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B1" w:rsidRPr="00E27102" w:rsidRDefault="009B68B1" w:rsidP="009B68B1">
      <w:pPr>
        <w:spacing w:after="0" w:line="240" w:lineRule="auto"/>
        <w:jc w:val="center"/>
        <w:rPr>
          <w:rFonts w:ascii="Times New Roman" w:hAnsi="Times New Roman"/>
          <w:color w:val="000080"/>
          <w:sz w:val="24"/>
          <w:szCs w:val="24"/>
        </w:rPr>
      </w:pPr>
      <w:r>
        <w:rPr>
          <w:rFonts w:ascii="Times New Roman" w:hAnsi="Times New Roman"/>
          <w:color w:val="00008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46.5pt;height:68.25pt;z-index:251661312;visibility:visible;mso-wrap-edited:f">
            <v:imagedata r:id="rId5" o:title=""/>
            <w10:wrap type="topAndBottom"/>
          </v:shape>
          <o:OLEObject Type="Embed" ProgID="Word.Picture.8" ShapeID="_x0000_s1027" DrawAspect="Content" ObjectID="_1373795019" r:id="rId6"/>
        </w:pict>
      </w:r>
    </w:p>
    <w:p w:rsidR="009B68B1" w:rsidRPr="00E27102" w:rsidRDefault="009B68B1" w:rsidP="009B68B1">
      <w:pPr>
        <w:pStyle w:val="Heading2"/>
        <w:jc w:val="center"/>
        <w:rPr>
          <w:sz w:val="24"/>
          <w:szCs w:val="24"/>
        </w:rPr>
      </w:pPr>
      <w:r w:rsidRPr="00E27102">
        <w:rPr>
          <w:sz w:val="24"/>
          <w:szCs w:val="24"/>
        </w:rPr>
        <w:t>LATVIJAS  REPUBLIKA</w:t>
      </w:r>
    </w:p>
    <w:p w:rsidR="009B68B1" w:rsidRPr="00E27102" w:rsidRDefault="009B68B1" w:rsidP="009B68B1">
      <w:pPr>
        <w:pStyle w:val="Heading2"/>
        <w:jc w:val="center"/>
        <w:rPr>
          <w:spacing w:val="50"/>
          <w:sz w:val="24"/>
          <w:szCs w:val="24"/>
        </w:rPr>
      </w:pPr>
      <w:r w:rsidRPr="00D104C6">
        <w:rPr>
          <w:noProof/>
          <w:spacing w:val="30"/>
          <w:sz w:val="24"/>
          <w:szCs w:val="24"/>
        </w:rPr>
        <w:pict>
          <v:line id="_x0000_s1026" style="position:absolute;left:0;text-align:left;z-index:251660288" from="0,22.7pt" to="467.7pt,22.7pt" strokecolor="#339"/>
        </w:pict>
      </w:r>
      <w:r w:rsidRPr="00E27102">
        <w:rPr>
          <w:spacing w:val="50"/>
          <w:sz w:val="24"/>
          <w:szCs w:val="24"/>
        </w:rPr>
        <w:t>LUDZAS NOVADA PAŠVALDĪBA</w:t>
      </w:r>
    </w:p>
    <w:p w:rsidR="009B68B1" w:rsidRPr="00E27102" w:rsidRDefault="009B68B1" w:rsidP="009B68B1">
      <w:pPr>
        <w:pStyle w:val="Heading3"/>
        <w:spacing w:before="240" w:line="240" w:lineRule="auto"/>
        <w:jc w:val="center"/>
        <w:rPr>
          <w:rFonts w:ascii="Times New Roman" w:hAnsi="Times New Roman" w:cs="Times New Roman"/>
          <w:color w:val="auto"/>
          <w:sz w:val="20"/>
          <w:szCs w:val="20"/>
        </w:rPr>
      </w:pPr>
      <w:r w:rsidRPr="00E27102">
        <w:rPr>
          <w:rFonts w:ascii="Times New Roman" w:hAnsi="Times New Roman" w:cs="Times New Roman"/>
          <w:color w:val="auto"/>
          <w:sz w:val="20"/>
          <w:szCs w:val="20"/>
        </w:rPr>
        <w:t>reģistrācijas Nr. 90000017453, Raiņa ielā 16A,  Ludzā,  Ludzas novadā, LV–5701</w:t>
      </w:r>
    </w:p>
    <w:p w:rsidR="009B68B1" w:rsidRPr="00E27102" w:rsidRDefault="009B68B1" w:rsidP="009B68B1">
      <w:pPr>
        <w:spacing w:after="0" w:line="240" w:lineRule="auto"/>
        <w:jc w:val="center"/>
        <w:rPr>
          <w:rFonts w:ascii="Times New Roman" w:hAnsi="Times New Roman"/>
          <w:sz w:val="20"/>
          <w:szCs w:val="20"/>
        </w:rPr>
      </w:pPr>
      <w:r w:rsidRPr="00E27102">
        <w:rPr>
          <w:rFonts w:ascii="Times New Roman" w:hAnsi="Times New Roman"/>
          <w:sz w:val="20"/>
          <w:szCs w:val="20"/>
        </w:rPr>
        <w:t xml:space="preserve">tālrunis 65707400, fakss 65707402, e-pasts: </w:t>
      </w:r>
      <w:hyperlink r:id="rId7" w:history="1">
        <w:r w:rsidRPr="00E27102">
          <w:rPr>
            <w:rStyle w:val="Hyperlink"/>
            <w:rFonts w:ascii="Times New Roman" w:hAnsi="Times New Roman"/>
            <w:sz w:val="20"/>
            <w:szCs w:val="20"/>
          </w:rPr>
          <w:t>dome@ludzaspils.lv</w:t>
        </w:r>
      </w:hyperlink>
    </w:p>
    <w:p w:rsidR="009B68B1" w:rsidRPr="00E27102" w:rsidRDefault="009B68B1" w:rsidP="009B68B1">
      <w:pPr>
        <w:spacing w:after="0" w:line="240" w:lineRule="auto"/>
        <w:jc w:val="center"/>
        <w:rPr>
          <w:rFonts w:ascii="Times New Roman" w:hAnsi="Times New Roman"/>
          <w:color w:val="000080"/>
          <w:sz w:val="24"/>
          <w:szCs w:val="24"/>
        </w:rPr>
      </w:pPr>
    </w:p>
    <w:p w:rsidR="009B68B1" w:rsidRPr="00E27102" w:rsidRDefault="009B68B1" w:rsidP="009B68B1">
      <w:pPr>
        <w:spacing w:after="0" w:line="240" w:lineRule="auto"/>
        <w:jc w:val="center"/>
        <w:rPr>
          <w:rFonts w:ascii="Times New Roman" w:hAnsi="Times New Roman"/>
          <w:sz w:val="24"/>
          <w:szCs w:val="24"/>
        </w:rPr>
      </w:pPr>
      <w:r w:rsidRPr="00E27102">
        <w:rPr>
          <w:rFonts w:ascii="Times New Roman" w:hAnsi="Times New Roman"/>
          <w:sz w:val="24"/>
          <w:szCs w:val="24"/>
        </w:rPr>
        <w:t>Ludzā</w:t>
      </w:r>
    </w:p>
    <w:p w:rsidR="009B68B1" w:rsidRPr="00E27102" w:rsidRDefault="009B68B1" w:rsidP="009B68B1">
      <w:pPr>
        <w:pStyle w:val="naisf"/>
        <w:spacing w:before="0" w:beforeAutospacing="0" w:after="0" w:afterAutospacing="0"/>
        <w:jc w:val="center"/>
        <w:rPr>
          <w:lang w:val="lv-LV"/>
        </w:rPr>
      </w:pPr>
    </w:p>
    <w:tbl>
      <w:tblPr>
        <w:tblW w:w="0" w:type="auto"/>
        <w:tblLook w:val="01E0"/>
      </w:tblPr>
      <w:tblGrid>
        <w:gridCol w:w="9287"/>
      </w:tblGrid>
      <w:tr w:rsidR="009B68B1" w:rsidRPr="00E27102" w:rsidTr="00045DFC">
        <w:tc>
          <w:tcPr>
            <w:tcW w:w="9287" w:type="dxa"/>
            <w:shd w:val="clear" w:color="auto" w:fill="auto"/>
          </w:tcPr>
          <w:p w:rsidR="009B68B1" w:rsidRPr="00E27102" w:rsidRDefault="009B68B1" w:rsidP="00045DFC">
            <w:pPr>
              <w:spacing w:after="0" w:line="240" w:lineRule="auto"/>
              <w:jc w:val="right"/>
              <w:rPr>
                <w:rFonts w:ascii="Times New Roman" w:hAnsi="Times New Roman"/>
                <w:sz w:val="24"/>
                <w:szCs w:val="24"/>
              </w:rPr>
            </w:pPr>
            <w:r w:rsidRPr="00E27102">
              <w:rPr>
                <w:rFonts w:ascii="Times New Roman" w:hAnsi="Times New Roman"/>
                <w:sz w:val="24"/>
                <w:szCs w:val="24"/>
              </w:rPr>
              <w:t>Pielikums Ludzas novada domes 28.07.2011.</w:t>
            </w:r>
          </w:p>
        </w:tc>
      </w:tr>
      <w:tr w:rsidR="009B68B1" w:rsidRPr="00E27102" w:rsidTr="00045DFC">
        <w:tc>
          <w:tcPr>
            <w:tcW w:w="9287" w:type="dxa"/>
            <w:shd w:val="clear" w:color="auto" w:fill="auto"/>
          </w:tcPr>
          <w:p w:rsidR="009B68B1" w:rsidRPr="00E27102" w:rsidRDefault="009B68B1" w:rsidP="00045DFC">
            <w:pPr>
              <w:spacing w:after="0" w:line="240" w:lineRule="auto"/>
              <w:jc w:val="right"/>
              <w:rPr>
                <w:rFonts w:ascii="Times New Roman" w:hAnsi="Times New Roman"/>
                <w:sz w:val="24"/>
                <w:szCs w:val="24"/>
              </w:rPr>
            </w:pPr>
            <w:r w:rsidRPr="00E27102">
              <w:rPr>
                <w:rFonts w:ascii="Times New Roman" w:hAnsi="Times New Roman"/>
                <w:sz w:val="24"/>
                <w:szCs w:val="24"/>
              </w:rPr>
              <w:t xml:space="preserve">sēdes </w:t>
            </w:r>
            <w:smartTag w:uri="schemas-tilde-lv/tildestengine" w:element="veidnes">
              <w:smartTagPr>
                <w:attr w:name="text" w:val="lēmumam"/>
                <w:attr w:name="id" w:val="-1"/>
                <w:attr w:name="baseform" w:val="lēmum|s"/>
              </w:smartTagPr>
              <w:r w:rsidRPr="00E27102">
                <w:rPr>
                  <w:rFonts w:ascii="Times New Roman" w:hAnsi="Times New Roman"/>
                  <w:sz w:val="24"/>
                  <w:szCs w:val="24"/>
                </w:rPr>
                <w:t>lēmumam</w:t>
              </w:r>
            </w:smartTag>
            <w:r w:rsidRPr="00E27102">
              <w:rPr>
                <w:rFonts w:ascii="Times New Roman" w:hAnsi="Times New Roman"/>
                <w:sz w:val="24"/>
                <w:szCs w:val="24"/>
              </w:rPr>
              <w:t xml:space="preserve"> (</w:t>
            </w:r>
            <w:smartTag w:uri="schemas-tilde-lv/tildestengine" w:element="veidnes">
              <w:smartTagPr>
                <w:attr w:name="text" w:val="Protokols"/>
                <w:attr w:name="id" w:val="-1"/>
                <w:attr w:name="baseform" w:val="protokol|s"/>
              </w:smartTagPr>
              <w:r w:rsidRPr="00E27102">
                <w:rPr>
                  <w:rFonts w:ascii="Times New Roman" w:hAnsi="Times New Roman"/>
                  <w:sz w:val="24"/>
                  <w:szCs w:val="24"/>
                </w:rPr>
                <w:t>protokols</w:t>
              </w:r>
            </w:smartTag>
            <w:r w:rsidRPr="00E27102">
              <w:rPr>
                <w:rFonts w:ascii="Times New Roman" w:hAnsi="Times New Roman"/>
                <w:sz w:val="24"/>
                <w:szCs w:val="24"/>
              </w:rPr>
              <w:t xml:space="preserve"> Nr.</w:t>
            </w:r>
            <w:r>
              <w:rPr>
                <w:rFonts w:ascii="Times New Roman" w:hAnsi="Times New Roman"/>
                <w:sz w:val="24"/>
                <w:szCs w:val="24"/>
              </w:rPr>
              <w:t>14</w:t>
            </w:r>
            <w:r w:rsidRPr="00E27102">
              <w:rPr>
                <w:rFonts w:ascii="Times New Roman" w:hAnsi="Times New Roman"/>
                <w:sz w:val="24"/>
                <w:szCs w:val="24"/>
              </w:rPr>
              <w:t xml:space="preserve">, </w:t>
            </w:r>
            <w:r>
              <w:rPr>
                <w:rFonts w:ascii="Times New Roman" w:hAnsi="Times New Roman"/>
                <w:sz w:val="24"/>
                <w:szCs w:val="24"/>
              </w:rPr>
              <w:t>51</w:t>
            </w:r>
            <w:r w:rsidRPr="00E27102">
              <w:rPr>
                <w:rFonts w:ascii="Times New Roman" w:hAnsi="Times New Roman"/>
                <w:sz w:val="24"/>
                <w:szCs w:val="24"/>
              </w:rPr>
              <w:t>.§)</w:t>
            </w:r>
          </w:p>
        </w:tc>
      </w:tr>
      <w:tr w:rsidR="009B68B1" w:rsidRPr="00E27102" w:rsidTr="00045DFC">
        <w:tc>
          <w:tcPr>
            <w:tcW w:w="9287" w:type="dxa"/>
            <w:shd w:val="clear" w:color="auto" w:fill="auto"/>
          </w:tcPr>
          <w:p w:rsidR="009B68B1" w:rsidRPr="00E27102" w:rsidRDefault="009B68B1" w:rsidP="00045DFC">
            <w:pPr>
              <w:spacing w:after="0" w:line="240" w:lineRule="auto"/>
              <w:rPr>
                <w:rFonts w:ascii="Times New Roman" w:hAnsi="Times New Roman"/>
                <w:sz w:val="24"/>
                <w:szCs w:val="24"/>
              </w:rPr>
            </w:pPr>
          </w:p>
        </w:tc>
      </w:tr>
      <w:tr w:rsidR="009B68B1" w:rsidRPr="00E27102" w:rsidTr="00045DFC">
        <w:tc>
          <w:tcPr>
            <w:tcW w:w="9287" w:type="dxa"/>
            <w:shd w:val="clear" w:color="auto" w:fill="auto"/>
          </w:tcPr>
          <w:p w:rsidR="009B68B1" w:rsidRPr="00E27102" w:rsidRDefault="009B68B1" w:rsidP="00045DFC">
            <w:pPr>
              <w:spacing w:after="0" w:line="240" w:lineRule="auto"/>
              <w:jc w:val="center"/>
              <w:rPr>
                <w:rFonts w:ascii="Times New Roman" w:hAnsi="Times New Roman"/>
                <w:b/>
                <w:sz w:val="24"/>
                <w:szCs w:val="24"/>
              </w:rPr>
            </w:pPr>
            <w:r w:rsidRPr="00E27102">
              <w:rPr>
                <w:rFonts w:ascii="Times New Roman" w:hAnsi="Times New Roman"/>
                <w:b/>
                <w:sz w:val="24"/>
                <w:szCs w:val="24"/>
              </w:rPr>
              <w:t xml:space="preserve">Saistošie noteikumi Nr. </w:t>
            </w:r>
            <w:r>
              <w:rPr>
                <w:rFonts w:ascii="Times New Roman" w:hAnsi="Times New Roman"/>
                <w:b/>
                <w:sz w:val="24"/>
                <w:szCs w:val="24"/>
              </w:rPr>
              <w:t>18</w:t>
            </w:r>
          </w:p>
          <w:p w:rsidR="009B68B1" w:rsidRPr="00E27102" w:rsidRDefault="009B68B1" w:rsidP="00045DFC">
            <w:pPr>
              <w:spacing w:after="0" w:line="240" w:lineRule="auto"/>
              <w:jc w:val="center"/>
              <w:rPr>
                <w:rFonts w:ascii="Times New Roman" w:hAnsi="Times New Roman"/>
                <w:sz w:val="24"/>
                <w:szCs w:val="24"/>
              </w:rPr>
            </w:pPr>
          </w:p>
        </w:tc>
      </w:tr>
      <w:tr w:rsidR="009B68B1" w:rsidRPr="00E27102" w:rsidTr="00045DFC">
        <w:tc>
          <w:tcPr>
            <w:tcW w:w="9287" w:type="dxa"/>
            <w:shd w:val="clear" w:color="auto" w:fill="auto"/>
          </w:tcPr>
          <w:p w:rsidR="009B68B1" w:rsidRPr="00E27102" w:rsidRDefault="009B68B1" w:rsidP="00045DFC">
            <w:pPr>
              <w:spacing w:after="0" w:line="240" w:lineRule="auto"/>
              <w:ind w:left="180"/>
              <w:jc w:val="right"/>
              <w:rPr>
                <w:rFonts w:ascii="Times New Roman" w:hAnsi="Times New Roman"/>
                <w:sz w:val="24"/>
                <w:szCs w:val="24"/>
              </w:rPr>
            </w:pPr>
            <w:r w:rsidRPr="00E27102">
              <w:rPr>
                <w:rFonts w:ascii="Times New Roman" w:hAnsi="Times New Roman"/>
                <w:sz w:val="24"/>
                <w:szCs w:val="24"/>
              </w:rPr>
              <w:t>Apstiprināti ar Ludzas novada domes 28.07.2011.</w:t>
            </w:r>
          </w:p>
        </w:tc>
      </w:tr>
      <w:tr w:rsidR="009B68B1" w:rsidRPr="00E27102" w:rsidTr="00045DFC">
        <w:tc>
          <w:tcPr>
            <w:tcW w:w="9287" w:type="dxa"/>
            <w:shd w:val="clear" w:color="auto" w:fill="auto"/>
          </w:tcPr>
          <w:p w:rsidR="009B68B1" w:rsidRPr="00E27102" w:rsidRDefault="009B68B1" w:rsidP="00045DFC">
            <w:pPr>
              <w:spacing w:after="0" w:line="240" w:lineRule="auto"/>
              <w:jc w:val="right"/>
              <w:rPr>
                <w:rFonts w:ascii="Times New Roman" w:hAnsi="Times New Roman"/>
                <w:sz w:val="24"/>
                <w:szCs w:val="24"/>
              </w:rPr>
            </w:pPr>
            <w:r w:rsidRPr="00E27102">
              <w:rPr>
                <w:rFonts w:ascii="Times New Roman" w:hAnsi="Times New Roman"/>
                <w:sz w:val="24"/>
                <w:szCs w:val="24"/>
              </w:rPr>
              <w:t>sēdes lēmumu (</w:t>
            </w:r>
            <w:smartTag w:uri="schemas-tilde-lv/tildestengine" w:element="veidnes">
              <w:smartTagPr>
                <w:attr w:name="text" w:val="Protokols"/>
                <w:attr w:name="id" w:val="-1"/>
                <w:attr w:name="baseform" w:val="protokol|s"/>
              </w:smartTagPr>
              <w:r w:rsidRPr="00E27102">
                <w:rPr>
                  <w:rFonts w:ascii="Times New Roman" w:hAnsi="Times New Roman"/>
                  <w:sz w:val="24"/>
                  <w:szCs w:val="24"/>
                </w:rPr>
                <w:t>protokols</w:t>
              </w:r>
            </w:smartTag>
            <w:r w:rsidRPr="00E27102">
              <w:rPr>
                <w:rFonts w:ascii="Times New Roman" w:hAnsi="Times New Roman"/>
                <w:sz w:val="24"/>
                <w:szCs w:val="24"/>
              </w:rPr>
              <w:t xml:space="preserve"> Nr.</w:t>
            </w:r>
            <w:r>
              <w:rPr>
                <w:rFonts w:ascii="Times New Roman" w:hAnsi="Times New Roman"/>
                <w:sz w:val="24"/>
                <w:szCs w:val="24"/>
              </w:rPr>
              <w:t>14</w:t>
            </w:r>
            <w:r w:rsidRPr="00E27102">
              <w:rPr>
                <w:rFonts w:ascii="Times New Roman" w:hAnsi="Times New Roman"/>
                <w:sz w:val="24"/>
                <w:szCs w:val="24"/>
              </w:rPr>
              <w:t xml:space="preserve">, </w:t>
            </w:r>
            <w:r>
              <w:rPr>
                <w:rFonts w:ascii="Times New Roman" w:hAnsi="Times New Roman"/>
                <w:sz w:val="24"/>
                <w:szCs w:val="24"/>
              </w:rPr>
              <w:t>51</w:t>
            </w:r>
            <w:r w:rsidRPr="00E27102">
              <w:rPr>
                <w:rFonts w:ascii="Times New Roman" w:hAnsi="Times New Roman"/>
                <w:sz w:val="24"/>
                <w:szCs w:val="24"/>
              </w:rPr>
              <w:t>.§)</w:t>
            </w:r>
          </w:p>
        </w:tc>
      </w:tr>
      <w:tr w:rsidR="009B68B1" w:rsidRPr="00E27102" w:rsidTr="00045DFC">
        <w:tc>
          <w:tcPr>
            <w:tcW w:w="9287" w:type="dxa"/>
            <w:shd w:val="clear" w:color="auto" w:fill="auto"/>
          </w:tcPr>
          <w:p w:rsidR="009B68B1" w:rsidRPr="00E27102" w:rsidRDefault="009B68B1" w:rsidP="00045DFC">
            <w:pPr>
              <w:spacing w:after="0" w:line="240" w:lineRule="auto"/>
              <w:jc w:val="right"/>
              <w:rPr>
                <w:rFonts w:ascii="Times New Roman" w:hAnsi="Times New Roman"/>
                <w:sz w:val="24"/>
                <w:szCs w:val="24"/>
              </w:rPr>
            </w:pPr>
          </w:p>
        </w:tc>
      </w:tr>
    </w:tbl>
    <w:p w:rsidR="009B68B1" w:rsidRPr="00E27102" w:rsidRDefault="009B68B1" w:rsidP="009B68B1">
      <w:pPr>
        <w:pStyle w:val="NormalWeb"/>
        <w:jc w:val="right"/>
        <w:rPr>
          <w:lang w:val="lv-LV"/>
        </w:rPr>
      </w:pPr>
    </w:p>
    <w:p w:rsidR="009B68B1" w:rsidRPr="00E27102" w:rsidRDefault="009B68B1" w:rsidP="009B68B1">
      <w:pPr>
        <w:pStyle w:val="NormalWeb"/>
        <w:jc w:val="center"/>
        <w:rPr>
          <w:i/>
          <w:lang w:val="lv-LV"/>
        </w:rPr>
      </w:pPr>
      <w:r w:rsidRPr="00E27102">
        <w:rPr>
          <w:b/>
          <w:lang w:val="lv-LV"/>
        </w:rPr>
        <w:t xml:space="preserve">Par licencēto makšķerēšanu Mazajā </w:t>
      </w:r>
      <w:proofErr w:type="spellStart"/>
      <w:r w:rsidRPr="00E27102">
        <w:rPr>
          <w:b/>
          <w:lang w:val="lv-LV"/>
        </w:rPr>
        <w:t>Kurma</w:t>
      </w:r>
      <w:proofErr w:type="spellEnd"/>
      <w:r w:rsidRPr="00E27102">
        <w:rPr>
          <w:b/>
          <w:lang w:val="lv-LV"/>
        </w:rPr>
        <w:t xml:space="preserve"> ezerā</w:t>
      </w:r>
    </w:p>
    <w:p w:rsidR="009B68B1" w:rsidRPr="00E27102" w:rsidRDefault="009B68B1" w:rsidP="009B68B1">
      <w:pPr>
        <w:spacing w:after="0" w:line="240" w:lineRule="auto"/>
        <w:jc w:val="right"/>
        <w:rPr>
          <w:rFonts w:ascii="Times New Roman" w:hAnsi="Times New Roman"/>
          <w:sz w:val="24"/>
          <w:szCs w:val="24"/>
        </w:rPr>
      </w:pPr>
    </w:p>
    <w:p w:rsidR="009B68B1" w:rsidRPr="00E27102" w:rsidRDefault="009B68B1" w:rsidP="009B68B1">
      <w:pPr>
        <w:spacing w:after="0" w:line="240" w:lineRule="auto"/>
        <w:jc w:val="right"/>
        <w:rPr>
          <w:rFonts w:ascii="Times New Roman" w:hAnsi="Times New Roman"/>
          <w:sz w:val="24"/>
          <w:szCs w:val="24"/>
        </w:rPr>
      </w:pPr>
      <w:r w:rsidRPr="00E27102">
        <w:rPr>
          <w:rFonts w:ascii="Times New Roman" w:hAnsi="Times New Roman"/>
          <w:sz w:val="24"/>
          <w:szCs w:val="24"/>
        </w:rPr>
        <w:t>Izdoti saskaņā ar Ministru kabineta 14.10.2003.</w:t>
      </w:r>
    </w:p>
    <w:p w:rsidR="009B68B1" w:rsidRPr="00E27102" w:rsidRDefault="009B68B1" w:rsidP="009B68B1">
      <w:pPr>
        <w:spacing w:after="0" w:line="240" w:lineRule="auto"/>
        <w:jc w:val="right"/>
        <w:rPr>
          <w:rFonts w:ascii="Times New Roman" w:hAnsi="Times New Roman"/>
          <w:sz w:val="24"/>
          <w:szCs w:val="24"/>
        </w:rPr>
      </w:pPr>
      <w:r w:rsidRPr="00E27102">
        <w:rPr>
          <w:rFonts w:ascii="Times New Roman" w:hAnsi="Times New Roman"/>
          <w:sz w:val="24"/>
          <w:szCs w:val="24"/>
        </w:rPr>
        <w:t xml:space="preserve">noteikumiem Nr. 574 „Licencētās amatierzvejas – </w:t>
      </w:r>
    </w:p>
    <w:p w:rsidR="009B68B1" w:rsidRPr="00E27102" w:rsidRDefault="009B68B1" w:rsidP="009B68B1">
      <w:pPr>
        <w:spacing w:after="0" w:line="240" w:lineRule="auto"/>
        <w:jc w:val="right"/>
        <w:rPr>
          <w:rFonts w:ascii="Times New Roman" w:hAnsi="Times New Roman"/>
          <w:sz w:val="24"/>
          <w:szCs w:val="24"/>
        </w:rPr>
      </w:pPr>
      <w:r w:rsidRPr="00E27102">
        <w:rPr>
          <w:rFonts w:ascii="Times New Roman" w:hAnsi="Times New Roman"/>
          <w:sz w:val="24"/>
          <w:szCs w:val="24"/>
        </w:rPr>
        <w:t>makšķerēšanas – kārtība” 13.pantu</w:t>
      </w:r>
    </w:p>
    <w:p w:rsidR="009B68B1" w:rsidRPr="00E27102" w:rsidRDefault="009B68B1" w:rsidP="009B68B1">
      <w:pPr>
        <w:spacing w:after="0" w:line="240" w:lineRule="auto"/>
        <w:rPr>
          <w:rFonts w:ascii="Times New Roman" w:hAnsi="Times New Roman"/>
          <w:sz w:val="24"/>
          <w:szCs w:val="24"/>
        </w:rPr>
      </w:pPr>
    </w:p>
    <w:p w:rsidR="009B68B1" w:rsidRPr="00E27102" w:rsidRDefault="009B68B1" w:rsidP="009B68B1">
      <w:pPr>
        <w:spacing w:after="0" w:line="240" w:lineRule="auto"/>
        <w:jc w:val="both"/>
        <w:rPr>
          <w:rFonts w:ascii="Times New Roman" w:hAnsi="Times New Roman"/>
          <w:sz w:val="24"/>
          <w:szCs w:val="24"/>
        </w:rPr>
      </w:pPr>
    </w:p>
    <w:p w:rsidR="009B68B1" w:rsidRPr="00E27102" w:rsidRDefault="009B68B1" w:rsidP="009B68B1">
      <w:pPr>
        <w:pStyle w:val="ListParagraph1"/>
        <w:numPr>
          <w:ilvl w:val="0"/>
          <w:numId w:val="3"/>
        </w:numPr>
        <w:spacing w:after="0" w:line="240" w:lineRule="auto"/>
        <w:jc w:val="both"/>
        <w:rPr>
          <w:rFonts w:ascii="Times New Roman" w:hAnsi="Times New Roman"/>
          <w:b/>
          <w:sz w:val="24"/>
          <w:szCs w:val="24"/>
        </w:rPr>
      </w:pPr>
      <w:r w:rsidRPr="00E27102">
        <w:rPr>
          <w:rFonts w:ascii="Times New Roman" w:hAnsi="Times New Roman"/>
          <w:b/>
          <w:sz w:val="24"/>
          <w:szCs w:val="24"/>
        </w:rPr>
        <w:t>Vispārīgie jautājumi</w:t>
      </w:r>
    </w:p>
    <w:p w:rsidR="009B68B1" w:rsidRPr="00E27102" w:rsidRDefault="009B68B1" w:rsidP="009B68B1">
      <w:pPr>
        <w:pStyle w:val="ListParagraph1"/>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 M</w:t>
      </w:r>
      <w:r w:rsidRPr="00E27102">
        <w:rPr>
          <w:rFonts w:ascii="Times New Roman" w:hAnsi="Times New Roman"/>
          <w:sz w:val="24"/>
          <w:szCs w:val="24"/>
        </w:rPr>
        <w:t xml:space="preserve">azais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ezers atrodas Ludzas novada Pildas pagastā. Ezera ūdens virsmas platība ir 59,8 ha. </w:t>
      </w:r>
    </w:p>
    <w:p w:rsidR="009B68B1" w:rsidRPr="00E27102" w:rsidRDefault="009B68B1" w:rsidP="009B68B1">
      <w:pPr>
        <w:pStyle w:val="ListParagraph1"/>
        <w:numPr>
          <w:ilvl w:val="1"/>
          <w:numId w:val="3"/>
        </w:numPr>
        <w:spacing w:after="0" w:line="240" w:lineRule="auto"/>
        <w:jc w:val="both"/>
        <w:rPr>
          <w:rFonts w:ascii="Times New Roman" w:hAnsi="Times New Roman"/>
          <w:sz w:val="24"/>
          <w:szCs w:val="24"/>
        </w:rPr>
      </w:pPr>
      <w:r w:rsidRPr="00E27102">
        <w:rPr>
          <w:rFonts w:ascii="Times New Roman" w:hAnsi="Times New Roman"/>
          <w:sz w:val="24"/>
          <w:szCs w:val="24"/>
        </w:rPr>
        <w:t xml:space="preserve">Zvejas tiesības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saskaņā ar Civillikuma 1115.panta II pielikumu pieder valstij.</w:t>
      </w:r>
    </w:p>
    <w:p w:rsidR="009B68B1" w:rsidRPr="00E27102" w:rsidRDefault="009B68B1" w:rsidP="009B68B1">
      <w:pPr>
        <w:pStyle w:val="ListParagraph1"/>
        <w:numPr>
          <w:ilvl w:val="1"/>
          <w:numId w:val="3"/>
        </w:numPr>
        <w:spacing w:after="0" w:line="240" w:lineRule="auto"/>
        <w:ind w:left="540" w:hanging="540"/>
        <w:jc w:val="both"/>
        <w:rPr>
          <w:rFonts w:ascii="Times New Roman" w:hAnsi="Times New Roman"/>
          <w:sz w:val="24"/>
          <w:szCs w:val="24"/>
        </w:rPr>
      </w:pPr>
      <w:r w:rsidRPr="00E27102">
        <w:rPr>
          <w:rFonts w:ascii="Times New Roman" w:hAnsi="Times New Roman"/>
          <w:sz w:val="24"/>
          <w:szCs w:val="24"/>
        </w:rPr>
        <w:t xml:space="preserve">Licencētā amatierzveja – makšķerēšana, arī licencētās zemūdens medības un licencētā vēžošana (turpmāk – licencētā makšķerēšana)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tiek ieviesta saskaņā ar Ministru kabineta 2003.gada 14.oktobra noteikumiem nr.574 „Licencētās amatierzvejas – makšķerēšanas - kārtība”, lai regulētu zivju un vēžu ieguves laiku, kā arī makšķernieku, zemūdens mednieku un vēžotāju skaitu, limitētu zivju un vēžu krājumu izmantošanu un nodrošinātu to regulāru atjaunošanu, balstoties uz Latvijas Zivsaimniecības pētniecības institūta 1999.gadā izstrādātajiem un 1999.gadā Pildas pagasta padomei apstiprinātiem Mazā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ezera zivsaimnieciskās ekspluatācijas noteikumiem. </w:t>
      </w:r>
    </w:p>
    <w:p w:rsidR="009B68B1" w:rsidRPr="00E27102" w:rsidRDefault="009B68B1" w:rsidP="009B68B1">
      <w:pPr>
        <w:pStyle w:val="ListParagraph1"/>
        <w:numPr>
          <w:ilvl w:val="1"/>
          <w:numId w:val="3"/>
        </w:numPr>
        <w:spacing w:after="0" w:line="240" w:lineRule="auto"/>
        <w:ind w:left="540" w:hanging="540"/>
        <w:jc w:val="both"/>
        <w:rPr>
          <w:rFonts w:ascii="Times New Roman" w:hAnsi="Times New Roman"/>
          <w:sz w:val="24"/>
          <w:szCs w:val="24"/>
        </w:rPr>
      </w:pPr>
      <w:r w:rsidRPr="00E27102">
        <w:rPr>
          <w:rFonts w:ascii="Times New Roman" w:hAnsi="Times New Roman"/>
          <w:sz w:val="24"/>
          <w:szCs w:val="24"/>
        </w:rPr>
        <w:t xml:space="preserve">Licencēto makšķerēšanu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pamatojoties uz Ludzas novada pašvaldības </w:t>
      </w:r>
      <w:proofErr w:type="spellStart"/>
      <w:r w:rsidRPr="00E27102">
        <w:rPr>
          <w:rFonts w:ascii="Times New Roman" w:hAnsi="Times New Roman"/>
          <w:sz w:val="24"/>
          <w:szCs w:val="24"/>
        </w:rPr>
        <w:t>pilnvarōjumu</w:t>
      </w:r>
      <w:proofErr w:type="spellEnd"/>
      <w:r w:rsidRPr="00E27102">
        <w:rPr>
          <w:rFonts w:ascii="Times New Roman" w:hAnsi="Times New Roman"/>
          <w:sz w:val="24"/>
          <w:szCs w:val="24"/>
        </w:rPr>
        <w:t xml:space="preserve"> organizē zemes zem Mazā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ezera īpašnieks SIA „</w:t>
      </w:r>
      <w:proofErr w:type="spellStart"/>
      <w:r w:rsidRPr="00E27102">
        <w:rPr>
          <w:rFonts w:ascii="Times New Roman" w:hAnsi="Times New Roman"/>
          <w:sz w:val="24"/>
          <w:szCs w:val="24"/>
        </w:rPr>
        <w:t>Upetnīki</w:t>
      </w:r>
      <w:proofErr w:type="spellEnd"/>
      <w:r w:rsidRPr="00E27102">
        <w:rPr>
          <w:rFonts w:ascii="Times New Roman" w:hAnsi="Times New Roman"/>
          <w:sz w:val="24"/>
          <w:szCs w:val="24"/>
        </w:rPr>
        <w:t>” (reģ.Nr.52403010631, adrese: „</w:t>
      </w:r>
      <w:proofErr w:type="spellStart"/>
      <w:r w:rsidRPr="00E27102">
        <w:rPr>
          <w:rFonts w:ascii="Times New Roman" w:hAnsi="Times New Roman"/>
          <w:sz w:val="24"/>
          <w:szCs w:val="24"/>
        </w:rPr>
        <w:t>Upeslejas</w:t>
      </w:r>
      <w:proofErr w:type="spellEnd"/>
      <w:r w:rsidRPr="00E27102">
        <w:rPr>
          <w:rFonts w:ascii="Times New Roman" w:hAnsi="Times New Roman"/>
          <w:sz w:val="24"/>
          <w:szCs w:val="24"/>
        </w:rPr>
        <w:t>”, Pildas pagasts, Ludzas novads, tālrunis 29473270), turpmāk – organizētājs.</w:t>
      </w:r>
    </w:p>
    <w:p w:rsidR="009B68B1" w:rsidRPr="00E27102" w:rsidRDefault="009B68B1" w:rsidP="009B68B1">
      <w:pPr>
        <w:pStyle w:val="ListParagraph1"/>
        <w:numPr>
          <w:ilvl w:val="0"/>
          <w:numId w:val="3"/>
        </w:numPr>
        <w:spacing w:after="0" w:line="240" w:lineRule="auto"/>
        <w:ind w:left="540" w:hanging="540"/>
        <w:jc w:val="both"/>
        <w:rPr>
          <w:rFonts w:ascii="Times New Roman" w:hAnsi="Times New Roman"/>
          <w:b/>
          <w:sz w:val="24"/>
          <w:szCs w:val="24"/>
        </w:rPr>
      </w:pPr>
      <w:r w:rsidRPr="00E27102">
        <w:rPr>
          <w:rFonts w:ascii="Times New Roman" w:hAnsi="Times New Roman"/>
          <w:b/>
          <w:sz w:val="24"/>
          <w:szCs w:val="24"/>
        </w:rPr>
        <w:t>Licencētās makšķerēšanas noteikumi</w:t>
      </w:r>
    </w:p>
    <w:p w:rsidR="009B68B1" w:rsidRPr="00E27102" w:rsidRDefault="009B68B1" w:rsidP="009B68B1">
      <w:pPr>
        <w:pStyle w:val="ListParagraph1"/>
        <w:numPr>
          <w:ilvl w:val="1"/>
          <w:numId w:val="3"/>
        </w:numPr>
        <w:spacing w:after="0" w:line="240" w:lineRule="auto"/>
        <w:ind w:left="540" w:hanging="540"/>
        <w:jc w:val="both"/>
        <w:rPr>
          <w:rFonts w:ascii="Times New Roman" w:hAnsi="Times New Roman"/>
          <w:sz w:val="24"/>
          <w:szCs w:val="24"/>
        </w:rPr>
      </w:pPr>
      <w:r w:rsidRPr="00E27102">
        <w:rPr>
          <w:rFonts w:ascii="Times New Roman" w:hAnsi="Times New Roman"/>
          <w:sz w:val="24"/>
          <w:szCs w:val="24"/>
        </w:rPr>
        <w:t xml:space="preserve">Licencētā makšķerēšana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notiek atbilstoši Ministru kabineta 2009.gada 22.decembra noteikumiem Nr.1498 „Makšķerēšanas noteikumi” (turpmāk – “Makšķerēšanas noteikumi”), ievērojot šajos saistošajos noteikumos papildus noteikto kārtību un ierobežojumus.</w:t>
      </w:r>
    </w:p>
    <w:p w:rsidR="009B68B1" w:rsidRPr="00E27102" w:rsidRDefault="009B68B1" w:rsidP="009B68B1">
      <w:pPr>
        <w:pStyle w:val="ListParagraph1"/>
        <w:numPr>
          <w:ilvl w:val="1"/>
          <w:numId w:val="3"/>
        </w:numPr>
        <w:spacing w:after="0" w:line="240" w:lineRule="auto"/>
        <w:ind w:left="540" w:hanging="540"/>
        <w:jc w:val="both"/>
        <w:rPr>
          <w:rFonts w:ascii="Times New Roman" w:hAnsi="Times New Roman"/>
          <w:sz w:val="24"/>
          <w:szCs w:val="24"/>
          <w:u w:val="single"/>
        </w:rPr>
      </w:pPr>
      <w:proofErr w:type="spellStart"/>
      <w:r w:rsidRPr="00E27102">
        <w:rPr>
          <w:rFonts w:ascii="Times New Roman" w:hAnsi="Times New Roman"/>
          <w:sz w:val="24"/>
          <w:szCs w:val="24"/>
        </w:rPr>
        <w:lastRenderedPageBreak/>
        <w:t>Licncētā</w:t>
      </w:r>
      <w:proofErr w:type="spellEnd"/>
      <w:r w:rsidRPr="00E27102">
        <w:rPr>
          <w:rFonts w:ascii="Times New Roman" w:hAnsi="Times New Roman"/>
          <w:sz w:val="24"/>
          <w:szCs w:val="24"/>
        </w:rPr>
        <w:t xml:space="preserve"> makšķerēšana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ir atļauta gan vasarā, gan ziemā, ja ir līdzi personu apliecinošs dokuments, attiecīgi iegādāta derīga licence, bet personām no 16 – 65 gadiem (izņemot invalīdus) arī makšķerēšanas karte. </w:t>
      </w:r>
    </w:p>
    <w:p w:rsidR="009B68B1" w:rsidRPr="00E27102" w:rsidRDefault="009B68B1" w:rsidP="009B68B1">
      <w:pPr>
        <w:pStyle w:val="ListParagraph1"/>
        <w:numPr>
          <w:ilvl w:val="1"/>
          <w:numId w:val="3"/>
        </w:numPr>
        <w:spacing w:after="0" w:line="240" w:lineRule="auto"/>
        <w:ind w:left="540" w:hanging="540"/>
        <w:jc w:val="both"/>
        <w:rPr>
          <w:rFonts w:ascii="Times New Roman" w:hAnsi="Times New Roman"/>
          <w:sz w:val="24"/>
          <w:szCs w:val="24"/>
        </w:rPr>
      </w:pPr>
      <w:r w:rsidRPr="00E27102">
        <w:rPr>
          <w:rFonts w:ascii="Times New Roman" w:hAnsi="Times New Roman"/>
          <w:b/>
          <w:sz w:val="24"/>
          <w:szCs w:val="24"/>
        </w:rPr>
        <w:t>Licencētās makšķerēšanas papildus noteikumi:</w:t>
      </w:r>
    </w:p>
    <w:p w:rsidR="009B68B1" w:rsidRPr="00E27102" w:rsidRDefault="009B68B1" w:rsidP="009B68B1">
      <w:pPr>
        <w:pStyle w:val="ListParagraph1"/>
        <w:spacing w:after="0" w:line="240" w:lineRule="auto"/>
        <w:ind w:left="540" w:hanging="540"/>
        <w:jc w:val="both"/>
        <w:rPr>
          <w:rFonts w:ascii="Times New Roman" w:hAnsi="Times New Roman"/>
          <w:sz w:val="24"/>
          <w:szCs w:val="24"/>
        </w:rPr>
      </w:pPr>
      <w:r w:rsidRPr="00E27102">
        <w:rPr>
          <w:rFonts w:ascii="Times New Roman" w:hAnsi="Times New Roman"/>
          <w:sz w:val="24"/>
          <w:szCs w:val="24"/>
        </w:rPr>
        <w:t>2.3.1.Licencētā makšķerēšana no laivas ir atļauta tikai tad, ja izmanto licencētās makšķerēšanas organizētājam piederošās laivas.</w:t>
      </w:r>
    </w:p>
    <w:p w:rsidR="009B68B1" w:rsidRPr="00E27102" w:rsidRDefault="009B68B1" w:rsidP="009B68B1">
      <w:pPr>
        <w:pStyle w:val="ListParagraph1"/>
        <w:spacing w:after="0" w:line="240" w:lineRule="auto"/>
        <w:ind w:left="540" w:hanging="540"/>
        <w:jc w:val="both"/>
        <w:rPr>
          <w:rFonts w:ascii="Times New Roman" w:hAnsi="Times New Roman"/>
          <w:sz w:val="24"/>
          <w:szCs w:val="24"/>
        </w:rPr>
      </w:pPr>
      <w:r w:rsidRPr="00E27102">
        <w:rPr>
          <w:rFonts w:ascii="Times New Roman" w:hAnsi="Times New Roman"/>
          <w:sz w:val="24"/>
          <w:szCs w:val="24"/>
        </w:rPr>
        <w:t>2.3.2.Makšķerēšana, spiningošana un zemūdens medības atļautas tikai diennakts gaišajā laikā.</w:t>
      </w:r>
    </w:p>
    <w:p w:rsidR="009B68B1" w:rsidRPr="00E27102" w:rsidRDefault="009B68B1" w:rsidP="009B68B1">
      <w:pPr>
        <w:pStyle w:val="ListParagraph1"/>
        <w:spacing w:after="0" w:line="240" w:lineRule="auto"/>
        <w:ind w:left="540" w:hanging="540"/>
        <w:jc w:val="both"/>
        <w:rPr>
          <w:rFonts w:ascii="Times New Roman" w:hAnsi="Times New Roman"/>
          <w:sz w:val="24"/>
          <w:szCs w:val="24"/>
        </w:rPr>
      </w:pPr>
      <w:r w:rsidRPr="00E27102">
        <w:rPr>
          <w:rFonts w:ascii="Times New Roman" w:hAnsi="Times New Roman"/>
          <w:sz w:val="24"/>
          <w:szCs w:val="24"/>
        </w:rPr>
        <w:t xml:space="preserve">2.3.3.Nav atļauts izmantot peldošas vai stacionāri novietotas makšķeres – </w:t>
      </w:r>
      <w:proofErr w:type="spellStart"/>
      <w:r w:rsidRPr="00E27102">
        <w:rPr>
          <w:rFonts w:ascii="Times New Roman" w:hAnsi="Times New Roman"/>
          <w:sz w:val="24"/>
          <w:szCs w:val="24"/>
        </w:rPr>
        <w:t>ūdas</w:t>
      </w:r>
      <w:proofErr w:type="spellEnd"/>
      <w:r w:rsidRPr="00E27102">
        <w:rPr>
          <w:rFonts w:ascii="Times New Roman" w:hAnsi="Times New Roman"/>
          <w:sz w:val="24"/>
          <w:szCs w:val="24"/>
        </w:rPr>
        <w:t>.</w:t>
      </w:r>
    </w:p>
    <w:p w:rsidR="009B68B1" w:rsidRPr="00E27102" w:rsidRDefault="009B68B1" w:rsidP="009B68B1">
      <w:pPr>
        <w:pStyle w:val="NoSpacing1"/>
        <w:ind w:left="540" w:hanging="540"/>
        <w:jc w:val="both"/>
        <w:rPr>
          <w:rFonts w:ascii="Times New Roman" w:hAnsi="Times New Roman"/>
          <w:b/>
          <w:sz w:val="24"/>
          <w:szCs w:val="24"/>
        </w:rPr>
      </w:pPr>
      <w:r w:rsidRPr="00E27102">
        <w:rPr>
          <w:rFonts w:ascii="Times New Roman" w:hAnsi="Times New Roman"/>
          <w:sz w:val="24"/>
          <w:szCs w:val="24"/>
        </w:rPr>
        <w:t>2.3.4.</w:t>
      </w:r>
      <w:r w:rsidRPr="00E27102">
        <w:rPr>
          <w:rFonts w:ascii="Times New Roman" w:hAnsi="Times New Roman"/>
          <w:b/>
          <w:sz w:val="24"/>
          <w:szCs w:val="24"/>
        </w:rPr>
        <w:t>Vēžošanas papildus noteikumi:</w:t>
      </w:r>
    </w:p>
    <w:p w:rsidR="009B68B1" w:rsidRPr="00E27102" w:rsidRDefault="009B68B1" w:rsidP="009B68B1">
      <w:pPr>
        <w:pStyle w:val="NoSpacing1"/>
        <w:ind w:left="540" w:hanging="540"/>
        <w:jc w:val="both"/>
        <w:rPr>
          <w:rFonts w:ascii="Times New Roman" w:hAnsi="Times New Roman"/>
          <w:b/>
          <w:sz w:val="24"/>
          <w:szCs w:val="24"/>
        </w:rPr>
      </w:pP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2.3.4.1. Vēžošanas inventāru izsniedz licencētās makšķerēšanas organizētājs.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2.3.4.2. Atļauts izmantot piecus krītiņus uz vienu licenci.</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2.3.4.3. Atļauts paturēt ne vairāk kā 30 noķertus vēžus uz vienu licenci.</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2.3.4.4. Aizliegts vēžot, to pievilināšanai izmantojot jebkādas smaržvielas.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2.3.4.5.Paturētie vēži jāglabā grozos vai spaiņos un pēc pieprasījuma jāuzrāda licencētās makšķerēšanas organizētājam un citām šā nolikuma 10.punktā minētajām kontrolējošām personām.</w:t>
      </w:r>
    </w:p>
    <w:p w:rsidR="009B68B1" w:rsidRPr="00E27102" w:rsidRDefault="009B68B1" w:rsidP="009B68B1">
      <w:pPr>
        <w:pStyle w:val="NoSpacing1"/>
        <w:ind w:left="540" w:hanging="540"/>
        <w:jc w:val="both"/>
        <w:rPr>
          <w:rFonts w:ascii="Times New Roman" w:hAnsi="Times New Roman"/>
          <w:sz w:val="24"/>
          <w:szCs w:val="24"/>
        </w:rPr>
      </w:pPr>
    </w:p>
    <w:p w:rsidR="009B68B1" w:rsidRPr="00E27102" w:rsidRDefault="009B68B1" w:rsidP="009B68B1">
      <w:pPr>
        <w:pStyle w:val="NoSpacing1"/>
        <w:ind w:left="540" w:hanging="540"/>
        <w:jc w:val="both"/>
        <w:rPr>
          <w:rFonts w:ascii="Times New Roman" w:hAnsi="Times New Roman"/>
          <w:b/>
          <w:sz w:val="24"/>
          <w:szCs w:val="24"/>
        </w:rPr>
      </w:pPr>
      <w:r w:rsidRPr="00E27102">
        <w:rPr>
          <w:rFonts w:ascii="Times New Roman" w:hAnsi="Times New Roman"/>
          <w:b/>
          <w:sz w:val="24"/>
          <w:szCs w:val="24"/>
        </w:rPr>
        <w:t>2.3.5. Zemūdens medību papildus noteikumi</w:t>
      </w:r>
    </w:p>
    <w:p w:rsidR="009B68B1" w:rsidRPr="00E27102" w:rsidRDefault="009B68B1" w:rsidP="009B68B1">
      <w:pPr>
        <w:pStyle w:val="NoSpacing1"/>
        <w:tabs>
          <w:tab w:val="left" w:pos="1120"/>
        </w:tabs>
        <w:ind w:left="540" w:hanging="540"/>
        <w:jc w:val="both"/>
        <w:rPr>
          <w:rFonts w:ascii="Times New Roman" w:hAnsi="Times New Roman"/>
          <w:b/>
          <w:sz w:val="24"/>
          <w:szCs w:val="24"/>
        </w:rPr>
      </w:pPr>
      <w:r w:rsidRPr="00E27102">
        <w:rPr>
          <w:rFonts w:ascii="Times New Roman" w:hAnsi="Times New Roman"/>
          <w:b/>
          <w:sz w:val="24"/>
          <w:szCs w:val="24"/>
        </w:rPr>
        <w:tab/>
      </w:r>
      <w:r w:rsidRPr="00E27102">
        <w:rPr>
          <w:rFonts w:ascii="Times New Roman" w:hAnsi="Times New Roman"/>
          <w:b/>
          <w:sz w:val="24"/>
          <w:szCs w:val="24"/>
        </w:rPr>
        <w:tab/>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2.3.5.1.Zemūdens medniekam katru reizi pirms licencēto zemūdens medību uzsākšanas ir iepriekš jāpiesakās pie zemūdens medību organizētāja, konkretizējot plānoto zemūdens medību vietu un laiku.</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 xml:space="preserve">2.3.5.2. Licencētās zemūdens medībās atļauts lietot ar muskuļu spēku uzlādējamu </w:t>
      </w:r>
      <w:proofErr w:type="spellStart"/>
      <w:r w:rsidRPr="00E27102">
        <w:rPr>
          <w:rFonts w:ascii="Times New Roman" w:hAnsi="Times New Roman"/>
          <w:sz w:val="24"/>
          <w:szCs w:val="24"/>
        </w:rPr>
        <w:t>harpūnšauteni</w:t>
      </w:r>
      <w:proofErr w:type="spellEnd"/>
      <w:r w:rsidRPr="00E27102">
        <w:rPr>
          <w:rFonts w:ascii="Times New Roman" w:hAnsi="Times New Roman"/>
          <w:sz w:val="24"/>
          <w:szCs w:val="24"/>
        </w:rPr>
        <w:t>. Akvalangu vai citu autonomu elpošanas aparātu lietot aizliegts.</w:t>
      </w:r>
    </w:p>
    <w:p w:rsidR="009B68B1" w:rsidRPr="00E27102" w:rsidRDefault="009B68B1" w:rsidP="009B68B1">
      <w:pPr>
        <w:pStyle w:val="NoSpacing1"/>
        <w:ind w:left="540" w:hanging="540"/>
        <w:jc w:val="both"/>
        <w:rPr>
          <w:rFonts w:ascii="Times New Roman" w:hAnsi="Times New Roman"/>
          <w:sz w:val="24"/>
          <w:szCs w:val="24"/>
        </w:rPr>
      </w:pPr>
    </w:p>
    <w:p w:rsidR="009B68B1" w:rsidRPr="00E27102" w:rsidRDefault="009B68B1" w:rsidP="009B68B1">
      <w:pPr>
        <w:pStyle w:val="NoSpacing1"/>
        <w:numPr>
          <w:ilvl w:val="0"/>
          <w:numId w:val="3"/>
        </w:numPr>
        <w:jc w:val="both"/>
        <w:rPr>
          <w:rFonts w:ascii="Times New Roman" w:hAnsi="Times New Roman"/>
          <w:b/>
          <w:sz w:val="24"/>
          <w:szCs w:val="24"/>
        </w:rPr>
      </w:pPr>
      <w:r w:rsidRPr="00E27102">
        <w:rPr>
          <w:rFonts w:ascii="Times New Roman" w:hAnsi="Times New Roman"/>
          <w:b/>
          <w:sz w:val="24"/>
          <w:szCs w:val="24"/>
        </w:rPr>
        <w:t>Vides un dabas resursu aizsardzības prasības</w:t>
      </w:r>
    </w:p>
    <w:p w:rsidR="009B68B1" w:rsidRPr="00E27102" w:rsidRDefault="009B68B1" w:rsidP="009B68B1">
      <w:pPr>
        <w:pStyle w:val="NoSpacing1"/>
        <w:jc w:val="both"/>
        <w:rPr>
          <w:rFonts w:ascii="Times New Roman" w:hAnsi="Times New Roman"/>
          <w:b/>
          <w:sz w:val="24"/>
          <w:szCs w:val="24"/>
        </w:rPr>
      </w:pP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ab/>
        <w:t>3.1.Makšķerniekiem ir jāievēro LR likumdošanā noteiktās vispārējās vides aizsardzības prasības.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ab/>
        <w:t>3.2.Kurināt ugunskuru un izmest sadzīves atkritumus atļauts tikai šim nolūkam norādītās speciālās vietās.</w:t>
      </w:r>
    </w:p>
    <w:p w:rsidR="009B68B1" w:rsidRPr="00E27102" w:rsidRDefault="009B68B1" w:rsidP="009B68B1">
      <w:pPr>
        <w:pStyle w:val="NoSpacing1"/>
        <w:tabs>
          <w:tab w:val="left" w:pos="0"/>
          <w:tab w:val="left" w:pos="284"/>
          <w:tab w:val="left" w:pos="426"/>
        </w:tabs>
        <w:ind w:left="540" w:hanging="540"/>
        <w:jc w:val="both"/>
        <w:rPr>
          <w:rFonts w:ascii="Times New Roman" w:hAnsi="Times New Roman"/>
          <w:sz w:val="24"/>
          <w:szCs w:val="24"/>
        </w:rPr>
      </w:pPr>
      <w:r w:rsidRPr="00E27102">
        <w:rPr>
          <w:rFonts w:ascii="Times New Roman" w:hAnsi="Times New Roman"/>
          <w:sz w:val="24"/>
          <w:szCs w:val="24"/>
        </w:rPr>
        <w:tab/>
      </w:r>
      <w:r w:rsidRPr="00E27102">
        <w:rPr>
          <w:rFonts w:ascii="Times New Roman" w:hAnsi="Times New Roman"/>
          <w:sz w:val="24"/>
          <w:szCs w:val="24"/>
        </w:rPr>
        <w:tab/>
        <w:t xml:space="preserve">  3.3Autotransporta novietošana ezera tuvumā atļauta tikai atsevišķās norādītās vietās.</w:t>
      </w:r>
    </w:p>
    <w:p w:rsidR="009B68B1" w:rsidRPr="00E27102" w:rsidRDefault="009B68B1" w:rsidP="009B68B1">
      <w:pPr>
        <w:pStyle w:val="NoSpacing1"/>
        <w:tabs>
          <w:tab w:val="left" w:pos="0"/>
          <w:tab w:val="left" w:pos="284"/>
          <w:tab w:val="left" w:pos="426"/>
        </w:tabs>
        <w:ind w:left="540" w:hanging="540"/>
        <w:jc w:val="both"/>
        <w:rPr>
          <w:rFonts w:ascii="Times New Roman" w:hAnsi="Times New Roman"/>
          <w:sz w:val="24"/>
          <w:szCs w:val="24"/>
        </w:rPr>
      </w:pPr>
    </w:p>
    <w:p w:rsidR="009B68B1" w:rsidRPr="00E27102" w:rsidRDefault="009B68B1" w:rsidP="009B68B1">
      <w:pPr>
        <w:pStyle w:val="NoSpacing1"/>
        <w:numPr>
          <w:ilvl w:val="0"/>
          <w:numId w:val="3"/>
        </w:numPr>
        <w:jc w:val="both"/>
        <w:rPr>
          <w:rFonts w:ascii="Times New Roman" w:hAnsi="Times New Roman"/>
          <w:b/>
          <w:sz w:val="24"/>
          <w:szCs w:val="24"/>
        </w:rPr>
      </w:pPr>
      <w:r w:rsidRPr="00E27102">
        <w:rPr>
          <w:rFonts w:ascii="Times New Roman" w:hAnsi="Times New Roman"/>
          <w:b/>
          <w:sz w:val="24"/>
          <w:szCs w:val="24"/>
        </w:rPr>
        <w:t>Licences</w:t>
      </w:r>
    </w:p>
    <w:p w:rsidR="009B68B1" w:rsidRPr="00E27102" w:rsidRDefault="009B68B1" w:rsidP="009B68B1">
      <w:pPr>
        <w:pStyle w:val="NoSpacing1"/>
        <w:jc w:val="both"/>
        <w:rPr>
          <w:rFonts w:ascii="Times New Roman" w:hAnsi="Times New Roman"/>
          <w:sz w:val="24"/>
          <w:szCs w:val="24"/>
        </w:rPr>
      </w:pP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ab/>
        <w:t xml:space="preserve">4.1.Ir </w:t>
      </w:r>
      <w:proofErr w:type="spellStart"/>
      <w:r w:rsidRPr="00E27102">
        <w:rPr>
          <w:rFonts w:ascii="Times New Roman" w:hAnsi="Times New Roman"/>
          <w:sz w:val="24"/>
          <w:szCs w:val="24"/>
        </w:rPr>
        <w:t>paredžetas</w:t>
      </w:r>
      <w:proofErr w:type="spellEnd"/>
      <w:r w:rsidRPr="00E27102">
        <w:rPr>
          <w:rFonts w:ascii="Times New Roman" w:hAnsi="Times New Roman"/>
          <w:sz w:val="24"/>
          <w:szCs w:val="24"/>
        </w:rPr>
        <w:t xml:space="preserve">  sekojošu veidu licences: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ab/>
        <w:t>4.1.1.Makšķerēšanai un/vai spiningošanai no krasta un/vai no ledus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ab/>
      </w:r>
      <w:r w:rsidRPr="00E27102">
        <w:rPr>
          <w:rFonts w:ascii="Times New Roman" w:hAnsi="Times New Roman"/>
          <w:sz w:val="24"/>
          <w:szCs w:val="24"/>
        </w:rPr>
        <w:tab/>
      </w:r>
      <w:r w:rsidRPr="00E27102">
        <w:rPr>
          <w:rFonts w:ascii="Times New Roman" w:hAnsi="Times New Roman"/>
          <w:b/>
          <w:sz w:val="24"/>
          <w:szCs w:val="24"/>
        </w:rPr>
        <w:t>-</w:t>
      </w:r>
      <w:r w:rsidRPr="00E27102">
        <w:rPr>
          <w:rFonts w:ascii="Times New Roman" w:hAnsi="Times New Roman"/>
          <w:sz w:val="24"/>
          <w:szCs w:val="24"/>
        </w:rPr>
        <w:t xml:space="preserve"> vienas dienas licence (pielikums nr. 1);</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sz w:val="24"/>
          <w:szCs w:val="24"/>
        </w:rPr>
        <w:t>4.1.2.Makšķerēšanai un/vai spiningošanai no laivas (ietver arī tiesības makšķerēt un spiningot no krasta)</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ab/>
      </w:r>
      <w:r w:rsidRPr="00E27102">
        <w:rPr>
          <w:rFonts w:ascii="Times New Roman" w:hAnsi="Times New Roman"/>
          <w:sz w:val="24"/>
          <w:szCs w:val="24"/>
        </w:rPr>
        <w:tab/>
      </w:r>
      <w:r w:rsidRPr="00E27102">
        <w:rPr>
          <w:rFonts w:ascii="Times New Roman" w:hAnsi="Times New Roman"/>
          <w:b/>
          <w:sz w:val="24"/>
          <w:szCs w:val="24"/>
        </w:rPr>
        <w:t xml:space="preserve">- </w:t>
      </w:r>
      <w:r w:rsidRPr="00E27102">
        <w:rPr>
          <w:rFonts w:ascii="Times New Roman" w:hAnsi="Times New Roman"/>
          <w:sz w:val="24"/>
          <w:szCs w:val="24"/>
        </w:rPr>
        <w:t>vienas dienas licence ( pielikums nr.2);</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sz w:val="24"/>
          <w:szCs w:val="24"/>
        </w:rPr>
        <w:t>4.1.3. Zemūdens medību licence</w:t>
      </w:r>
    </w:p>
    <w:p w:rsidR="009B68B1" w:rsidRPr="00E27102" w:rsidRDefault="009B68B1" w:rsidP="009B68B1">
      <w:pPr>
        <w:pStyle w:val="NoSpacing1"/>
        <w:ind w:left="720" w:hanging="720"/>
        <w:jc w:val="both"/>
        <w:rPr>
          <w:rFonts w:ascii="Times New Roman" w:hAnsi="Times New Roman"/>
          <w:sz w:val="24"/>
          <w:szCs w:val="24"/>
        </w:rPr>
      </w:pPr>
      <w:r w:rsidRPr="00E27102">
        <w:rPr>
          <w:rFonts w:ascii="Times New Roman" w:hAnsi="Times New Roman"/>
          <w:sz w:val="24"/>
          <w:szCs w:val="24"/>
        </w:rPr>
        <w:tab/>
        <w:t>- vienas dienas licence (pielikums nr.3);</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sz w:val="24"/>
          <w:szCs w:val="24"/>
        </w:rPr>
        <w:t>4.1.4.Vēžošanas licence</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ab/>
      </w:r>
      <w:r w:rsidRPr="00E27102">
        <w:rPr>
          <w:rFonts w:ascii="Times New Roman" w:hAnsi="Times New Roman"/>
          <w:sz w:val="24"/>
          <w:szCs w:val="24"/>
        </w:rPr>
        <w:tab/>
      </w:r>
      <w:r w:rsidRPr="00E27102">
        <w:rPr>
          <w:rFonts w:ascii="Times New Roman" w:hAnsi="Times New Roman"/>
          <w:b/>
          <w:sz w:val="24"/>
          <w:szCs w:val="24"/>
        </w:rPr>
        <w:t xml:space="preserve">- </w:t>
      </w:r>
      <w:r w:rsidRPr="00E27102">
        <w:rPr>
          <w:rFonts w:ascii="Times New Roman" w:hAnsi="Times New Roman"/>
          <w:sz w:val="24"/>
          <w:szCs w:val="24"/>
        </w:rPr>
        <w:t>diennakts licence, derīga licencē norādītajā datumā no plkst.18.00 līdz nākošās dienas plkst.18.00, (pielikums nr.4).</w:t>
      </w:r>
    </w:p>
    <w:p w:rsidR="009B68B1" w:rsidRPr="00E27102" w:rsidRDefault="009B68B1" w:rsidP="009B68B1">
      <w:pPr>
        <w:pStyle w:val="NoSpacing1"/>
        <w:ind w:left="540"/>
        <w:jc w:val="both"/>
        <w:rPr>
          <w:rFonts w:ascii="Times New Roman" w:hAnsi="Times New Roman"/>
          <w:sz w:val="24"/>
          <w:szCs w:val="24"/>
        </w:rPr>
      </w:pPr>
      <w:r w:rsidRPr="00E27102">
        <w:rPr>
          <w:rFonts w:ascii="Times New Roman" w:hAnsi="Times New Roman"/>
          <w:sz w:val="24"/>
          <w:szCs w:val="24"/>
        </w:rPr>
        <w:t>4.2. Vēžošanas licenču skaits sezonā ir 500. Vienlaicīgi (uz attiecīgo datumu), neatkarīgi no vēžotāju skaita, var tikt pārdotas ne vairāk kā 50 licences.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ab/>
        <w:t>4.3. Licenču cenas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ab/>
        <w:t>4.3.1.Makšķerēšanai un/vai spiningošanai no krasta</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lastRenderedPageBreak/>
        <w:tab/>
      </w:r>
      <w:r w:rsidRPr="00E27102">
        <w:rPr>
          <w:rFonts w:ascii="Times New Roman" w:hAnsi="Times New Roman"/>
          <w:sz w:val="24"/>
          <w:szCs w:val="24"/>
        </w:rPr>
        <w:tab/>
      </w:r>
      <w:r w:rsidRPr="00E27102">
        <w:rPr>
          <w:rFonts w:ascii="Times New Roman" w:hAnsi="Times New Roman"/>
          <w:b/>
          <w:sz w:val="24"/>
          <w:szCs w:val="24"/>
        </w:rPr>
        <w:t>-</w:t>
      </w:r>
      <w:r w:rsidRPr="00E27102">
        <w:rPr>
          <w:rFonts w:ascii="Times New Roman" w:hAnsi="Times New Roman"/>
          <w:sz w:val="24"/>
          <w:szCs w:val="24"/>
        </w:rPr>
        <w:t xml:space="preserve"> vienas dienas licence - 3,00 Ls. Par katru noķerto karpu kilogramu papildus jāmaksā 1,50 Ls.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sz w:val="24"/>
          <w:szCs w:val="24"/>
        </w:rPr>
        <w:t>4.3.2.Makšķerēšanai un/vai spiningošanai no laivas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ab/>
      </w:r>
      <w:r w:rsidRPr="00E27102">
        <w:rPr>
          <w:rFonts w:ascii="Times New Roman" w:hAnsi="Times New Roman"/>
          <w:sz w:val="24"/>
          <w:szCs w:val="24"/>
        </w:rPr>
        <w:tab/>
      </w:r>
      <w:r w:rsidRPr="00E27102">
        <w:rPr>
          <w:rFonts w:ascii="Times New Roman" w:hAnsi="Times New Roman"/>
          <w:b/>
          <w:sz w:val="24"/>
          <w:szCs w:val="24"/>
        </w:rPr>
        <w:t xml:space="preserve">- </w:t>
      </w:r>
      <w:r w:rsidRPr="00E27102">
        <w:rPr>
          <w:rFonts w:ascii="Times New Roman" w:hAnsi="Times New Roman"/>
          <w:sz w:val="24"/>
          <w:szCs w:val="24"/>
        </w:rPr>
        <w:t>vienas dienas licence – 5,00 Ls. Par katru noķerto karpu kilogramu papildus jāmaksā 1,50 Ls.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sz w:val="24"/>
          <w:szCs w:val="24"/>
        </w:rPr>
        <w:t xml:space="preserve">4.3.3. Zemūdens medību licence – 15,00 Ls. </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sz w:val="24"/>
          <w:szCs w:val="24"/>
        </w:rPr>
        <w:t>4.3.4.Vēžošanas licence – 5,00 Ls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ab/>
        <w:t>4.4. Licencēm nav paredzētas atlaides.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ab/>
        <w:t>4.5.Licenču cenas uzrādītas bez PVN. Papildus cenai ir jāmaksā PVN LR likumdošanā noteiktajā apjomā.</w:t>
      </w:r>
    </w:p>
    <w:p w:rsidR="009B68B1" w:rsidRPr="00E27102" w:rsidRDefault="009B68B1" w:rsidP="009B68B1">
      <w:pPr>
        <w:pStyle w:val="NoSpacing1"/>
        <w:ind w:left="540"/>
        <w:jc w:val="both"/>
        <w:rPr>
          <w:rFonts w:ascii="Times New Roman" w:hAnsi="Times New Roman"/>
          <w:sz w:val="24"/>
          <w:szCs w:val="24"/>
        </w:rPr>
      </w:pPr>
      <w:r w:rsidRPr="00E27102">
        <w:rPr>
          <w:rFonts w:ascii="Times New Roman" w:hAnsi="Times New Roman"/>
          <w:sz w:val="24"/>
          <w:szCs w:val="24"/>
        </w:rPr>
        <w:t>4.6.Licences ir derīgas tajos datumos vai termiņos, kuri ir uzrādīti licencē.</w:t>
      </w:r>
    </w:p>
    <w:p w:rsidR="009B68B1" w:rsidRPr="00E27102" w:rsidRDefault="009B68B1" w:rsidP="009B68B1">
      <w:pPr>
        <w:pStyle w:val="NoSpacing1"/>
        <w:ind w:left="540" w:hanging="540"/>
        <w:jc w:val="both"/>
        <w:rPr>
          <w:rFonts w:ascii="Times New Roman" w:hAnsi="Times New Roman"/>
          <w:sz w:val="24"/>
          <w:szCs w:val="24"/>
        </w:rPr>
      </w:pPr>
    </w:p>
    <w:p w:rsidR="009B68B1" w:rsidRPr="00E27102" w:rsidRDefault="009B68B1" w:rsidP="009B68B1">
      <w:pPr>
        <w:pStyle w:val="NoSpacing1"/>
        <w:numPr>
          <w:ilvl w:val="0"/>
          <w:numId w:val="3"/>
        </w:numPr>
        <w:jc w:val="both"/>
        <w:rPr>
          <w:rFonts w:ascii="Times New Roman" w:hAnsi="Times New Roman"/>
          <w:b/>
          <w:sz w:val="24"/>
          <w:szCs w:val="24"/>
        </w:rPr>
      </w:pPr>
      <w:r w:rsidRPr="00E27102">
        <w:rPr>
          <w:rFonts w:ascii="Times New Roman" w:hAnsi="Times New Roman"/>
          <w:b/>
          <w:sz w:val="24"/>
          <w:szCs w:val="24"/>
        </w:rPr>
        <w:t>Licences saturs un noformējums.</w:t>
      </w:r>
    </w:p>
    <w:p w:rsidR="009B68B1" w:rsidRPr="00E27102" w:rsidRDefault="009B68B1" w:rsidP="009B68B1">
      <w:pPr>
        <w:pStyle w:val="NoSpacing1"/>
        <w:jc w:val="both"/>
        <w:rPr>
          <w:rFonts w:ascii="Times New Roman" w:hAnsi="Times New Roman"/>
          <w:sz w:val="24"/>
          <w:szCs w:val="24"/>
        </w:rPr>
      </w:pP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5.1. Licences paraugs atrodas pielikumā (pielikums nr.1, nr.2, nr.3 un nr.4).</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5.2. Licencē tiek uzrādīts: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ab/>
      </w:r>
      <w:r w:rsidRPr="00E27102">
        <w:rPr>
          <w:rFonts w:ascii="Times New Roman" w:hAnsi="Times New Roman"/>
          <w:sz w:val="24"/>
          <w:szCs w:val="24"/>
        </w:rPr>
        <w:tab/>
      </w:r>
      <w:r w:rsidRPr="00E27102">
        <w:rPr>
          <w:rFonts w:ascii="Times New Roman" w:hAnsi="Times New Roman"/>
          <w:b/>
          <w:sz w:val="24"/>
          <w:szCs w:val="24"/>
        </w:rPr>
        <w:t xml:space="preserve">- </w:t>
      </w:r>
      <w:r w:rsidRPr="00E27102">
        <w:rPr>
          <w:rFonts w:ascii="Times New Roman" w:hAnsi="Times New Roman"/>
          <w:sz w:val="24"/>
          <w:szCs w:val="24"/>
        </w:rPr>
        <w:t>licences nosaukums (veids);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b/>
          <w:sz w:val="24"/>
          <w:szCs w:val="24"/>
        </w:rPr>
        <w:tab/>
        <w:t>-</w:t>
      </w:r>
      <w:r w:rsidRPr="00E27102">
        <w:rPr>
          <w:rFonts w:ascii="Times New Roman" w:hAnsi="Times New Roman"/>
          <w:sz w:val="24"/>
          <w:szCs w:val="24"/>
        </w:rPr>
        <w:t xml:space="preserve"> licences kārtas numurs;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b/>
          <w:sz w:val="24"/>
          <w:szCs w:val="24"/>
        </w:rPr>
        <w:tab/>
        <w:t>-</w:t>
      </w:r>
      <w:r w:rsidRPr="00E27102">
        <w:rPr>
          <w:rFonts w:ascii="Times New Roman" w:hAnsi="Times New Roman"/>
          <w:sz w:val="24"/>
          <w:szCs w:val="24"/>
        </w:rPr>
        <w:t xml:space="preserve"> licences derīguma termiņš;</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b/>
          <w:sz w:val="24"/>
          <w:szCs w:val="24"/>
        </w:rPr>
        <w:tab/>
        <w:t>-</w:t>
      </w:r>
      <w:r w:rsidRPr="00E27102">
        <w:rPr>
          <w:rFonts w:ascii="Times New Roman" w:hAnsi="Times New Roman"/>
          <w:sz w:val="24"/>
          <w:szCs w:val="24"/>
        </w:rPr>
        <w:t xml:space="preserve"> licences cena;</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b/>
          <w:sz w:val="24"/>
          <w:szCs w:val="24"/>
        </w:rPr>
        <w:tab/>
        <w:t>-</w:t>
      </w:r>
      <w:r w:rsidRPr="00E27102">
        <w:rPr>
          <w:rFonts w:ascii="Times New Roman" w:hAnsi="Times New Roman"/>
          <w:sz w:val="24"/>
          <w:szCs w:val="24"/>
        </w:rPr>
        <w:t xml:space="preserve"> licencētās makšķerēšanas organizētāja nosaukums, reģistrācijas numurs, adrese un tālrunis;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b/>
          <w:sz w:val="24"/>
          <w:szCs w:val="24"/>
        </w:rPr>
        <w:tab/>
        <w:t>-</w:t>
      </w:r>
      <w:r w:rsidRPr="00E27102">
        <w:rPr>
          <w:rFonts w:ascii="Times New Roman" w:hAnsi="Times New Roman"/>
          <w:sz w:val="24"/>
          <w:szCs w:val="24"/>
        </w:rPr>
        <w:t xml:space="preserve"> personas, kurai licence izdota vārds, uzvārds, personas kods un adrese;</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b/>
          <w:sz w:val="24"/>
          <w:szCs w:val="24"/>
        </w:rPr>
        <w:tab/>
        <w:t>-</w:t>
      </w:r>
      <w:r w:rsidRPr="00E27102">
        <w:rPr>
          <w:rFonts w:ascii="Times New Roman" w:hAnsi="Times New Roman"/>
          <w:sz w:val="24"/>
          <w:szCs w:val="24"/>
        </w:rPr>
        <w:t xml:space="preserve"> licences izsniedzēja vārds, uzvārds, paraksts, datums;</w:t>
      </w:r>
    </w:p>
    <w:p w:rsidR="009B68B1" w:rsidRPr="00E27102" w:rsidRDefault="009B68B1" w:rsidP="009B68B1">
      <w:pPr>
        <w:pStyle w:val="NoSpacing1"/>
        <w:numPr>
          <w:ilvl w:val="2"/>
          <w:numId w:val="1"/>
        </w:numPr>
        <w:tabs>
          <w:tab w:val="clear" w:pos="2406"/>
          <w:tab w:val="left" w:pos="900"/>
        </w:tabs>
        <w:ind w:hanging="1686"/>
        <w:jc w:val="both"/>
        <w:rPr>
          <w:rFonts w:ascii="Times New Roman" w:hAnsi="Times New Roman"/>
          <w:sz w:val="24"/>
          <w:szCs w:val="24"/>
        </w:rPr>
      </w:pPr>
      <w:r w:rsidRPr="00E27102">
        <w:rPr>
          <w:rFonts w:ascii="Times New Roman" w:hAnsi="Times New Roman"/>
          <w:sz w:val="24"/>
          <w:szCs w:val="24"/>
        </w:rPr>
        <w:t>licences saņēmēja paraksts par iepazīšanos ar šiem saistošajiem noteikumiem.</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5.3. Licences otrā pusē atkarībā no tās veida norādīti būtiskākie licencētās makšķerēšanas noteikumi (pielikums nr.5).</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5.4. Licence ir noformēta atbilstoši likuma „Par pievienotās vērtības nodokli” prasībām un ir uzskatāma par nodokļa rēķinu.</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5.5. Licences tiek numurētas, ņemot vērā to veidu un cenu.</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5.6. Pārdotās licences tiek reģistrētas licenču uzskaites žurnālā.</w:t>
      </w:r>
    </w:p>
    <w:p w:rsidR="009B68B1" w:rsidRPr="00E27102" w:rsidRDefault="009B68B1" w:rsidP="009B68B1">
      <w:pPr>
        <w:pStyle w:val="NoSpacing1"/>
        <w:ind w:left="540" w:hanging="540"/>
        <w:jc w:val="both"/>
        <w:rPr>
          <w:rFonts w:ascii="Times New Roman" w:hAnsi="Times New Roman"/>
          <w:sz w:val="24"/>
          <w:szCs w:val="24"/>
        </w:rPr>
      </w:pPr>
    </w:p>
    <w:p w:rsidR="009B68B1" w:rsidRPr="00E27102" w:rsidRDefault="009B68B1" w:rsidP="009B68B1">
      <w:pPr>
        <w:pStyle w:val="NoSpacing1"/>
        <w:numPr>
          <w:ilvl w:val="0"/>
          <w:numId w:val="3"/>
        </w:numPr>
        <w:jc w:val="both"/>
        <w:rPr>
          <w:rFonts w:ascii="Times New Roman" w:hAnsi="Times New Roman"/>
          <w:b/>
          <w:sz w:val="24"/>
          <w:szCs w:val="24"/>
        </w:rPr>
      </w:pPr>
      <w:r w:rsidRPr="00E27102">
        <w:rPr>
          <w:rFonts w:ascii="Times New Roman" w:hAnsi="Times New Roman"/>
          <w:b/>
          <w:sz w:val="24"/>
          <w:szCs w:val="24"/>
        </w:rPr>
        <w:t>Licenču realizācija</w:t>
      </w:r>
    </w:p>
    <w:p w:rsidR="009B68B1" w:rsidRPr="00E27102" w:rsidRDefault="009B68B1" w:rsidP="009B68B1">
      <w:pPr>
        <w:pStyle w:val="NoSpacing1"/>
        <w:jc w:val="both"/>
        <w:rPr>
          <w:rFonts w:ascii="Times New Roman" w:hAnsi="Times New Roman"/>
          <w:sz w:val="24"/>
          <w:szCs w:val="24"/>
        </w:rPr>
      </w:pPr>
    </w:p>
    <w:p w:rsidR="009B68B1" w:rsidRPr="00E27102" w:rsidRDefault="009B68B1" w:rsidP="009B68B1">
      <w:pPr>
        <w:pStyle w:val="NoSpacing1"/>
        <w:tabs>
          <w:tab w:val="left" w:pos="0"/>
          <w:tab w:val="left" w:pos="284"/>
          <w:tab w:val="left" w:pos="426"/>
        </w:tabs>
        <w:ind w:left="540" w:hanging="540"/>
        <w:jc w:val="both"/>
        <w:rPr>
          <w:rFonts w:ascii="Times New Roman" w:hAnsi="Times New Roman"/>
          <w:sz w:val="24"/>
          <w:szCs w:val="24"/>
        </w:rPr>
      </w:pPr>
      <w:r w:rsidRPr="00E27102">
        <w:rPr>
          <w:rFonts w:ascii="Times New Roman" w:hAnsi="Times New Roman"/>
          <w:sz w:val="24"/>
          <w:szCs w:val="24"/>
        </w:rPr>
        <w:t>6.1. Makšķerēšanas, vēžošanas un zemūdens medību licences var iegādāties, zvanot un piesakot pa tālr.29473270, pēc adreses: “</w:t>
      </w:r>
      <w:proofErr w:type="spellStart"/>
      <w:r w:rsidRPr="00E27102">
        <w:rPr>
          <w:rFonts w:ascii="Times New Roman" w:hAnsi="Times New Roman"/>
          <w:sz w:val="24"/>
          <w:szCs w:val="24"/>
        </w:rPr>
        <w:t>Upeslejas</w:t>
      </w:r>
      <w:proofErr w:type="spellEnd"/>
      <w:r w:rsidRPr="00E27102">
        <w:rPr>
          <w:rFonts w:ascii="Times New Roman" w:hAnsi="Times New Roman"/>
          <w:sz w:val="24"/>
          <w:szCs w:val="24"/>
        </w:rPr>
        <w:t xml:space="preserve">”, </w:t>
      </w:r>
      <w:proofErr w:type="spellStart"/>
      <w:r w:rsidRPr="00E27102">
        <w:rPr>
          <w:rFonts w:ascii="Times New Roman" w:hAnsi="Times New Roman"/>
          <w:sz w:val="24"/>
          <w:szCs w:val="24"/>
        </w:rPr>
        <w:t>Borovaja</w:t>
      </w:r>
      <w:proofErr w:type="spellEnd"/>
      <w:r w:rsidRPr="00E27102">
        <w:rPr>
          <w:rFonts w:ascii="Times New Roman" w:hAnsi="Times New Roman"/>
          <w:sz w:val="24"/>
          <w:szCs w:val="24"/>
        </w:rPr>
        <w:t xml:space="preserve"> , Pildas pagasts, Ludzas novads.</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6.2. Pārdoto, bet neizmantoto vai sakarā ar pārkāpumiem atņemto licenču vērtība netiek atmaksāta.</w:t>
      </w:r>
    </w:p>
    <w:p w:rsidR="009B68B1" w:rsidRPr="00E27102" w:rsidRDefault="009B68B1" w:rsidP="009B68B1">
      <w:pPr>
        <w:pStyle w:val="NoSpacing1"/>
        <w:ind w:left="540" w:hanging="540"/>
        <w:jc w:val="both"/>
        <w:rPr>
          <w:rFonts w:ascii="Times New Roman" w:hAnsi="Times New Roman"/>
          <w:sz w:val="24"/>
          <w:szCs w:val="24"/>
        </w:rPr>
      </w:pPr>
    </w:p>
    <w:p w:rsidR="009B68B1" w:rsidRPr="00E27102" w:rsidRDefault="009B68B1" w:rsidP="009B68B1">
      <w:pPr>
        <w:pStyle w:val="NoSpacing1"/>
        <w:ind w:left="540" w:hanging="540"/>
        <w:jc w:val="both"/>
        <w:rPr>
          <w:rFonts w:ascii="Times New Roman" w:hAnsi="Times New Roman"/>
          <w:b/>
          <w:sz w:val="24"/>
          <w:szCs w:val="24"/>
        </w:rPr>
      </w:pPr>
      <w:r w:rsidRPr="00E27102">
        <w:rPr>
          <w:rFonts w:ascii="Times New Roman" w:hAnsi="Times New Roman"/>
          <w:b/>
          <w:sz w:val="24"/>
          <w:szCs w:val="24"/>
        </w:rPr>
        <w:t>7. Iegūto līdzekļu sadale un izlietojums.</w:t>
      </w:r>
    </w:p>
    <w:p w:rsidR="009B68B1" w:rsidRPr="00E27102" w:rsidRDefault="009B68B1" w:rsidP="009B68B1">
      <w:pPr>
        <w:pStyle w:val="NoSpacing1"/>
        <w:ind w:left="540" w:hanging="540"/>
        <w:jc w:val="both"/>
        <w:rPr>
          <w:rFonts w:ascii="Times New Roman" w:hAnsi="Times New Roman"/>
          <w:sz w:val="24"/>
          <w:szCs w:val="24"/>
        </w:rPr>
      </w:pP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No licenču realizācijas iegūtos līdzekļus sadala un izlieto šādi:</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7.1. 30% - valsts pamatbudžetā Zivju fonda dotācijas ieņēmumu veidošanai;</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7.2. 70% tiek novirzīti licencētās makšķerēšanas organizēšanai un tās pārvaldes nodrošināšanai, kā arī vēžu un zivju aizsardzības un pavairošanas pasākumiem.</w:t>
      </w:r>
    </w:p>
    <w:p w:rsidR="009B68B1" w:rsidRPr="00E27102" w:rsidRDefault="009B68B1" w:rsidP="009B68B1">
      <w:pPr>
        <w:pStyle w:val="NoSpacing1"/>
        <w:ind w:left="540" w:hanging="540"/>
        <w:jc w:val="both"/>
        <w:rPr>
          <w:rFonts w:ascii="Times New Roman" w:hAnsi="Times New Roman"/>
          <w:sz w:val="24"/>
          <w:szCs w:val="24"/>
        </w:rPr>
      </w:pPr>
    </w:p>
    <w:p w:rsidR="009B68B1" w:rsidRPr="00E27102" w:rsidRDefault="009B68B1" w:rsidP="009B68B1">
      <w:pPr>
        <w:pStyle w:val="NoSpacing1"/>
        <w:ind w:left="540" w:hanging="540"/>
        <w:jc w:val="both"/>
        <w:rPr>
          <w:rFonts w:ascii="Times New Roman" w:hAnsi="Times New Roman"/>
          <w:b/>
          <w:sz w:val="24"/>
          <w:szCs w:val="24"/>
        </w:rPr>
      </w:pPr>
      <w:r w:rsidRPr="00E27102">
        <w:rPr>
          <w:rFonts w:ascii="Times New Roman" w:hAnsi="Times New Roman"/>
          <w:b/>
          <w:sz w:val="24"/>
          <w:szCs w:val="24"/>
        </w:rPr>
        <w:t>8. Makšķernieku, zemūdens mednieku un vēžotāju lomu uzskaites kārtība</w:t>
      </w:r>
    </w:p>
    <w:p w:rsidR="009B68B1" w:rsidRPr="00E27102" w:rsidRDefault="009B68B1" w:rsidP="009B68B1">
      <w:pPr>
        <w:pStyle w:val="NoSpacing1"/>
        <w:ind w:left="540" w:hanging="540"/>
        <w:jc w:val="both"/>
        <w:rPr>
          <w:rFonts w:ascii="Times New Roman" w:hAnsi="Times New Roman"/>
          <w:sz w:val="24"/>
          <w:szCs w:val="24"/>
        </w:rPr>
      </w:pP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8.1. Licences saņēmējam lomu uzskaites tabulā jāuzrāda noķertās zivju sugas, skaits un svars vai attiecīgi vēžu skaits (pielikums Nr.6).</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t>8.2. Ar loma uzskaiti aizpildītās licences tiek atdotas licencētās makšķerēšanas organizētājam.</w:t>
      </w:r>
    </w:p>
    <w:p w:rsidR="009B68B1" w:rsidRPr="00E27102" w:rsidRDefault="009B68B1" w:rsidP="009B68B1">
      <w:pPr>
        <w:pStyle w:val="NoSpacing1"/>
        <w:ind w:left="540" w:hanging="540"/>
        <w:jc w:val="both"/>
        <w:rPr>
          <w:rFonts w:ascii="Times New Roman" w:hAnsi="Times New Roman"/>
          <w:sz w:val="24"/>
          <w:szCs w:val="24"/>
        </w:rPr>
      </w:pPr>
      <w:r w:rsidRPr="00E27102">
        <w:rPr>
          <w:rFonts w:ascii="Times New Roman" w:hAnsi="Times New Roman"/>
          <w:sz w:val="24"/>
          <w:szCs w:val="24"/>
        </w:rPr>
        <w:lastRenderedPageBreak/>
        <w:t>8.3. Ja licences saņēmējs pārkāpj šo lomu uzskaites kārtību, tad licencētās makšķerēšanas organizētājs turpmāk attiecīgajai personai atsaka licences iegādi kārtējā un nākošajā gadā.</w:t>
      </w:r>
    </w:p>
    <w:p w:rsidR="009B68B1" w:rsidRPr="00E27102" w:rsidRDefault="009B68B1" w:rsidP="009B68B1">
      <w:pPr>
        <w:pStyle w:val="NoSpacing1"/>
        <w:jc w:val="both"/>
        <w:rPr>
          <w:rFonts w:ascii="Times New Roman" w:hAnsi="Times New Roman"/>
          <w:sz w:val="24"/>
          <w:szCs w:val="24"/>
        </w:rPr>
      </w:pPr>
    </w:p>
    <w:p w:rsidR="009B68B1" w:rsidRPr="00E27102" w:rsidRDefault="009B68B1" w:rsidP="009B68B1">
      <w:pPr>
        <w:pStyle w:val="NoSpacing1"/>
        <w:ind w:left="360" w:hanging="360"/>
        <w:jc w:val="both"/>
        <w:rPr>
          <w:rFonts w:ascii="Times New Roman" w:hAnsi="Times New Roman"/>
          <w:b/>
          <w:sz w:val="24"/>
          <w:szCs w:val="24"/>
        </w:rPr>
      </w:pPr>
      <w:r w:rsidRPr="00E27102">
        <w:rPr>
          <w:rFonts w:ascii="Times New Roman" w:hAnsi="Times New Roman"/>
          <w:b/>
          <w:sz w:val="24"/>
          <w:szCs w:val="24"/>
        </w:rPr>
        <w:t>9. Licencētās makšķerēšanas organizētāja sniegtie pakalpojumi un pienākumi.</w:t>
      </w:r>
    </w:p>
    <w:p w:rsidR="009B68B1" w:rsidRPr="00E27102" w:rsidRDefault="009B68B1" w:rsidP="009B68B1">
      <w:pPr>
        <w:pStyle w:val="NoSpacing1"/>
        <w:ind w:left="540" w:hanging="540"/>
        <w:jc w:val="both"/>
        <w:rPr>
          <w:rFonts w:ascii="Times New Roman" w:hAnsi="Times New Roman"/>
          <w:sz w:val="24"/>
          <w:szCs w:val="24"/>
        </w:rPr>
      </w:pPr>
    </w:p>
    <w:p w:rsidR="009B68B1" w:rsidRPr="00E27102" w:rsidRDefault="009B68B1" w:rsidP="009B68B1">
      <w:pPr>
        <w:pStyle w:val="NoSpacing1"/>
        <w:tabs>
          <w:tab w:val="left" w:pos="284"/>
          <w:tab w:val="left" w:pos="426"/>
        </w:tabs>
        <w:ind w:left="540" w:hanging="540"/>
        <w:jc w:val="both"/>
        <w:rPr>
          <w:rFonts w:ascii="Times New Roman" w:hAnsi="Times New Roman"/>
          <w:sz w:val="24"/>
          <w:szCs w:val="24"/>
        </w:rPr>
      </w:pPr>
      <w:r w:rsidRPr="00E27102">
        <w:rPr>
          <w:rFonts w:ascii="Times New Roman" w:hAnsi="Times New Roman"/>
          <w:sz w:val="24"/>
          <w:szCs w:val="24"/>
        </w:rPr>
        <w:t>9.1.  Licencētās makšķerēšanas organizētājs sniedz sekojošus pakalpojumus, kas neietilpst licences cenā:</w:t>
      </w: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rPr>
      </w:pPr>
      <w:r w:rsidRPr="00E27102">
        <w:rPr>
          <w:rFonts w:ascii="Times New Roman" w:hAnsi="Times New Roman"/>
          <w:sz w:val="24"/>
          <w:szCs w:val="24"/>
        </w:rPr>
        <w:tab/>
        <w:t xml:space="preserve">  - laivu noma,</w:t>
      </w: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b/>
          <w:sz w:val="24"/>
          <w:szCs w:val="24"/>
        </w:rPr>
        <w:tab/>
        <w:t>-</w:t>
      </w:r>
      <w:r w:rsidRPr="00E27102">
        <w:rPr>
          <w:rFonts w:ascii="Times New Roman" w:hAnsi="Times New Roman"/>
          <w:sz w:val="24"/>
          <w:szCs w:val="24"/>
        </w:rPr>
        <w:t xml:space="preserve"> makšķerēšanas laipu uzstādīšana,</w:t>
      </w: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b/>
          <w:sz w:val="24"/>
          <w:szCs w:val="24"/>
        </w:rPr>
        <w:tab/>
        <w:t>-</w:t>
      </w:r>
      <w:r w:rsidRPr="00E27102">
        <w:rPr>
          <w:rFonts w:ascii="Times New Roman" w:hAnsi="Times New Roman"/>
          <w:sz w:val="24"/>
          <w:szCs w:val="24"/>
        </w:rPr>
        <w:t xml:space="preserve"> makšķerēšanas un vēžošanas inventāra noma,</w:t>
      </w: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sz w:val="24"/>
          <w:szCs w:val="24"/>
        </w:rPr>
        <w:tab/>
      </w:r>
      <w:r w:rsidRPr="00E27102">
        <w:rPr>
          <w:rFonts w:ascii="Times New Roman" w:hAnsi="Times New Roman"/>
          <w:b/>
          <w:sz w:val="24"/>
          <w:szCs w:val="24"/>
        </w:rPr>
        <w:t>-</w:t>
      </w:r>
      <w:r w:rsidRPr="00E27102">
        <w:rPr>
          <w:rFonts w:ascii="Times New Roman" w:hAnsi="Times New Roman"/>
          <w:sz w:val="24"/>
          <w:szCs w:val="24"/>
        </w:rPr>
        <w:t xml:space="preserve"> ceļa norāžu uzstādīšana,</w:t>
      </w: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b/>
          <w:sz w:val="24"/>
          <w:szCs w:val="24"/>
        </w:rPr>
        <w:tab/>
        <w:t xml:space="preserve">- </w:t>
      </w:r>
      <w:r w:rsidRPr="00E27102">
        <w:rPr>
          <w:rFonts w:ascii="Times New Roman" w:hAnsi="Times New Roman"/>
          <w:sz w:val="24"/>
          <w:szCs w:val="24"/>
        </w:rPr>
        <w:t>ugunskura vietu iekārtošana un malkas sagāde,</w:t>
      </w: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b/>
          <w:sz w:val="24"/>
          <w:szCs w:val="24"/>
        </w:rPr>
        <w:tab/>
        <w:t>-</w:t>
      </w:r>
      <w:r w:rsidRPr="00E27102">
        <w:rPr>
          <w:rFonts w:ascii="Times New Roman" w:hAnsi="Times New Roman"/>
          <w:sz w:val="24"/>
          <w:szCs w:val="24"/>
        </w:rPr>
        <w:t xml:space="preserve"> naktsmītņu piedāvāšana,</w:t>
      </w: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rPr>
      </w:pPr>
      <w:r w:rsidRPr="00E27102">
        <w:rPr>
          <w:rFonts w:ascii="Times New Roman" w:hAnsi="Times New Roman"/>
          <w:b/>
          <w:sz w:val="24"/>
          <w:szCs w:val="24"/>
        </w:rPr>
        <w:tab/>
      </w:r>
      <w:r w:rsidRPr="00E27102">
        <w:rPr>
          <w:rFonts w:ascii="Times New Roman" w:hAnsi="Times New Roman"/>
          <w:b/>
          <w:sz w:val="24"/>
          <w:szCs w:val="24"/>
        </w:rPr>
        <w:tab/>
        <w:t>-</w:t>
      </w:r>
      <w:r w:rsidRPr="00E27102">
        <w:rPr>
          <w:rFonts w:ascii="Times New Roman" w:hAnsi="Times New Roman"/>
          <w:sz w:val="24"/>
          <w:szCs w:val="24"/>
        </w:rPr>
        <w:t xml:space="preserve"> autostāvvietu ierīkošana,</w:t>
      </w:r>
    </w:p>
    <w:p w:rsidR="009B68B1" w:rsidRPr="00E27102" w:rsidRDefault="009B68B1" w:rsidP="009B68B1">
      <w:pPr>
        <w:pStyle w:val="NoSpacing1"/>
        <w:tabs>
          <w:tab w:val="left" w:pos="709"/>
          <w:tab w:val="left" w:pos="851"/>
        </w:tabs>
        <w:jc w:val="both"/>
        <w:rPr>
          <w:rFonts w:ascii="Times New Roman" w:hAnsi="Times New Roman"/>
          <w:sz w:val="24"/>
          <w:szCs w:val="24"/>
        </w:rPr>
      </w:pPr>
      <w:r w:rsidRPr="00E27102">
        <w:rPr>
          <w:rFonts w:ascii="Times New Roman" w:hAnsi="Times New Roman"/>
          <w:sz w:val="24"/>
          <w:szCs w:val="24"/>
        </w:rPr>
        <w:tab/>
        <w:t>-tualetes ierīkošana.</w:t>
      </w:r>
    </w:p>
    <w:p w:rsidR="009B68B1" w:rsidRPr="00E27102" w:rsidRDefault="009B68B1" w:rsidP="009B68B1">
      <w:pPr>
        <w:pStyle w:val="NoSpacing1"/>
        <w:jc w:val="both"/>
        <w:rPr>
          <w:rFonts w:ascii="Times New Roman" w:hAnsi="Times New Roman"/>
          <w:sz w:val="24"/>
          <w:szCs w:val="24"/>
        </w:rPr>
      </w:pPr>
      <w:r w:rsidRPr="00E27102">
        <w:rPr>
          <w:rFonts w:ascii="Times New Roman" w:hAnsi="Times New Roman"/>
          <w:sz w:val="24"/>
          <w:szCs w:val="24"/>
        </w:rPr>
        <w:t>9.2. Licencētās makšķerēšanas organizētājam ir sekojoši pienākumi:</w:t>
      </w:r>
    </w:p>
    <w:p w:rsidR="009B68B1" w:rsidRPr="00E27102" w:rsidRDefault="009B68B1" w:rsidP="009B68B1">
      <w:pPr>
        <w:pStyle w:val="BodyText2"/>
        <w:spacing w:after="0" w:line="240" w:lineRule="auto"/>
        <w:jc w:val="both"/>
        <w:rPr>
          <w:lang w:val="lv-LV"/>
        </w:rPr>
      </w:pPr>
      <w:r w:rsidRPr="00E27102">
        <w:rPr>
          <w:lang w:val="lv-LV"/>
        </w:rPr>
        <w:t>9.2.1. Iesniegt Lauku atbalsta dienestā (Republikas laukums 2, Rīga, LV – 1981) pārskatu par licencēto makšķerēšanu divas reizes gadā par katru iepriekšējo pusgadu - attiecīgi līdz 15.jūlijam un 15.janvārim, kā arī pārskaitīt valsts pamatbudžetā Zivju fonda dotācijas ieņēmumu veidošanai naudas līdzekļus, kas iegūti realizējot makšķerēšanas licences,</w:t>
      </w:r>
      <w:r w:rsidRPr="00E27102">
        <w:rPr>
          <w:color w:val="666666"/>
          <w:lang w:val="lv-LV"/>
        </w:rPr>
        <w:t xml:space="preserve"> </w:t>
      </w:r>
      <w:r w:rsidRPr="00E27102">
        <w:rPr>
          <w:lang w:val="lv-LV"/>
        </w:rPr>
        <w:t xml:space="preserve">divas reizes gadā par katru iepriekšējo pusgadu – attiecīgi līdz 10.jūlijam par pirmo pusgadu un līdz 10.janvārim par otro pusgadu; </w:t>
      </w:r>
    </w:p>
    <w:p w:rsidR="009B68B1" w:rsidRPr="00E27102" w:rsidRDefault="009B68B1" w:rsidP="009B68B1">
      <w:pPr>
        <w:pStyle w:val="NoSpacing1"/>
        <w:jc w:val="both"/>
        <w:rPr>
          <w:rFonts w:ascii="Times New Roman" w:hAnsi="Times New Roman"/>
          <w:sz w:val="24"/>
          <w:szCs w:val="24"/>
        </w:rPr>
      </w:pPr>
      <w:r w:rsidRPr="00E27102">
        <w:rPr>
          <w:rFonts w:ascii="Times New Roman" w:hAnsi="Times New Roman"/>
          <w:sz w:val="24"/>
          <w:szCs w:val="24"/>
        </w:rPr>
        <w:t>9.2.2. Uzskaitīt lomus un attiecīgās ziņas iesniegt Pārtikas drošības, dzīvnieku veselības un vides zinātniskajam institūtam līdz nākamā gada 1. februārim, par iepriekšējo gadu.</w:t>
      </w:r>
    </w:p>
    <w:p w:rsidR="009B68B1" w:rsidRPr="00E27102" w:rsidRDefault="009B68B1" w:rsidP="009B68B1">
      <w:pPr>
        <w:pStyle w:val="NoSpacing1"/>
        <w:jc w:val="both"/>
        <w:rPr>
          <w:rFonts w:ascii="Times New Roman" w:hAnsi="Times New Roman"/>
          <w:sz w:val="24"/>
          <w:szCs w:val="24"/>
        </w:rPr>
      </w:pPr>
      <w:r w:rsidRPr="00E27102">
        <w:rPr>
          <w:rFonts w:ascii="Times New Roman" w:hAnsi="Times New Roman"/>
          <w:sz w:val="24"/>
          <w:szCs w:val="24"/>
        </w:rPr>
        <w:t>9.2.3. Līdz katra gada 31.decembrim iesniegt Vides ministrijas Valsts vides dienestā apstiprināšanai pārskatu par veiktajiem ūdenstilpnes apsaimniekošanas un zivju resursu papildināšanas pasākumiem, kā arī informāciju par  izveidotās infrastruktūras uzturēšanu.</w:t>
      </w:r>
    </w:p>
    <w:p w:rsidR="009B68B1" w:rsidRPr="00E27102" w:rsidRDefault="009B68B1" w:rsidP="009B68B1">
      <w:pPr>
        <w:pStyle w:val="NoSpacing1"/>
        <w:jc w:val="both"/>
        <w:rPr>
          <w:rFonts w:ascii="Times New Roman" w:hAnsi="Times New Roman"/>
          <w:sz w:val="24"/>
          <w:szCs w:val="24"/>
        </w:rPr>
      </w:pPr>
      <w:r w:rsidRPr="00E27102">
        <w:rPr>
          <w:rFonts w:ascii="Times New Roman" w:hAnsi="Times New Roman"/>
          <w:sz w:val="24"/>
          <w:szCs w:val="24"/>
        </w:rPr>
        <w:t xml:space="preserve">9.2.4. Sniegt informāciju laikrakstā „Ludzas Zeme” par licencētās makšķerēšanas (arī zemūdens medību un vēžošanas) ieviešanu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un nodrošināt norādes zīmju izvietošanu Mazā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ezera piekrastē.</w:t>
      </w:r>
    </w:p>
    <w:p w:rsidR="009B68B1" w:rsidRPr="00E27102" w:rsidRDefault="009B68B1" w:rsidP="009B68B1">
      <w:pPr>
        <w:pStyle w:val="NoSpacing1"/>
        <w:tabs>
          <w:tab w:val="left" w:pos="0"/>
          <w:tab w:val="left" w:pos="284"/>
        </w:tabs>
        <w:jc w:val="both"/>
        <w:rPr>
          <w:rFonts w:ascii="Times New Roman" w:hAnsi="Times New Roman"/>
          <w:sz w:val="24"/>
          <w:szCs w:val="24"/>
        </w:rPr>
      </w:pPr>
      <w:r w:rsidRPr="00E27102">
        <w:rPr>
          <w:rFonts w:ascii="Times New Roman" w:hAnsi="Times New Roman"/>
          <w:sz w:val="24"/>
          <w:szCs w:val="24"/>
        </w:rPr>
        <w:t>9.2.5. Piedalīties vides, zivju un vēžu resursu aizsardzības un uzraudzības pasākumos par licencētās makšķerēšanas prasību ievērošanu un piedalīties vides un zivju resursu aizsardzības un uzraudzības pasākumos.</w:t>
      </w:r>
    </w:p>
    <w:p w:rsidR="009B68B1" w:rsidRPr="00E27102" w:rsidRDefault="009B68B1" w:rsidP="009B68B1">
      <w:pPr>
        <w:pStyle w:val="NoSpacing1"/>
        <w:tabs>
          <w:tab w:val="left" w:pos="0"/>
          <w:tab w:val="left" w:pos="284"/>
        </w:tabs>
        <w:jc w:val="both"/>
        <w:rPr>
          <w:rFonts w:ascii="Times New Roman" w:hAnsi="Times New Roman"/>
          <w:sz w:val="24"/>
          <w:szCs w:val="24"/>
        </w:rPr>
      </w:pPr>
      <w:r w:rsidRPr="00E27102">
        <w:rPr>
          <w:rFonts w:ascii="Times New Roman" w:hAnsi="Times New Roman"/>
          <w:sz w:val="24"/>
          <w:szCs w:val="24"/>
        </w:rPr>
        <w:t xml:space="preserve">9.2.6. Iepazīstināt makšķerniekus, zemūdens medniekus un vēžotājus ar licencētās makšķerēšanas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nolikumu.</w:t>
      </w:r>
    </w:p>
    <w:p w:rsidR="009B68B1" w:rsidRPr="00E27102" w:rsidRDefault="009B68B1" w:rsidP="009B68B1">
      <w:pPr>
        <w:pStyle w:val="NoSpacing1"/>
        <w:tabs>
          <w:tab w:val="left" w:pos="180"/>
          <w:tab w:val="left" w:pos="284"/>
        </w:tabs>
        <w:jc w:val="both"/>
        <w:rPr>
          <w:rFonts w:ascii="Times New Roman" w:hAnsi="Times New Roman"/>
          <w:sz w:val="24"/>
          <w:szCs w:val="24"/>
        </w:rPr>
      </w:pPr>
      <w:r w:rsidRPr="00E27102">
        <w:rPr>
          <w:rFonts w:ascii="Times New Roman" w:hAnsi="Times New Roman"/>
          <w:sz w:val="24"/>
          <w:szCs w:val="24"/>
        </w:rPr>
        <w:t>9.2.7. Veikt citus pienākumus, saskaņā ar ūdenstilpes licencētās makšķerēšanas nolikumu.</w:t>
      </w:r>
    </w:p>
    <w:p w:rsidR="009B68B1" w:rsidRPr="00E27102" w:rsidRDefault="009B68B1" w:rsidP="009B68B1">
      <w:pPr>
        <w:pStyle w:val="NoSpacing1"/>
        <w:tabs>
          <w:tab w:val="left" w:pos="709"/>
          <w:tab w:val="left" w:pos="851"/>
        </w:tabs>
        <w:jc w:val="both"/>
        <w:rPr>
          <w:rFonts w:ascii="Times New Roman" w:hAnsi="Times New Roman"/>
          <w:sz w:val="24"/>
          <w:szCs w:val="24"/>
        </w:rPr>
      </w:pPr>
    </w:p>
    <w:p w:rsidR="009B68B1" w:rsidRPr="00E27102" w:rsidRDefault="009B68B1" w:rsidP="009B68B1">
      <w:pPr>
        <w:pStyle w:val="NoSpacing1"/>
        <w:tabs>
          <w:tab w:val="left" w:pos="709"/>
          <w:tab w:val="left" w:pos="851"/>
        </w:tabs>
        <w:ind w:left="540" w:hanging="540"/>
        <w:jc w:val="both"/>
        <w:rPr>
          <w:rFonts w:ascii="Times New Roman" w:hAnsi="Times New Roman"/>
          <w:b/>
          <w:sz w:val="24"/>
          <w:szCs w:val="24"/>
        </w:rPr>
      </w:pPr>
      <w:r w:rsidRPr="00E27102">
        <w:rPr>
          <w:rFonts w:ascii="Times New Roman" w:hAnsi="Times New Roman"/>
          <w:b/>
          <w:sz w:val="24"/>
          <w:szCs w:val="24"/>
        </w:rPr>
        <w:t>10. Kontrole un atbildība</w:t>
      </w: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rPr>
      </w:pP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u w:val="single"/>
        </w:rPr>
      </w:pPr>
      <w:r w:rsidRPr="00E27102">
        <w:rPr>
          <w:rFonts w:ascii="Times New Roman" w:hAnsi="Times New Roman"/>
          <w:sz w:val="24"/>
          <w:szCs w:val="24"/>
        </w:rPr>
        <w:t>10.1. Saistošo noteikumu ievērošanu kontrolē Valsts vides dienesta Jūras un iekšējo ūdeņu pārvaldes un Dabas aizsardzības pārvaldes inspektori, licencētās makšķerēšanas organizētājs.</w:t>
      </w: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rPr>
      </w:pPr>
      <w:r w:rsidRPr="00E27102">
        <w:rPr>
          <w:rFonts w:ascii="Times New Roman" w:hAnsi="Times New Roman"/>
          <w:sz w:val="24"/>
          <w:szCs w:val="24"/>
        </w:rPr>
        <w:t xml:space="preserve"> 10.2.Saistošo noteikumu ievērošanu atbilstoši kompetencei uzrauga arī sabiedriskie vides inspektori, valsts un pašvaldības policija.</w:t>
      </w: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rPr>
      </w:pPr>
      <w:r w:rsidRPr="00E27102">
        <w:rPr>
          <w:rFonts w:ascii="Times New Roman" w:hAnsi="Times New Roman"/>
          <w:sz w:val="24"/>
          <w:szCs w:val="24"/>
        </w:rPr>
        <w:t>10.3.Saistošajos noteikumos ietverto noteikumu pārkāpēji saucami pie administratīvās atbildības vai kriminālatbildības normatīvajos aktos noteiktajā kārtībā.</w:t>
      </w: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rPr>
      </w:pPr>
      <w:r w:rsidRPr="00E27102">
        <w:rPr>
          <w:rFonts w:ascii="Times New Roman" w:hAnsi="Times New Roman"/>
          <w:sz w:val="24"/>
          <w:szCs w:val="24"/>
        </w:rPr>
        <w:t xml:space="preserve">10.4.Minētā atbildība neatbrīvo pārkāpēju no pienākuma atlīdzināt dabai, Mazās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ezeram un tam pieguļošo zemju īpašniekam nodarīto kaitējumu saskaņā ar normatīvajiem aktiem.</w:t>
      </w: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rPr>
      </w:pPr>
    </w:p>
    <w:p w:rsidR="009B68B1" w:rsidRPr="00E27102" w:rsidRDefault="009B68B1" w:rsidP="009B68B1">
      <w:pPr>
        <w:pStyle w:val="NoSpacing1"/>
        <w:tabs>
          <w:tab w:val="left" w:pos="709"/>
          <w:tab w:val="left" w:pos="851"/>
        </w:tabs>
        <w:ind w:left="540" w:hanging="540"/>
        <w:jc w:val="both"/>
        <w:rPr>
          <w:rFonts w:ascii="Times New Roman" w:hAnsi="Times New Roman"/>
          <w:b/>
          <w:sz w:val="24"/>
          <w:szCs w:val="24"/>
        </w:rPr>
      </w:pPr>
      <w:r w:rsidRPr="00E27102">
        <w:rPr>
          <w:rFonts w:ascii="Times New Roman" w:hAnsi="Times New Roman"/>
          <w:b/>
          <w:sz w:val="24"/>
          <w:szCs w:val="24"/>
        </w:rPr>
        <w:t>11. Saistošo noteikumu spēkā stāšanās laiks un darbības ilgums</w:t>
      </w:r>
    </w:p>
    <w:p w:rsidR="009B68B1" w:rsidRPr="00E27102" w:rsidRDefault="009B68B1" w:rsidP="009B68B1">
      <w:pPr>
        <w:pStyle w:val="NoSpacing1"/>
        <w:tabs>
          <w:tab w:val="left" w:pos="709"/>
          <w:tab w:val="left" w:pos="851"/>
        </w:tabs>
        <w:ind w:left="540" w:hanging="540"/>
        <w:jc w:val="both"/>
        <w:rPr>
          <w:rFonts w:ascii="Times New Roman" w:hAnsi="Times New Roman"/>
          <w:sz w:val="24"/>
          <w:szCs w:val="24"/>
        </w:rPr>
      </w:pPr>
    </w:p>
    <w:p w:rsidR="009B68B1" w:rsidRPr="00E27102" w:rsidRDefault="009B68B1" w:rsidP="009B68B1">
      <w:pPr>
        <w:pStyle w:val="ListParagraph1"/>
        <w:spacing w:after="0" w:line="240" w:lineRule="auto"/>
        <w:ind w:left="540" w:hanging="540"/>
        <w:jc w:val="both"/>
        <w:rPr>
          <w:rFonts w:ascii="Times New Roman" w:hAnsi="Times New Roman"/>
          <w:sz w:val="24"/>
          <w:szCs w:val="24"/>
        </w:rPr>
      </w:pPr>
      <w:r w:rsidRPr="00E27102">
        <w:rPr>
          <w:rFonts w:ascii="Times New Roman" w:hAnsi="Times New Roman"/>
          <w:sz w:val="24"/>
          <w:szCs w:val="24"/>
        </w:rPr>
        <w:t xml:space="preserve">11.1. Licencētās - </w:t>
      </w:r>
      <w:proofErr w:type="spellStart"/>
      <w:r w:rsidRPr="00E27102">
        <w:rPr>
          <w:rFonts w:ascii="Times New Roman" w:hAnsi="Times New Roman"/>
          <w:sz w:val="24"/>
          <w:szCs w:val="24"/>
        </w:rPr>
        <w:t>amatirzvejas</w:t>
      </w:r>
      <w:proofErr w:type="spellEnd"/>
      <w:r w:rsidRPr="00E27102">
        <w:rPr>
          <w:rFonts w:ascii="Times New Roman" w:hAnsi="Times New Roman"/>
          <w:sz w:val="24"/>
          <w:szCs w:val="24"/>
        </w:rPr>
        <w:t xml:space="preserve"> makšķerēšanas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Nolikums 2011.-2013.gadam pēc tā saskaņošanas saskaņojuma lapā norādītajās institūcijās un apstiprināšanas ar Ludzas novada pašvaldības saistošajiem noteikumiem stājas spēkā likuma “Par pašvaldībām” 45.pantā paredzētajā kārtībā.</w:t>
      </w:r>
    </w:p>
    <w:p w:rsidR="009B68B1" w:rsidRPr="00E27102" w:rsidRDefault="009B68B1" w:rsidP="009B68B1">
      <w:pPr>
        <w:pStyle w:val="ListParagraph1"/>
        <w:spacing w:after="0" w:line="240" w:lineRule="auto"/>
        <w:ind w:left="540" w:hanging="540"/>
        <w:jc w:val="both"/>
        <w:rPr>
          <w:rFonts w:ascii="Times New Roman" w:hAnsi="Times New Roman"/>
          <w:sz w:val="24"/>
          <w:szCs w:val="24"/>
        </w:rPr>
      </w:pPr>
      <w:r w:rsidRPr="00E27102">
        <w:rPr>
          <w:rFonts w:ascii="Times New Roman" w:hAnsi="Times New Roman"/>
          <w:sz w:val="24"/>
          <w:szCs w:val="24"/>
        </w:rPr>
        <w:t>11.2.Informāciju par licencētās makšķerēšanas vietām, licencētās makšķerēšanas  organizētāju un makšķerēšanas, zemūdens medību un vēžošanas licenču iegādes iespējām pašvaldība sadarbībā ar organizētāju ne vēlāk kā mēnesi pirms licencētās makšķerēšanas sākuma publicē Ludzas novada preses izdevumā “Ludzas zeme”.</w:t>
      </w:r>
    </w:p>
    <w:p w:rsidR="009B68B1" w:rsidRPr="00E27102" w:rsidRDefault="009B68B1" w:rsidP="009B68B1">
      <w:pPr>
        <w:pStyle w:val="ListParagraph1"/>
        <w:spacing w:after="0" w:line="240" w:lineRule="auto"/>
        <w:ind w:left="540" w:hanging="540"/>
        <w:jc w:val="both"/>
        <w:rPr>
          <w:rFonts w:ascii="Times New Roman" w:hAnsi="Times New Roman"/>
          <w:sz w:val="24"/>
          <w:szCs w:val="24"/>
        </w:rPr>
      </w:pPr>
      <w:r w:rsidRPr="00E27102">
        <w:rPr>
          <w:rFonts w:ascii="Times New Roman" w:hAnsi="Times New Roman"/>
          <w:sz w:val="24"/>
          <w:szCs w:val="24"/>
        </w:rPr>
        <w:t>11.3.Nolikums ir spēkā trīs gadus kopš tā spēkā stāšanās brīža.</w:t>
      </w:r>
    </w:p>
    <w:p w:rsidR="009B68B1" w:rsidRPr="00E27102" w:rsidRDefault="009B68B1" w:rsidP="009B68B1">
      <w:pPr>
        <w:pStyle w:val="ListParagraph1"/>
        <w:spacing w:after="0" w:line="240" w:lineRule="auto"/>
        <w:ind w:left="540" w:hanging="540"/>
        <w:jc w:val="both"/>
        <w:rPr>
          <w:rFonts w:ascii="Times New Roman" w:hAnsi="Times New Roman"/>
          <w:b/>
          <w:sz w:val="24"/>
          <w:szCs w:val="24"/>
        </w:rPr>
      </w:pPr>
      <w:r w:rsidRPr="00E27102">
        <w:rPr>
          <w:rFonts w:ascii="Times New Roman" w:hAnsi="Times New Roman"/>
          <w:b/>
          <w:sz w:val="24"/>
          <w:szCs w:val="24"/>
        </w:rPr>
        <w:t>12. Saistošo noteikumu pielikumi</w:t>
      </w:r>
    </w:p>
    <w:p w:rsidR="009B68B1" w:rsidRPr="00E27102" w:rsidRDefault="009B68B1" w:rsidP="009B68B1">
      <w:pPr>
        <w:pStyle w:val="ListParagraph1"/>
        <w:spacing w:after="0" w:line="240" w:lineRule="auto"/>
        <w:ind w:left="540" w:hanging="540"/>
        <w:jc w:val="both"/>
        <w:rPr>
          <w:rFonts w:ascii="Times New Roman" w:hAnsi="Times New Roman"/>
          <w:sz w:val="24"/>
          <w:szCs w:val="24"/>
        </w:rPr>
      </w:pPr>
      <w:r w:rsidRPr="00E27102">
        <w:rPr>
          <w:rFonts w:ascii="Times New Roman" w:hAnsi="Times New Roman"/>
          <w:sz w:val="24"/>
          <w:szCs w:val="24"/>
        </w:rPr>
        <w:t>12.1. Licenču paraugi (1. – 4.pielikums);</w:t>
      </w:r>
    </w:p>
    <w:p w:rsidR="009B68B1" w:rsidRPr="00E27102" w:rsidRDefault="009B68B1" w:rsidP="009B68B1">
      <w:pPr>
        <w:pStyle w:val="ListParagraph1"/>
        <w:spacing w:after="0" w:line="240" w:lineRule="auto"/>
        <w:ind w:left="540" w:hanging="540"/>
        <w:jc w:val="both"/>
        <w:rPr>
          <w:rFonts w:ascii="Times New Roman" w:hAnsi="Times New Roman"/>
          <w:sz w:val="24"/>
          <w:szCs w:val="24"/>
        </w:rPr>
      </w:pPr>
      <w:r w:rsidRPr="00E27102">
        <w:rPr>
          <w:rFonts w:ascii="Times New Roman" w:hAnsi="Times New Roman"/>
          <w:sz w:val="24"/>
          <w:szCs w:val="24"/>
        </w:rPr>
        <w:t>12.2. Licences otrā pusē uzdrukātie svarīgākie licencētās makšķerēšanas noteikumi (pielikums nr.5);</w:t>
      </w:r>
    </w:p>
    <w:p w:rsidR="009B68B1" w:rsidRPr="00E27102" w:rsidRDefault="009B68B1" w:rsidP="009B68B1">
      <w:pPr>
        <w:pStyle w:val="ListParagraph1"/>
        <w:spacing w:after="0" w:line="240" w:lineRule="auto"/>
        <w:ind w:left="540" w:hanging="540"/>
        <w:jc w:val="both"/>
        <w:rPr>
          <w:rFonts w:ascii="Times New Roman" w:hAnsi="Times New Roman"/>
          <w:sz w:val="24"/>
          <w:szCs w:val="24"/>
        </w:rPr>
      </w:pPr>
      <w:r w:rsidRPr="00E27102">
        <w:rPr>
          <w:rFonts w:ascii="Times New Roman" w:hAnsi="Times New Roman"/>
          <w:sz w:val="24"/>
          <w:szCs w:val="24"/>
        </w:rPr>
        <w:t>12.3. Lomu uzskaites anketa (pielikums Nr.6)</w:t>
      </w:r>
    </w:p>
    <w:p w:rsidR="009B68B1" w:rsidRPr="00E27102" w:rsidRDefault="009B68B1" w:rsidP="009B68B1">
      <w:pPr>
        <w:pStyle w:val="ListParagraph1"/>
        <w:spacing w:after="0" w:line="240" w:lineRule="auto"/>
        <w:ind w:left="540" w:hanging="540"/>
        <w:jc w:val="both"/>
        <w:rPr>
          <w:rFonts w:ascii="Times New Roman" w:hAnsi="Times New Roman"/>
          <w:sz w:val="24"/>
          <w:szCs w:val="24"/>
        </w:rPr>
      </w:pPr>
      <w:r w:rsidRPr="00E27102">
        <w:rPr>
          <w:rFonts w:ascii="Times New Roman" w:hAnsi="Times New Roman"/>
          <w:sz w:val="24"/>
          <w:szCs w:val="24"/>
        </w:rPr>
        <w:t>12.4. Pasākumu plāns zivju un vēžu krājumu saglabāšanai, papildināšanai un aizsardzībai (pielikums nr.7);</w:t>
      </w:r>
    </w:p>
    <w:p w:rsidR="009B68B1" w:rsidRPr="00E27102" w:rsidRDefault="009B68B1" w:rsidP="009B68B1">
      <w:pPr>
        <w:pStyle w:val="ListParagraph1"/>
        <w:spacing w:after="0" w:line="240" w:lineRule="auto"/>
        <w:ind w:left="0"/>
        <w:jc w:val="both"/>
        <w:rPr>
          <w:rFonts w:ascii="Times New Roman" w:hAnsi="Times New Roman"/>
          <w:sz w:val="24"/>
          <w:szCs w:val="24"/>
          <w:u w:val="single"/>
        </w:rPr>
      </w:pPr>
      <w:r w:rsidRPr="00E27102">
        <w:rPr>
          <w:rFonts w:ascii="Times New Roman" w:hAnsi="Times New Roman"/>
          <w:sz w:val="24"/>
          <w:szCs w:val="24"/>
        </w:rPr>
        <w:t xml:space="preserve">12.5. Mazā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ezera robežu shēma (pielikums Nr.8);</w:t>
      </w:r>
    </w:p>
    <w:p w:rsidR="009B68B1" w:rsidRPr="00E27102" w:rsidRDefault="009B68B1" w:rsidP="009B68B1">
      <w:pPr>
        <w:pStyle w:val="ListParagraph1"/>
        <w:spacing w:after="0" w:line="240" w:lineRule="auto"/>
        <w:ind w:left="540" w:hanging="540"/>
        <w:jc w:val="both"/>
        <w:rPr>
          <w:rFonts w:ascii="Times New Roman" w:hAnsi="Times New Roman"/>
          <w:sz w:val="24"/>
          <w:szCs w:val="24"/>
        </w:rPr>
      </w:pPr>
      <w:r w:rsidRPr="00E27102">
        <w:rPr>
          <w:rFonts w:ascii="Times New Roman" w:hAnsi="Times New Roman"/>
          <w:sz w:val="24"/>
          <w:szCs w:val="24"/>
        </w:rPr>
        <w:t>12.6. Pilnvara no Ludzas novada pašvaldības „Par licencētās makšķerēšanas organizēšanu” (pielikums Nr.9).</w:t>
      </w:r>
    </w:p>
    <w:p w:rsidR="009B68B1" w:rsidRDefault="009B68B1" w:rsidP="009B68B1">
      <w:pPr>
        <w:pStyle w:val="ListParagraph1"/>
        <w:spacing w:after="0" w:line="240" w:lineRule="auto"/>
        <w:ind w:left="540" w:hanging="540"/>
        <w:jc w:val="both"/>
        <w:rPr>
          <w:rFonts w:ascii="Times New Roman" w:hAnsi="Times New Roman"/>
          <w:sz w:val="24"/>
          <w:szCs w:val="24"/>
        </w:rPr>
      </w:pPr>
      <w:r w:rsidRPr="00E27102">
        <w:rPr>
          <w:rFonts w:ascii="Times New Roman" w:hAnsi="Times New Roman"/>
          <w:sz w:val="24"/>
          <w:szCs w:val="24"/>
        </w:rPr>
        <w:t xml:space="preserve">12.7. Licencētās - amatierzvejas makšķerēšanas Lielajā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Nolikuma 2011.-2013.gadam saskaņojuma lapa (pielikums Nr.10).</w:t>
      </w:r>
    </w:p>
    <w:p w:rsidR="009B68B1" w:rsidRPr="00E27102" w:rsidRDefault="009B68B1" w:rsidP="009B68B1">
      <w:pPr>
        <w:pStyle w:val="ListParagraph1"/>
        <w:spacing w:after="0" w:line="240" w:lineRule="auto"/>
        <w:ind w:left="540" w:hanging="540"/>
        <w:jc w:val="both"/>
        <w:rPr>
          <w:rFonts w:ascii="Times New Roman" w:hAnsi="Times New Roman"/>
          <w:sz w:val="24"/>
          <w:szCs w:val="24"/>
        </w:rPr>
      </w:pPr>
    </w:p>
    <w:p w:rsidR="009B68B1" w:rsidRPr="00E27102" w:rsidRDefault="009B68B1" w:rsidP="009B68B1">
      <w:pPr>
        <w:tabs>
          <w:tab w:val="num" w:pos="720"/>
        </w:tabs>
        <w:spacing w:after="0" w:line="240" w:lineRule="auto"/>
        <w:jc w:val="both"/>
        <w:rPr>
          <w:rFonts w:ascii="Times New Roman" w:hAnsi="Times New Roman"/>
          <w:sz w:val="24"/>
          <w:szCs w:val="24"/>
        </w:rPr>
      </w:pPr>
    </w:p>
    <w:p w:rsidR="009B68B1" w:rsidRPr="00E27102" w:rsidRDefault="009B68B1" w:rsidP="009B68B1">
      <w:pPr>
        <w:tabs>
          <w:tab w:val="num" w:pos="720"/>
        </w:tabs>
        <w:spacing w:after="0" w:line="240" w:lineRule="auto"/>
        <w:jc w:val="both"/>
        <w:rPr>
          <w:rFonts w:ascii="Times New Roman" w:hAnsi="Times New Roman"/>
          <w:sz w:val="24"/>
          <w:szCs w:val="24"/>
        </w:rPr>
      </w:pPr>
      <w:r w:rsidRPr="00E27102">
        <w:rPr>
          <w:rFonts w:ascii="Times New Roman" w:hAnsi="Times New Roman"/>
          <w:sz w:val="24"/>
          <w:szCs w:val="24"/>
        </w:rPr>
        <w:t>Novada domes priekšsēdētāja</w:t>
      </w:r>
      <w:r w:rsidRPr="00E27102">
        <w:rPr>
          <w:rFonts w:ascii="Times New Roman" w:hAnsi="Times New Roman"/>
          <w:sz w:val="24"/>
          <w:szCs w:val="24"/>
        </w:rPr>
        <w:tab/>
      </w:r>
      <w:r w:rsidRPr="00E27102">
        <w:rPr>
          <w:rFonts w:ascii="Times New Roman" w:hAnsi="Times New Roman"/>
          <w:sz w:val="24"/>
          <w:szCs w:val="24"/>
        </w:rPr>
        <w:tab/>
      </w:r>
      <w:r w:rsidRPr="00E27102">
        <w:rPr>
          <w:rFonts w:ascii="Times New Roman" w:hAnsi="Times New Roman"/>
          <w:sz w:val="24"/>
          <w:szCs w:val="24"/>
        </w:rPr>
        <w:tab/>
      </w:r>
      <w:r w:rsidRPr="00E27102">
        <w:rPr>
          <w:rFonts w:ascii="Times New Roman" w:hAnsi="Times New Roman"/>
          <w:sz w:val="24"/>
          <w:szCs w:val="24"/>
        </w:rPr>
        <w:tab/>
      </w:r>
      <w:r w:rsidRPr="00E27102">
        <w:rPr>
          <w:rFonts w:ascii="Times New Roman" w:hAnsi="Times New Roman"/>
          <w:sz w:val="24"/>
          <w:szCs w:val="24"/>
        </w:rPr>
        <w:tab/>
      </w:r>
      <w:r w:rsidRPr="00E27102">
        <w:rPr>
          <w:rFonts w:ascii="Times New Roman" w:hAnsi="Times New Roman"/>
          <w:sz w:val="24"/>
          <w:szCs w:val="24"/>
        </w:rPr>
        <w:tab/>
      </w:r>
      <w:r w:rsidRPr="00E27102">
        <w:rPr>
          <w:rFonts w:ascii="Times New Roman" w:hAnsi="Times New Roman"/>
          <w:sz w:val="24"/>
          <w:szCs w:val="24"/>
        </w:rPr>
        <w:tab/>
        <w:t xml:space="preserve">A. </w:t>
      </w:r>
      <w:proofErr w:type="spellStart"/>
      <w:r w:rsidRPr="00E27102">
        <w:rPr>
          <w:rFonts w:ascii="Times New Roman" w:hAnsi="Times New Roman"/>
          <w:sz w:val="24"/>
          <w:szCs w:val="24"/>
        </w:rPr>
        <w:t>Gendele</w:t>
      </w:r>
      <w:proofErr w:type="spellEnd"/>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r w:rsidRPr="00E27102">
        <w:rPr>
          <w:rFonts w:ascii="Times New Roman" w:hAnsi="Times New Roman"/>
          <w:sz w:val="24"/>
          <w:szCs w:val="24"/>
        </w:rPr>
        <w:br w:type="page"/>
      </w:r>
      <w:r w:rsidRPr="00E27102">
        <w:rPr>
          <w:rFonts w:ascii="Times New Roman" w:hAnsi="Times New Roman"/>
          <w:sz w:val="24"/>
          <w:szCs w:val="24"/>
        </w:rPr>
        <w:lastRenderedPageBreak/>
        <w:t>1.pielikums</w:t>
      </w: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6"/>
        <w:gridCol w:w="5628"/>
      </w:tblGrid>
      <w:tr w:rsidR="009B68B1" w:rsidRPr="00E27102" w:rsidTr="00045DFC">
        <w:trPr>
          <w:trHeight w:val="9629"/>
        </w:trPr>
        <w:tc>
          <w:tcPr>
            <w:tcW w:w="5146" w:type="dxa"/>
          </w:tcPr>
          <w:p w:rsidR="009B68B1" w:rsidRPr="00E27102" w:rsidRDefault="009B68B1" w:rsidP="00045DFC">
            <w:pPr>
              <w:pStyle w:val="NoSpacing1"/>
              <w:tabs>
                <w:tab w:val="left" w:pos="851"/>
                <w:tab w:val="left" w:pos="3402"/>
                <w:tab w:val="left" w:pos="3969"/>
                <w:tab w:val="left" w:pos="6379"/>
              </w:tabs>
              <w:jc w:val="center"/>
              <w:rPr>
                <w:rFonts w:ascii="Times New Roman" w:hAnsi="Times New Roman"/>
                <w:b/>
                <w:sz w:val="24"/>
                <w:szCs w:val="24"/>
              </w:rPr>
            </w:pPr>
            <w:r w:rsidRPr="00E27102">
              <w:rPr>
                <w:rFonts w:ascii="Times New Roman" w:hAnsi="Times New Roman"/>
                <w:b/>
                <w:sz w:val="24"/>
                <w:szCs w:val="24"/>
              </w:rPr>
              <w:t>Pasaknis</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r w:rsidRPr="00E27102">
              <w:rPr>
                <w:rFonts w:ascii="Times New Roman" w:hAnsi="Times New Roman"/>
                <w:b/>
                <w:sz w:val="24"/>
                <w:szCs w:val="24"/>
              </w:rPr>
              <w:t>Vienas dienas LICENCE Nr.________</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r w:rsidRPr="00E27102">
              <w:rPr>
                <w:rFonts w:ascii="Times New Roman" w:hAnsi="Times New Roman"/>
                <w:sz w:val="24"/>
                <w:szCs w:val="24"/>
              </w:rPr>
              <w:t xml:space="preserve">Makšķerēšanai un/vai spiningošanai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w:t>
            </w:r>
            <w:r w:rsidRPr="00E27102">
              <w:rPr>
                <w:rFonts w:ascii="Times New Roman" w:hAnsi="Times New Roman"/>
                <w:b/>
                <w:sz w:val="24"/>
                <w:szCs w:val="24"/>
              </w:rPr>
              <w:t>no krasta un/vai no ledus</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Cena__</w:t>
            </w:r>
            <w:r w:rsidRPr="00E27102">
              <w:rPr>
                <w:rFonts w:ascii="Times New Roman" w:hAnsi="Times New Roman"/>
                <w:sz w:val="24"/>
                <w:szCs w:val="24"/>
                <w:u w:val="single"/>
              </w:rPr>
              <w:t>3,00 Ls</w:t>
            </w:r>
            <w:r w:rsidRPr="00E27102">
              <w:rPr>
                <w:rFonts w:ascii="Times New Roman" w:hAnsi="Times New Roman"/>
                <w:sz w:val="24"/>
                <w:szCs w:val="24"/>
              </w:rPr>
              <w:t>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PVN____________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Kopā____________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Derīga 20__.gada ________________________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u w:val="single"/>
              </w:rPr>
              <w:t xml:space="preserve">                                     </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Izdota__________________________________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27102">
              <w:rPr>
                <w:rFonts w:ascii="Times New Roman" w:hAnsi="Times New Roman"/>
                <w:sz w:val="24"/>
                <w:szCs w:val="24"/>
              </w:rPr>
              <w:t>Pers.kods</w:t>
            </w:r>
            <w:proofErr w:type="spellEnd"/>
            <w:r w:rsidRPr="00E27102">
              <w:rPr>
                <w:rFonts w:ascii="Times New Roman" w:hAnsi="Times New Roman"/>
                <w:sz w:val="24"/>
                <w:szCs w:val="24"/>
              </w:rPr>
              <w:t>/reģ.nr.__________________________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Makšķerēšanas kartes Nr.___________________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Organizētājs : SIA „</w:t>
            </w:r>
            <w:proofErr w:type="spellStart"/>
            <w:r w:rsidRPr="00E27102">
              <w:rPr>
                <w:rFonts w:ascii="Times New Roman" w:hAnsi="Times New Roman"/>
                <w:sz w:val="24"/>
                <w:szCs w:val="24"/>
              </w:rPr>
              <w:t>Upetnīki</w:t>
            </w:r>
            <w:proofErr w:type="spellEnd"/>
            <w:r w:rsidRPr="00E27102">
              <w:rPr>
                <w:rFonts w:ascii="Times New Roman" w:hAnsi="Times New Roman"/>
                <w:sz w:val="24"/>
                <w:szCs w:val="24"/>
              </w:rPr>
              <w:t xml:space="preserve">,    reģ.Nr.52403010631, </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 „</w:t>
            </w:r>
            <w:proofErr w:type="spellStart"/>
            <w:r w:rsidRPr="00E27102">
              <w:rPr>
                <w:rFonts w:ascii="Times New Roman" w:hAnsi="Times New Roman"/>
                <w:sz w:val="24"/>
                <w:szCs w:val="24"/>
              </w:rPr>
              <w:t>Upeslejas</w:t>
            </w:r>
            <w:proofErr w:type="spellEnd"/>
            <w:r w:rsidRPr="00E27102">
              <w:rPr>
                <w:rFonts w:ascii="Times New Roman" w:hAnsi="Times New Roman"/>
                <w:sz w:val="24"/>
                <w:szCs w:val="24"/>
              </w:rPr>
              <w:t>”, Pildas pagasts, Ludzas novads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Tālr.29473270</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Izdeva_________________________________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Datums 20__g. 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Licences saņēmēja paraksts par iepazīšanos ar Nolikuma noteikumiem.</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_______________________________________</w:t>
            </w:r>
          </w:p>
        </w:tc>
        <w:tc>
          <w:tcPr>
            <w:tcW w:w="5628" w:type="dxa"/>
          </w:tcPr>
          <w:p w:rsidR="009B68B1" w:rsidRPr="00E27102" w:rsidRDefault="009B68B1" w:rsidP="00045DFC">
            <w:pPr>
              <w:pStyle w:val="NoSpacing1"/>
              <w:tabs>
                <w:tab w:val="left" w:pos="851"/>
                <w:tab w:val="left" w:pos="3402"/>
                <w:tab w:val="left" w:pos="3969"/>
                <w:tab w:val="left" w:pos="6379"/>
              </w:tabs>
              <w:jc w:val="center"/>
              <w:rPr>
                <w:rFonts w:ascii="Times New Roman" w:hAnsi="Times New Roman"/>
                <w:b/>
                <w:sz w:val="24"/>
                <w:szCs w:val="24"/>
              </w:rPr>
            </w:pPr>
            <w:r w:rsidRPr="00E27102">
              <w:rPr>
                <w:rFonts w:ascii="Times New Roman" w:hAnsi="Times New Roman"/>
                <w:b/>
                <w:sz w:val="24"/>
                <w:szCs w:val="24"/>
              </w:rPr>
              <w:t>Kvīts</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r w:rsidRPr="00E27102">
              <w:rPr>
                <w:rFonts w:ascii="Times New Roman" w:hAnsi="Times New Roman"/>
                <w:b/>
                <w:sz w:val="24"/>
                <w:szCs w:val="24"/>
              </w:rPr>
              <w:t>Vienas dienas LICENCE Nr._________</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r w:rsidRPr="00E27102">
              <w:rPr>
                <w:rFonts w:ascii="Times New Roman" w:hAnsi="Times New Roman"/>
                <w:sz w:val="24"/>
                <w:szCs w:val="24"/>
              </w:rPr>
              <w:t xml:space="preserve">Makšķerēšanai un/vai spiningošanai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w:t>
            </w:r>
            <w:r w:rsidRPr="00E27102">
              <w:rPr>
                <w:rFonts w:ascii="Times New Roman" w:hAnsi="Times New Roman"/>
                <w:b/>
                <w:sz w:val="24"/>
                <w:szCs w:val="24"/>
              </w:rPr>
              <w:t>no krasta un/vai no ledus</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Cena __</w:t>
            </w:r>
            <w:r w:rsidRPr="00E27102">
              <w:rPr>
                <w:rFonts w:ascii="Times New Roman" w:hAnsi="Times New Roman"/>
                <w:sz w:val="24"/>
                <w:szCs w:val="24"/>
                <w:u w:val="single"/>
              </w:rPr>
              <w:t>3,00 Ls</w:t>
            </w:r>
            <w:r w:rsidRPr="00E27102">
              <w:rPr>
                <w:rFonts w:ascii="Times New Roman" w:hAnsi="Times New Roman"/>
                <w:sz w:val="24"/>
                <w:szCs w:val="24"/>
              </w:rPr>
              <w:t>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PVN___________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Kopā___________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Derīga 20__.gada ___________________________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Izdota_____________________________________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27102">
              <w:rPr>
                <w:rFonts w:ascii="Times New Roman" w:hAnsi="Times New Roman"/>
                <w:sz w:val="24"/>
                <w:szCs w:val="24"/>
              </w:rPr>
              <w:t>Pers.kods</w:t>
            </w:r>
            <w:proofErr w:type="spellEnd"/>
            <w:r w:rsidRPr="00E27102">
              <w:rPr>
                <w:rFonts w:ascii="Times New Roman" w:hAnsi="Times New Roman"/>
                <w:sz w:val="24"/>
                <w:szCs w:val="24"/>
              </w:rPr>
              <w:t>/reģ.nr.____________________________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Adrese____________________________________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Makšķerēšanas kartes Nr._____________________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Organizētājs : SIA „</w:t>
            </w:r>
            <w:proofErr w:type="spellStart"/>
            <w:r w:rsidRPr="00E27102">
              <w:rPr>
                <w:rFonts w:ascii="Times New Roman" w:hAnsi="Times New Roman"/>
                <w:sz w:val="24"/>
                <w:szCs w:val="24"/>
              </w:rPr>
              <w:t>Upetnīki</w:t>
            </w:r>
            <w:proofErr w:type="spellEnd"/>
            <w:r w:rsidRPr="00E27102">
              <w:rPr>
                <w:rFonts w:ascii="Times New Roman" w:hAnsi="Times New Roman"/>
                <w:sz w:val="24"/>
                <w:szCs w:val="24"/>
              </w:rPr>
              <w:t xml:space="preserve">,    reģ.Nr.52403010631, </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 „</w:t>
            </w:r>
            <w:proofErr w:type="spellStart"/>
            <w:r w:rsidRPr="00E27102">
              <w:rPr>
                <w:rFonts w:ascii="Times New Roman" w:hAnsi="Times New Roman"/>
                <w:sz w:val="24"/>
                <w:szCs w:val="24"/>
              </w:rPr>
              <w:t>Upeslejas</w:t>
            </w:r>
            <w:proofErr w:type="spellEnd"/>
            <w:r w:rsidRPr="00E27102">
              <w:rPr>
                <w:rFonts w:ascii="Times New Roman" w:hAnsi="Times New Roman"/>
                <w:sz w:val="24"/>
                <w:szCs w:val="24"/>
              </w:rPr>
              <w:t>”, Pildas pagasts, Ludzas novads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Tālr.29473270</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Izdeva____________________________________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Datums 20__g._____________________________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tc>
      </w:tr>
    </w:tbl>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p>
    <w:p w:rsidR="009B68B1" w:rsidRDefault="009B68B1" w:rsidP="009B68B1">
      <w:pPr>
        <w:pStyle w:val="NoSpacing1"/>
        <w:tabs>
          <w:tab w:val="left" w:pos="851"/>
          <w:tab w:val="left" w:pos="3402"/>
          <w:tab w:val="left" w:pos="3969"/>
          <w:tab w:val="left" w:pos="6379"/>
        </w:tabs>
        <w:jc w:val="right"/>
        <w:rPr>
          <w:rFonts w:ascii="Times New Roman" w:hAnsi="Times New Roman"/>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r w:rsidRPr="00E27102">
        <w:rPr>
          <w:rFonts w:ascii="Times New Roman" w:hAnsi="Times New Roman"/>
          <w:sz w:val="24"/>
          <w:szCs w:val="24"/>
        </w:rPr>
        <w:t>2.pielikums</w:t>
      </w:r>
    </w:p>
    <w:p w:rsidR="009B68B1" w:rsidRPr="00E27102" w:rsidRDefault="009B68B1" w:rsidP="009B68B1">
      <w:pPr>
        <w:spacing w:after="0" w:line="240" w:lineRule="auto"/>
        <w:rPr>
          <w:rFonts w:ascii="Times New Roman" w:hAnsi="Times New Roman"/>
          <w:sz w:val="24"/>
          <w:szCs w:val="24"/>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6"/>
        <w:gridCol w:w="5203"/>
      </w:tblGrid>
      <w:tr w:rsidR="009B68B1" w:rsidRPr="00E27102" w:rsidTr="00045DFC">
        <w:trPr>
          <w:trHeight w:val="9629"/>
        </w:trPr>
        <w:tc>
          <w:tcPr>
            <w:tcW w:w="5146" w:type="dxa"/>
          </w:tcPr>
          <w:p w:rsidR="009B68B1" w:rsidRPr="00E27102" w:rsidRDefault="009B68B1" w:rsidP="00045DFC">
            <w:pPr>
              <w:pStyle w:val="NoSpacing1"/>
              <w:tabs>
                <w:tab w:val="left" w:pos="851"/>
                <w:tab w:val="left" w:pos="3402"/>
                <w:tab w:val="left" w:pos="3969"/>
                <w:tab w:val="left" w:pos="6379"/>
              </w:tabs>
              <w:jc w:val="center"/>
              <w:rPr>
                <w:rFonts w:ascii="Times New Roman" w:hAnsi="Times New Roman"/>
                <w:b/>
                <w:sz w:val="24"/>
                <w:szCs w:val="24"/>
              </w:rPr>
            </w:pPr>
            <w:r w:rsidRPr="00E27102">
              <w:rPr>
                <w:rFonts w:ascii="Times New Roman" w:hAnsi="Times New Roman"/>
                <w:b/>
                <w:sz w:val="24"/>
                <w:szCs w:val="24"/>
              </w:rPr>
              <w:t>Pasaknis</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r w:rsidRPr="00E27102">
              <w:rPr>
                <w:rFonts w:ascii="Times New Roman" w:hAnsi="Times New Roman"/>
                <w:b/>
                <w:sz w:val="24"/>
                <w:szCs w:val="24"/>
              </w:rPr>
              <w:t>Vienas dienas LICENCE Nr.________</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bCs/>
                <w:sz w:val="24"/>
                <w:szCs w:val="24"/>
              </w:rPr>
            </w:pPr>
            <w:r w:rsidRPr="00E27102">
              <w:rPr>
                <w:rFonts w:ascii="Times New Roman" w:hAnsi="Times New Roman"/>
                <w:sz w:val="24"/>
                <w:szCs w:val="24"/>
              </w:rPr>
              <w:t xml:space="preserve">Makšķerēšanai un/vai spiningošanai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w:t>
            </w:r>
            <w:r w:rsidRPr="00E27102">
              <w:rPr>
                <w:rFonts w:ascii="Times New Roman" w:hAnsi="Times New Roman"/>
                <w:b/>
                <w:sz w:val="24"/>
                <w:szCs w:val="24"/>
              </w:rPr>
              <w:t xml:space="preserve">no laivas </w:t>
            </w:r>
            <w:r w:rsidRPr="00E27102">
              <w:rPr>
                <w:rFonts w:ascii="Times New Roman" w:hAnsi="Times New Roman"/>
                <w:bCs/>
                <w:sz w:val="24"/>
                <w:szCs w:val="24"/>
              </w:rPr>
              <w:t>(ietver arī tiesības makšķerēt un spiningot no krasta)</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u w:val="single"/>
              </w:rPr>
            </w:pPr>
            <w:r w:rsidRPr="00E27102">
              <w:rPr>
                <w:rFonts w:ascii="Times New Roman" w:hAnsi="Times New Roman"/>
                <w:sz w:val="24"/>
                <w:szCs w:val="24"/>
              </w:rPr>
              <w:t>Cena___</w:t>
            </w:r>
            <w:r w:rsidRPr="00E27102">
              <w:rPr>
                <w:rFonts w:ascii="Times New Roman" w:hAnsi="Times New Roman"/>
                <w:sz w:val="24"/>
                <w:szCs w:val="24"/>
                <w:u w:val="single"/>
              </w:rPr>
              <w:t>5,00 Ls__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PVN___________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Kopā___________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Derīga 20____.gada ______________________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Izdota__________________________________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27102">
              <w:rPr>
                <w:rFonts w:ascii="Times New Roman" w:hAnsi="Times New Roman"/>
                <w:sz w:val="24"/>
                <w:szCs w:val="24"/>
              </w:rPr>
              <w:t>Pers.kods</w:t>
            </w:r>
            <w:proofErr w:type="spellEnd"/>
            <w:r w:rsidRPr="00E27102">
              <w:rPr>
                <w:rFonts w:ascii="Times New Roman" w:hAnsi="Times New Roman"/>
                <w:sz w:val="24"/>
                <w:szCs w:val="24"/>
              </w:rPr>
              <w:t>/reģ.nr.__________________________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Makšķerēšanas kartes Nr.___________________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Organizētājs : SIA „</w:t>
            </w:r>
            <w:proofErr w:type="spellStart"/>
            <w:r w:rsidRPr="00E27102">
              <w:rPr>
                <w:rFonts w:ascii="Times New Roman" w:hAnsi="Times New Roman"/>
                <w:sz w:val="24"/>
                <w:szCs w:val="24"/>
              </w:rPr>
              <w:t>Upetnīki</w:t>
            </w:r>
            <w:proofErr w:type="spellEnd"/>
            <w:r w:rsidRPr="00E27102">
              <w:rPr>
                <w:rFonts w:ascii="Times New Roman" w:hAnsi="Times New Roman"/>
                <w:sz w:val="24"/>
                <w:szCs w:val="24"/>
              </w:rPr>
              <w:t xml:space="preserve">,    reģ.Nr.52403010631, </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 „</w:t>
            </w:r>
            <w:proofErr w:type="spellStart"/>
            <w:r w:rsidRPr="00E27102">
              <w:rPr>
                <w:rFonts w:ascii="Times New Roman" w:hAnsi="Times New Roman"/>
                <w:sz w:val="24"/>
                <w:szCs w:val="24"/>
              </w:rPr>
              <w:t>Upeslejas</w:t>
            </w:r>
            <w:proofErr w:type="spellEnd"/>
            <w:r w:rsidRPr="00E27102">
              <w:rPr>
                <w:rFonts w:ascii="Times New Roman" w:hAnsi="Times New Roman"/>
                <w:sz w:val="24"/>
                <w:szCs w:val="24"/>
              </w:rPr>
              <w:t>”, Pildas pagasts, Ludzas novads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Tālr.29473270</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Izdeva_________________________________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Datums 20___g. 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Licences saņēmēja paraksts par iepazīšanos ar Nolikuma noteikumiem.</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_______________________________________</w:t>
            </w:r>
          </w:p>
        </w:tc>
        <w:tc>
          <w:tcPr>
            <w:tcW w:w="5203" w:type="dxa"/>
          </w:tcPr>
          <w:p w:rsidR="009B68B1" w:rsidRPr="00E27102" w:rsidRDefault="009B68B1" w:rsidP="00045DFC">
            <w:pPr>
              <w:pStyle w:val="NoSpacing1"/>
              <w:tabs>
                <w:tab w:val="left" w:pos="851"/>
                <w:tab w:val="left" w:pos="3402"/>
                <w:tab w:val="left" w:pos="3969"/>
                <w:tab w:val="left" w:pos="6379"/>
              </w:tabs>
              <w:jc w:val="center"/>
              <w:rPr>
                <w:rFonts w:ascii="Times New Roman" w:hAnsi="Times New Roman"/>
                <w:b/>
                <w:sz w:val="24"/>
                <w:szCs w:val="24"/>
              </w:rPr>
            </w:pPr>
            <w:r w:rsidRPr="00E27102">
              <w:rPr>
                <w:rFonts w:ascii="Times New Roman" w:hAnsi="Times New Roman"/>
                <w:b/>
                <w:sz w:val="24"/>
                <w:szCs w:val="24"/>
              </w:rPr>
              <w:t>Kvīts</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r w:rsidRPr="00E27102">
              <w:rPr>
                <w:rFonts w:ascii="Times New Roman" w:hAnsi="Times New Roman"/>
                <w:b/>
                <w:sz w:val="24"/>
                <w:szCs w:val="24"/>
              </w:rPr>
              <w:t>Vienas dienas LICENCE Nr._________</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bCs/>
                <w:sz w:val="24"/>
                <w:szCs w:val="24"/>
              </w:rPr>
            </w:pPr>
            <w:r w:rsidRPr="00E27102">
              <w:rPr>
                <w:rFonts w:ascii="Times New Roman" w:hAnsi="Times New Roman"/>
                <w:sz w:val="24"/>
                <w:szCs w:val="24"/>
              </w:rPr>
              <w:t xml:space="preserve">Makšķerēšanai un/vai spiningošanai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w:t>
            </w:r>
            <w:r w:rsidRPr="00E27102">
              <w:rPr>
                <w:rFonts w:ascii="Times New Roman" w:hAnsi="Times New Roman"/>
                <w:b/>
                <w:sz w:val="24"/>
                <w:szCs w:val="24"/>
              </w:rPr>
              <w:t xml:space="preserve">no laivas </w:t>
            </w:r>
            <w:r w:rsidRPr="00E27102">
              <w:rPr>
                <w:rFonts w:ascii="Times New Roman" w:hAnsi="Times New Roman"/>
                <w:bCs/>
                <w:sz w:val="24"/>
                <w:szCs w:val="24"/>
              </w:rPr>
              <w:t>(ietver arī tiesības makšķerēt un spiningot no krasta)</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Cena ___</w:t>
            </w:r>
            <w:r w:rsidRPr="00E27102">
              <w:rPr>
                <w:rFonts w:ascii="Times New Roman" w:hAnsi="Times New Roman"/>
                <w:sz w:val="24"/>
                <w:szCs w:val="24"/>
                <w:u w:val="single"/>
              </w:rPr>
              <w:t>5,00 Ls__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PVN___________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Kopā___________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Derīga 20___.gada ________________________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Izdota__________________________________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27102">
              <w:rPr>
                <w:rFonts w:ascii="Times New Roman" w:hAnsi="Times New Roman"/>
                <w:sz w:val="24"/>
                <w:szCs w:val="24"/>
              </w:rPr>
              <w:t>Pers.kods</w:t>
            </w:r>
            <w:proofErr w:type="spellEnd"/>
            <w:r w:rsidRPr="00E27102">
              <w:rPr>
                <w:rFonts w:ascii="Times New Roman" w:hAnsi="Times New Roman"/>
                <w:sz w:val="24"/>
                <w:szCs w:val="24"/>
              </w:rPr>
              <w:t>/reģ.nr.__________________________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Makšķerēšanas kartes Nr.___________________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Organizētājs : SIA „</w:t>
            </w:r>
            <w:proofErr w:type="spellStart"/>
            <w:r w:rsidRPr="00E27102">
              <w:rPr>
                <w:rFonts w:ascii="Times New Roman" w:hAnsi="Times New Roman"/>
                <w:sz w:val="24"/>
                <w:szCs w:val="24"/>
              </w:rPr>
              <w:t>Upetnīki</w:t>
            </w:r>
            <w:proofErr w:type="spellEnd"/>
            <w:r w:rsidRPr="00E27102">
              <w:rPr>
                <w:rFonts w:ascii="Times New Roman" w:hAnsi="Times New Roman"/>
                <w:sz w:val="24"/>
                <w:szCs w:val="24"/>
              </w:rPr>
              <w:t xml:space="preserve">,    reģ.Nr.52403010631, </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 „</w:t>
            </w:r>
            <w:proofErr w:type="spellStart"/>
            <w:r w:rsidRPr="00E27102">
              <w:rPr>
                <w:rFonts w:ascii="Times New Roman" w:hAnsi="Times New Roman"/>
                <w:sz w:val="24"/>
                <w:szCs w:val="24"/>
              </w:rPr>
              <w:t>Upeslejas</w:t>
            </w:r>
            <w:proofErr w:type="spellEnd"/>
            <w:r w:rsidRPr="00E27102">
              <w:rPr>
                <w:rFonts w:ascii="Times New Roman" w:hAnsi="Times New Roman"/>
                <w:sz w:val="24"/>
                <w:szCs w:val="24"/>
              </w:rPr>
              <w:t>”, Pildas pagasts, Ludzas novads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Tālr.29473270</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Izdeva_________________________________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Datums 20___g.________________________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tc>
      </w:tr>
    </w:tbl>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Default="009B68B1" w:rsidP="009B68B1">
      <w:pPr>
        <w:pStyle w:val="NoSpacing1"/>
        <w:tabs>
          <w:tab w:val="left" w:pos="851"/>
          <w:tab w:val="left" w:pos="3402"/>
          <w:tab w:val="left" w:pos="3969"/>
          <w:tab w:val="left" w:pos="6379"/>
        </w:tabs>
        <w:rPr>
          <w:rFonts w:ascii="Times New Roman" w:hAnsi="Times New Roman"/>
          <w:b/>
          <w:sz w:val="24"/>
          <w:szCs w:val="24"/>
        </w:rPr>
      </w:pPr>
    </w:p>
    <w:p w:rsidR="0064423E" w:rsidRPr="00E27102" w:rsidRDefault="0064423E"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jc w:val="right"/>
        <w:rPr>
          <w:rFonts w:ascii="Times New Roman" w:hAnsi="Times New Roman"/>
          <w:sz w:val="24"/>
          <w:szCs w:val="24"/>
        </w:rPr>
      </w:pPr>
      <w:r w:rsidRPr="00E27102">
        <w:rPr>
          <w:rFonts w:ascii="Times New Roman" w:hAnsi="Times New Roman"/>
          <w:sz w:val="24"/>
          <w:szCs w:val="24"/>
        </w:rPr>
        <w:t>3.pielikums</w:t>
      </w:r>
    </w:p>
    <w:p w:rsidR="009B68B1" w:rsidRPr="00E27102" w:rsidRDefault="009B68B1" w:rsidP="009B68B1">
      <w:pPr>
        <w:spacing w:after="0" w:line="240" w:lineRule="auto"/>
        <w:ind w:left="2160" w:firstLine="720"/>
        <w:jc w:val="center"/>
        <w:rPr>
          <w:rFonts w:ascii="Times New Roman" w:hAnsi="Times New Roman"/>
          <w:sz w:val="24"/>
          <w:szCs w:val="24"/>
        </w:rPr>
      </w:pPr>
    </w:p>
    <w:p w:rsidR="009B68B1" w:rsidRPr="00E27102" w:rsidRDefault="009B68B1" w:rsidP="009B68B1">
      <w:pPr>
        <w:spacing w:after="0" w:line="240" w:lineRule="auto"/>
        <w:rPr>
          <w:rFonts w:ascii="Times New Roman" w:hAnsi="Times New Roman"/>
          <w:sz w:val="24"/>
          <w:szCs w:val="24"/>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6"/>
        <w:gridCol w:w="5203"/>
      </w:tblGrid>
      <w:tr w:rsidR="009B68B1" w:rsidRPr="00E27102" w:rsidTr="00045DFC">
        <w:trPr>
          <w:trHeight w:val="9629"/>
        </w:trPr>
        <w:tc>
          <w:tcPr>
            <w:tcW w:w="5146" w:type="dxa"/>
          </w:tcPr>
          <w:p w:rsidR="009B68B1" w:rsidRPr="00E27102" w:rsidRDefault="009B68B1" w:rsidP="00045DFC">
            <w:pPr>
              <w:pStyle w:val="NoSpacing1"/>
              <w:tabs>
                <w:tab w:val="left" w:pos="851"/>
                <w:tab w:val="left" w:pos="3402"/>
                <w:tab w:val="left" w:pos="3969"/>
                <w:tab w:val="left" w:pos="6379"/>
              </w:tabs>
              <w:jc w:val="center"/>
              <w:rPr>
                <w:rFonts w:ascii="Times New Roman" w:hAnsi="Times New Roman"/>
                <w:b/>
                <w:sz w:val="24"/>
                <w:szCs w:val="24"/>
              </w:rPr>
            </w:pPr>
            <w:r w:rsidRPr="00E27102">
              <w:rPr>
                <w:rFonts w:ascii="Times New Roman" w:hAnsi="Times New Roman"/>
                <w:b/>
                <w:sz w:val="24"/>
                <w:szCs w:val="24"/>
              </w:rPr>
              <w:lastRenderedPageBreak/>
              <w:t>Pasaknis</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r w:rsidRPr="00E27102">
              <w:rPr>
                <w:rFonts w:ascii="Times New Roman" w:hAnsi="Times New Roman"/>
                <w:b/>
                <w:sz w:val="24"/>
                <w:szCs w:val="24"/>
              </w:rPr>
              <w:t>Zemūdens medību LICENCE Nr.________</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u w:val="single"/>
              </w:rPr>
            </w:pPr>
            <w:r w:rsidRPr="00E27102">
              <w:rPr>
                <w:rFonts w:ascii="Times New Roman" w:hAnsi="Times New Roman"/>
                <w:sz w:val="24"/>
                <w:szCs w:val="24"/>
              </w:rPr>
              <w:t>Cena___</w:t>
            </w:r>
            <w:r w:rsidRPr="00E27102">
              <w:rPr>
                <w:rFonts w:ascii="Times New Roman" w:hAnsi="Times New Roman"/>
                <w:sz w:val="24"/>
                <w:szCs w:val="24"/>
                <w:u w:val="single"/>
              </w:rPr>
              <w:t>15,00 Ls__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PVN___________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Kopā___________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Derīga 20____.gada ______________________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Izdota__________________________________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27102">
              <w:rPr>
                <w:rFonts w:ascii="Times New Roman" w:hAnsi="Times New Roman"/>
                <w:sz w:val="24"/>
                <w:szCs w:val="24"/>
              </w:rPr>
              <w:t>Pers.kods</w:t>
            </w:r>
            <w:proofErr w:type="spellEnd"/>
            <w:r w:rsidRPr="00E27102">
              <w:rPr>
                <w:rFonts w:ascii="Times New Roman" w:hAnsi="Times New Roman"/>
                <w:sz w:val="24"/>
                <w:szCs w:val="24"/>
              </w:rPr>
              <w:t>/reģ.nr.__________________________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Makšķerēšanas kartes Nr.___________________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Organizētājs : SIA „</w:t>
            </w:r>
            <w:proofErr w:type="spellStart"/>
            <w:r w:rsidRPr="00E27102">
              <w:rPr>
                <w:rFonts w:ascii="Times New Roman" w:hAnsi="Times New Roman"/>
                <w:sz w:val="24"/>
                <w:szCs w:val="24"/>
              </w:rPr>
              <w:t>Upetnīki</w:t>
            </w:r>
            <w:proofErr w:type="spellEnd"/>
            <w:r w:rsidRPr="00E27102">
              <w:rPr>
                <w:rFonts w:ascii="Times New Roman" w:hAnsi="Times New Roman"/>
                <w:sz w:val="24"/>
                <w:szCs w:val="24"/>
              </w:rPr>
              <w:t xml:space="preserve">,    reģ.Nr.52403010631, </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 „</w:t>
            </w:r>
            <w:proofErr w:type="spellStart"/>
            <w:r w:rsidRPr="00E27102">
              <w:rPr>
                <w:rFonts w:ascii="Times New Roman" w:hAnsi="Times New Roman"/>
                <w:sz w:val="24"/>
                <w:szCs w:val="24"/>
              </w:rPr>
              <w:t>Upeslejas</w:t>
            </w:r>
            <w:proofErr w:type="spellEnd"/>
            <w:r w:rsidRPr="00E27102">
              <w:rPr>
                <w:rFonts w:ascii="Times New Roman" w:hAnsi="Times New Roman"/>
                <w:sz w:val="24"/>
                <w:szCs w:val="24"/>
              </w:rPr>
              <w:t>”, Pildas pagasts, Ludzas novads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Tālr.29473270</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Izdeva_________________________________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Datums 20___g. 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Licences saņēmēja paraksts par iepazīšanos ar Nolikuma noteikumiem.</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_______________________________________</w:t>
            </w:r>
          </w:p>
        </w:tc>
        <w:tc>
          <w:tcPr>
            <w:tcW w:w="5203" w:type="dxa"/>
          </w:tcPr>
          <w:p w:rsidR="009B68B1" w:rsidRPr="00E27102" w:rsidRDefault="009B68B1" w:rsidP="00045DFC">
            <w:pPr>
              <w:pStyle w:val="NoSpacing1"/>
              <w:tabs>
                <w:tab w:val="left" w:pos="851"/>
                <w:tab w:val="left" w:pos="3402"/>
                <w:tab w:val="left" w:pos="3969"/>
                <w:tab w:val="left" w:pos="6379"/>
              </w:tabs>
              <w:jc w:val="center"/>
              <w:rPr>
                <w:rFonts w:ascii="Times New Roman" w:hAnsi="Times New Roman"/>
                <w:b/>
                <w:sz w:val="24"/>
                <w:szCs w:val="24"/>
              </w:rPr>
            </w:pPr>
            <w:r w:rsidRPr="00E27102">
              <w:rPr>
                <w:rFonts w:ascii="Times New Roman" w:hAnsi="Times New Roman"/>
                <w:b/>
                <w:sz w:val="24"/>
                <w:szCs w:val="24"/>
              </w:rPr>
              <w:t>Kvīts</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r w:rsidRPr="00E27102">
              <w:rPr>
                <w:rFonts w:ascii="Times New Roman" w:hAnsi="Times New Roman"/>
                <w:b/>
                <w:sz w:val="24"/>
                <w:szCs w:val="24"/>
              </w:rPr>
              <w:t>Zemūdens medību LICENCE Nr._________</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bCs/>
                <w:sz w:val="24"/>
                <w:szCs w:val="24"/>
              </w:rPr>
            </w:pPr>
            <w:r w:rsidRPr="00E27102">
              <w:rPr>
                <w:rFonts w:ascii="Times New Roman" w:hAnsi="Times New Roman"/>
                <w:sz w:val="24"/>
                <w:szCs w:val="24"/>
              </w:rPr>
              <w:t xml:space="preserve">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Cena ___</w:t>
            </w:r>
            <w:r w:rsidRPr="00E27102">
              <w:rPr>
                <w:rFonts w:ascii="Times New Roman" w:hAnsi="Times New Roman"/>
                <w:sz w:val="24"/>
                <w:szCs w:val="24"/>
                <w:u w:val="single"/>
              </w:rPr>
              <w:t>15,00 Ls__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PVN___________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Kopā___________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Derīga 20___.gada ________________________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Izdota__________________________________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27102">
              <w:rPr>
                <w:rFonts w:ascii="Times New Roman" w:hAnsi="Times New Roman"/>
                <w:sz w:val="24"/>
                <w:szCs w:val="24"/>
              </w:rPr>
              <w:t>Pers.kods</w:t>
            </w:r>
            <w:proofErr w:type="spellEnd"/>
            <w:r w:rsidRPr="00E27102">
              <w:rPr>
                <w:rFonts w:ascii="Times New Roman" w:hAnsi="Times New Roman"/>
                <w:sz w:val="24"/>
                <w:szCs w:val="24"/>
              </w:rPr>
              <w:t>/reģ.nr.__________________________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Makšķerēšanas kartes Nr.___________________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Organizētājs : SIA „</w:t>
            </w:r>
            <w:proofErr w:type="spellStart"/>
            <w:r w:rsidRPr="00E27102">
              <w:rPr>
                <w:rFonts w:ascii="Times New Roman" w:hAnsi="Times New Roman"/>
                <w:sz w:val="24"/>
                <w:szCs w:val="24"/>
              </w:rPr>
              <w:t>Upetnīki</w:t>
            </w:r>
            <w:proofErr w:type="spellEnd"/>
            <w:r w:rsidRPr="00E27102">
              <w:rPr>
                <w:rFonts w:ascii="Times New Roman" w:hAnsi="Times New Roman"/>
                <w:sz w:val="24"/>
                <w:szCs w:val="24"/>
              </w:rPr>
              <w:t xml:space="preserve">,    reģ.Nr.52403010631, </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 „</w:t>
            </w:r>
            <w:proofErr w:type="spellStart"/>
            <w:r w:rsidRPr="00E27102">
              <w:rPr>
                <w:rFonts w:ascii="Times New Roman" w:hAnsi="Times New Roman"/>
                <w:sz w:val="24"/>
                <w:szCs w:val="24"/>
              </w:rPr>
              <w:t>Upeslejas</w:t>
            </w:r>
            <w:proofErr w:type="spellEnd"/>
            <w:r w:rsidRPr="00E27102">
              <w:rPr>
                <w:rFonts w:ascii="Times New Roman" w:hAnsi="Times New Roman"/>
                <w:sz w:val="24"/>
                <w:szCs w:val="24"/>
              </w:rPr>
              <w:t>”, Pildas pagasts, Ludzas novads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Tālr.29473270</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Izdeva_________________________________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Datums 20___g.________________________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tc>
      </w:tr>
    </w:tbl>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spacing w:after="0" w:line="240" w:lineRule="auto"/>
        <w:jc w:val="right"/>
        <w:rPr>
          <w:rFonts w:ascii="Times New Roman" w:hAnsi="Times New Roman"/>
          <w:sz w:val="24"/>
          <w:szCs w:val="24"/>
        </w:rPr>
      </w:pPr>
      <w:r w:rsidRPr="00E27102">
        <w:rPr>
          <w:rFonts w:ascii="Times New Roman" w:hAnsi="Times New Roman"/>
          <w:sz w:val="24"/>
          <w:szCs w:val="24"/>
        </w:rPr>
        <w:t>4.pielikums</w:t>
      </w: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6"/>
        <w:gridCol w:w="5203"/>
      </w:tblGrid>
      <w:tr w:rsidR="009B68B1" w:rsidRPr="00E27102" w:rsidTr="00045DFC">
        <w:trPr>
          <w:trHeight w:val="10196"/>
        </w:trPr>
        <w:tc>
          <w:tcPr>
            <w:tcW w:w="5146" w:type="dxa"/>
          </w:tcPr>
          <w:p w:rsidR="009B68B1" w:rsidRPr="00E27102" w:rsidRDefault="009B68B1" w:rsidP="00045DFC">
            <w:pPr>
              <w:pStyle w:val="NoSpacing1"/>
              <w:tabs>
                <w:tab w:val="left" w:pos="851"/>
                <w:tab w:val="left" w:pos="3402"/>
                <w:tab w:val="left" w:pos="3969"/>
                <w:tab w:val="left" w:pos="6379"/>
              </w:tabs>
              <w:jc w:val="center"/>
              <w:rPr>
                <w:rFonts w:ascii="Times New Roman" w:hAnsi="Times New Roman"/>
                <w:b/>
                <w:sz w:val="24"/>
                <w:szCs w:val="24"/>
              </w:rPr>
            </w:pPr>
            <w:r w:rsidRPr="00E27102">
              <w:rPr>
                <w:rFonts w:ascii="Times New Roman" w:hAnsi="Times New Roman"/>
                <w:b/>
                <w:sz w:val="24"/>
                <w:szCs w:val="24"/>
              </w:rPr>
              <w:lastRenderedPageBreak/>
              <w:t>Pasaknis</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r w:rsidRPr="00E27102">
              <w:rPr>
                <w:rFonts w:ascii="Times New Roman" w:hAnsi="Times New Roman"/>
                <w:b/>
                <w:sz w:val="24"/>
                <w:szCs w:val="24"/>
              </w:rPr>
              <w:t xml:space="preserve">  Vēžošanas LICENCE Nr.________</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bCs/>
                <w:sz w:val="24"/>
                <w:szCs w:val="24"/>
              </w:rPr>
              <w:t xml:space="preserve">Mazajā </w:t>
            </w:r>
            <w:proofErr w:type="spellStart"/>
            <w:r w:rsidRPr="00E27102">
              <w:rPr>
                <w:rFonts w:ascii="Times New Roman" w:hAnsi="Times New Roman"/>
                <w:bCs/>
                <w:sz w:val="24"/>
                <w:szCs w:val="24"/>
              </w:rPr>
              <w:t>Kurmas</w:t>
            </w:r>
            <w:proofErr w:type="spellEnd"/>
            <w:r w:rsidRPr="00E27102">
              <w:rPr>
                <w:rFonts w:ascii="Times New Roman" w:hAnsi="Times New Roman"/>
                <w:bCs/>
                <w:sz w:val="24"/>
                <w:szCs w:val="24"/>
              </w:rPr>
              <w:t xml:space="preserve"> </w:t>
            </w:r>
            <w:r w:rsidRPr="00E27102">
              <w:rPr>
                <w:rFonts w:ascii="Times New Roman" w:hAnsi="Times New Roman"/>
                <w:sz w:val="24"/>
                <w:szCs w:val="24"/>
              </w:rPr>
              <w:t>ezerā</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Cena__</w:t>
            </w:r>
            <w:r w:rsidRPr="00E27102">
              <w:rPr>
                <w:rFonts w:ascii="Times New Roman" w:hAnsi="Times New Roman"/>
                <w:sz w:val="24"/>
                <w:szCs w:val="24"/>
                <w:u w:val="single"/>
              </w:rPr>
              <w:t>5,00 Ls</w:t>
            </w:r>
            <w:r w:rsidRPr="00E27102">
              <w:rPr>
                <w:rFonts w:ascii="Times New Roman" w:hAnsi="Times New Roman"/>
                <w:sz w:val="24"/>
                <w:szCs w:val="24"/>
              </w:rPr>
              <w:t>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PVN___________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Kopā___________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Derīga no</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20____.gada_______________</w:t>
            </w:r>
            <w:r w:rsidRPr="00E27102">
              <w:rPr>
                <w:rFonts w:ascii="Times New Roman" w:hAnsi="Times New Roman"/>
                <w:sz w:val="24"/>
                <w:szCs w:val="24"/>
                <w:u w:val="single"/>
              </w:rPr>
              <w:t>plkst.</w:t>
            </w:r>
            <w:r w:rsidRPr="00E27102">
              <w:rPr>
                <w:rFonts w:ascii="Times New Roman" w:hAnsi="Times New Roman"/>
                <w:sz w:val="24"/>
                <w:szCs w:val="24"/>
              </w:rPr>
              <w:t>__</w:t>
            </w:r>
            <w:r w:rsidRPr="00E27102">
              <w:rPr>
                <w:rFonts w:ascii="Times New Roman" w:hAnsi="Times New Roman"/>
                <w:sz w:val="24"/>
                <w:szCs w:val="24"/>
                <w:u w:val="single"/>
              </w:rPr>
              <w:t>18:00</w:t>
            </w:r>
            <w:r w:rsidRPr="00E27102">
              <w:rPr>
                <w:rFonts w:ascii="Times New Roman" w:hAnsi="Times New Roman"/>
                <w:sz w:val="24"/>
                <w:szCs w:val="24"/>
              </w:rPr>
              <w:t>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Līdz</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u w:val="single"/>
              </w:rPr>
            </w:pPr>
            <w:r w:rsidRPr="00E27102">
              <w:rPr>
                <w:rFonts w:ascii="Times New Roman" w:hAnsi="Times New Roman"/>
                <w:sz w:val="24"/>
                <w:szCs w:val="24"/>
              </w:rPr>
              <w:t>20____.gada_______________</w:t>
            </w:r>
            <w:r w:rsidRPr="00E27102">
              <w:rPr>
                <w:rFonts w:ascii="Times New Roman" w:hAnsi="Times New Roman"/>
                <w:sz w:val="24"/>
                <w:szCs w:val="24"/>
                <w:u w:val="single"/>
              </w:rPr>
              <w:t>plkst.__18:00___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Izdota__________________________________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27102">
              <w:rPr>
                <w:rFonts w:ascii="Times New Roman" w:hAnsi="Times New Roman"/>
                <w:sz w:val="24"/>
                <w:szCs w:val="24"/>
              </w:rPr>
              <w:t>Pers.kods</w:t>
            </w:r>
            <w:proofErr w:type="spellEnd"/>
            <w:r w:rsidRPr="00E27102">
              <w:rPr>
                <w:rFonts w:ascii="Times New Roman" w:hAnsi="Times New Roman"/>
                <w:sz w:val="24"/>
                <w:szCs w:val="24"/>
              </w:rPr>
              <w:t>/reģ.nr.__________________________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Makšķerēšanas kartes Nr.___________________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Organizētājs : SIA „</w:t>
            </w:r>
            <w:proofErr w:type="spellStart"/>
            <w:r w:rsidRPr="00E27102">
              <w:rPr>
                <w:rFonts w:ascii="Times New Roman" w:hAnsi="Times New Roman"/>
                <w:sz w:val="24"/>
                <w:szCs w:val="24"/>
              </w:rPr>
              <w:t>Upetnīki</w:t>
            </w:r>
            <w:proofErr w:type="spellEnd"/>
            <w:r w:rsidRPr="00E27102">
              <w:rPr>
                <w:rFonts w:ascii="Times New Roman" w:hAnsi="Times New Roman"/>
                <w:sz w:val="24"/>
                <w:szCs w:val="24"/>
              </w:rPr>
              <w:t xml:space="preserve">,    reģ.Nr.52403010631, </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 „</w:t>
            </w:r>
            <w:proofErr w:type="spellStart"/>
            <w:r w:rsidRPr="00E27102">
              <w:rPr>
                <w:rFonts w:ascii="Times New Roman" w:hAnsi="Times New Roman"/>
                <w:sz w:val="24"/>
                <w:szCs w:val="24"/>
              </w:rPr>
              <w:t>Upeslejas</w:t>
            </w:r>
            <w:proofErr w:type="spellEnd"/>
            <w:r w:rsidRPr="00E27102">
              <w:rPr>
                <w:rFonts w:ascii="Times New Roman" w:hAnsi="Times New Roman"/>
                <w:sz w:val="24"/>
                <w:szCs w:val="24"/>
              </w:rPr>
              <w:t>”, Pildas pagasts, Ludzas novads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Tālr.29473270</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Izdeva_________________________________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Datums 20___g. 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Licences saņēmēja paraksts par iepazīšanos ar Nolikuma noteikumiem.</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_____________________________________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tc>
        <w:tc>
          <w:tcPr>
            <w:tcW w:w="5203" w:type="dxa"/>
          </w:tcPr>
          <w:p w:rsidR="009B68B1" w:rsidRPr="00E27102" w:rsidRDefault="009B68B1" w:rsidP="00045DFC">
            <w:pPr>
              <w:pStyle w:val="NoSpacing1"/>
              <w:tabs>
                <w:tab w:val="left" w:pos="851"/>
                <w:tab w:val="left" w:pos="3402"/>
                <w:tab w:val="left" w:pos="3969"/>
                <w:tab w:val="left" w:pos="6379"/>
              </w:tabs>
              <w:jc w:val="center"/>
              <w:rPr>
                <w:rFonts w:ascii="Times New Roman" w:hAnsi="Times New Roman"/>
                <w:b/>
                <w:sz w:val="24"/>
                <w:szCs w:val="24"/>
              </w:rPr>
            </w:pPr>
            <w:r w:rsidRPr="00E27102">
              <w:rPr>
                <w:rFonts w:ascii="Times New Roman" w:hAnsi="Times New Roman"/>
                <w:b/>
                <w:sz w:val="24"/>
                <w:szCs w:val="24"/>
              </w:rPr>
              <w:t>Kvīts</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r w:rsidRPr="00E27102">
              <w:rPr>
                <w:rFonts w:ascii="Times New Roman" w:hAnsi="Times New Roman"/>
                <w:b/>
                <w:sz w:val="24"/>
                <w:szCs w:val="24"/>
              </w:rPr>
              <w:t xml:space="preserve"> Vēžošanas LICENCE Nr._________</w:t>
            </w:r>
          </w:p>
          <w:p w:rsidR="009B68B1" w:rsidRPr="00E27102" w:rsidRDefault="009B68B1" w:rsidP="00045DFC">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bCs/>
                <w:sz w:val="24"/>
                <w:szCs w:val="24"/>
              </w:rPr>
              <w:t xml:space="preserve">Mazajā </w:t>
            </w:r>
            <w:proofErr w:type="spellStart"/>
            <w:r w:rsidRPr="00E27102">
              <w:rPr>
                <w:rFonts w:ascii="Times New Roman" w:hAnsi="Times New Roman"/>
                <w:bCs/>
                <w:sz w:val="24"/>
                <w:szCs w:val="24"/>
              </w:rPr>
              <w:t>Kurmas</w:t>
            </w:r>
            <w:proofErr w:type="spellEnd"/>
            <w:r w:rsidRPr="00E27102">
              <w:rPr>
                <w:rFonts w:ascii="Times New Roman" w:hAnsi="Times New Roman"/>
                <w:bCs/>
                <w:sz w:val="24"/>
                <w:szCs w:val="24"/>
              </w:rPr>
              <w:t xml:space="preserve"> </w:t>
            </w:r>
            <w:r w:rsidRPr="00E27102">
              <w:rPr>
                <w:rFonts w:ascii="Times New Roman" w:hAnsi="Times New Roman"/>
                <w:sz w:val="24"/>
                <w:szCs w:val="24"/>
              </w:rPr>
              <w:t xml:space="preserve">ezerā </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Cena ___</w:t>
            </w:r>
            <w:r w:rsidRPr="00E27102">
              <w:rPr>
                <w:rFonts w:ascii="Times New Roman" w:hAnsi="Times New Roman"/>
                <w:sz w:val="24"/>
                <w:szCs w:val="24"/>
                <w:u w:val="single"/>
              </w:rPr>
              <w:t>5,00 Ls</w:t>
            </w:r>
            <w:r w:rsidRPr="00E27102">
              <w:rPr>
                <w:rFonts w:ascii="Times New Roman" w:hAnsi="Times New Roman"/>
                <w:sz w:val="24"/>
                <w:szCs w:val="24"/>
              </w:rPr>
              <w:t>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PVN____________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Kopā____________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Derīga no</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20____.gada _________________</w:t>
            </w:r>
            <w:r w:rsidRPr="00E27102">
              <w:rPr>
                <w:rFonts w:ascii="Times New Roman" w:hAnsi="Times New Roman"/>
                <w:sz w:val="24"/>
                <w:szCs w:val="24"/>
                <w:u w:val="single"/>
              </w:rPr>
              <w:t>plkst</w:t>
            </w:r>
            <w:r w:rsidRPr="00E27102">
              <w:rPr>
                <w:rFonts w:ascii="Times New Roman" w:hAnsi="Times New Roman"/>
                <w:sz w:val="24"/>
                <w:szCs w:val="24"/>
              </w:rPr>
              <w:t>_</w:t>
            </w:r>
            <w:r w:rsidRPr="00E27102">
              <w:rPr>
                <w:rFonts w:ascii="Times New Roman" w:hAnsi="Times New Roman"/>
                <w:sz w:val="24"/>
                <w:szCs w:val="24"/>
                <w:u w:val="single"/>
              </w:rPr>
              <w:t xml:space="preserve">18:00   </w:t>
            </w:r>
            <w:r w:rsidRPr="00E27102">
              <w:rPr>
                <w:rFonts w:ascii="Times New Roman" w:hAnsi="Times New Roman"/>
                <w:sz w:val="24"/>
                <w:szCs w:val="24"/>
              </w:rPr>
              <w:t>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Līdz</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20_____.gada________________</w:t>
            </w:r>
            <w:r w:rsidRPr="00E27102">
              <w:rPr>
                <w:rFonts w:ascii="Times New Roman" w:hAnsi="Times New Roman"/>
                <w:sz w:val="24"/>
                <w:szCs w:val="24"/>
                <w:u w:val="single"/>
              </w:rPr>
              <w:t>plkst._18:00 _</w:t>
            </w:r>
            <w:r w:rsidRPr="00E27102">
              <w:rPr>
                <w:rFonts w:ascii="Times New Roman" w:hAnsi="Times New Roman"/>
                <w:sz w:val="24"/>
                <w:szCs w:val="24"/>
              </w:rPr>
              <w:t>_</w:t>
            </w: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r w:rsidRPr="00E27102">
              <w:rPr>
                <w:rFonts w:ascii="Times New Roman" w:hAnsi="Times New Roman"/>
                <w:sz w:val="24"/>
                <w:szCs w:val="24"/>
              </w:rPr>
              <w:t>Izdota__________________________________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27102">
              <w:rPr>
                <w:rFonts w:ascii="Times New Roman" w:hAnsi="Times New Roman"/>
                <w:sz w:val="24"/>
                <w:szCs w:val="24"/>
              </w:rPr>
              <w:t>Pers.kods</w:t>
            </w:r>
            <w:proofErr w:type="spellEnd"/>
            <w:r w:rsidRPr="00E27102">
              <w:rPr>
                <w:rFonts w:ascii="Times New Roman" w:hAnsi="Times New Roman"/>
                <w:sz w:val="24"/>
                <w:szCs w:val="24"/>
              </w:rPr>
              <w:t>/reģ.nr.__________________________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Adrese__________________________________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Makšķerēšanas kartes Nr.___________________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Organizētājs : SIA „</w:t>
            </w:r>
            <w:proofErr w:type="spellStart"/>
            <w:r w:rsidRPr="00E27102">
              <w:rPr>
                <w:rFonts w:ascii="Times New Roman" w:hAnsi="Times New Roman"/>
                <w:sz w:val="24"/>
                <w:szCs w:val="24"/>
              </w:rPr>
              <w:t>Upetnīki</w:t>
            </w:r>
            <w:proofErr w:type="spellEnd"/>
            <w:r w:rsidRPr="00E27102">
              <w:rPr>
                <w:rFonts w:ascii="Times New Roman" w:hAnsi="Times New Roman"/>
                <w:sz w:val="24"/>
                <w:szCs w:val="24"/>
              </w:rPr>
              <w:t xml:space="preserve">,    reģ.Nr.52403010631, </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adrese: „</w:t>
            </w:r>
            <w:proofErr w:type="spellStart"/>
            <w:r w:rsidRPr="00E27102">
              <w:rPr>
                <w:rFonts w:ascii="Times New Roman" w:hAnsi="Times New Roman"/>
                <w:sz w:val="24"/>
                <w:szCs w:val="24"/>
              </w:rPr>
              <w:t>Upeslejas</w:t>
            </w:r>
            <w:proofErr w:type="spellEnd"/>
            <w:r w:rsidRPr="00E27102">
              <w:rPr>
                <w:rFonts w:ascii="Times New Roman" w:hAnsi="Times New Roman"/>
                <w:sz w:val="24"/>
                <w:szCs w:val="24"/>
              </w:rPr>
              <w:t>”, Pildas pagasts, Ludzas novads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Tālr.29473270</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Izdeva_________________________________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 xml:space="preserve">                             ( vārds, uzvārds)</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r w:rsidRPr="00E27102">
              <w:rPr>
                <w:rFonts w:ascii="Times New Roman" w:hAnsi="Times New Roman"/>
                <w:sz w:val="24"/>
                <w:szCs w:val="24"/>
              </w:rPr>
              <w:t>Datums 20___g._________________________</w:t>
            </w:r>
          </w:p>
          <w:p w:rsidR="009B68B1" w:rsidRPr="00E27102" w:rsidRDefault="009B68B1" w:rsidP="00045DFC">
            <w:pPr>
              <w:pStyle w:val="NoSpacing1"/>
              <w:tabs>
                <w:tab w:val="left" w:pos="851"/>
                <w:tab w:val="left" w:pos="1335"/>
                <w:tab w:val="left" w:pos="3402"/>
                <w:tab w:val="left" w:pos="3969"/>
                <w:tab w:val="left" w:pos="6379"/>
              </w:tabs>
              <w:rPr>
                <w:rFonts w:ascii="Times New Roman" w:hAnsi="Times New Roman"/>
                <w:sz w:val="24"/>
                <w:szCs w:val="24"/>
              </w:rPr>
            </w:pPr>
          </w:p>
          <w:p w:rsidR="009B68B1" w:rsidRPr="00E27102" w:rsidRDefault="009B68B1" w:rsidP="00045DFC">
            <w:pPr>
              <w:pStyle w:val="NoSpacing1"/>
              <w:tabs>
                <w:tab w:val="left" w:pos="851"/>
                <w:tab w:val="left" w:pos="3402"/>
                <w:tab w:val="left" w:pos="3969"/>
                <w:tab w:val="left" w:pos="6379"/>
              </w:tabs>
              <w:rPr>
                <w:rFonts w:ascii="Times New Roman" w:hAnsi="Times New Roman"/>
                <w:sz w:val="24"/>
                <w:szCs w:val="24"/>
              </w:rPr>
            </w:pPr>
          </w:p>
        </w:tc>
      </w:tr>
    </w:tbl>
    <w:p w:rsidR="009B68B1" w:rsidRPr="00E27102" w:rsidRDefault="009B68B1" w:rsidP="009B68B1">
      <w:pPr>
        <w:spacing w:after="0" w:line="240" w:lineRule="auto"/>
        <w:jc w:val="center"/>
        <w:rPr>
          <w:rFonts w:ascii="Times New Roman" w:hAnsi="Times New Roman"/>
          <w:b/>
          <w:sz w:val="24"/>
          <w:szCs w:val="24"/>
        </w:rPr>
      </w:pPr>
    </w:p>
    <w:p w:rsidR="009B68B1" w:rsidRPr="00E27102" w:rsidRDefault="009B68B1" w:rsidP="009B68B1">
      <w:pPr>
        <w:spacing w:after="0" w:line="240" w:lineRule="auto"/>
        <w:jc w:val="both"/>
        <w:rPr>
          <w:rFonts w:ascii="Times New Roman" w:hAnsi="Times New Roman"/>
          <w:sz w:val="24"/>
          <w:szCs w:val="24"/>
        </w:rPr>
      </w:pPr>
    </w:p>
    <w:p w:rsidR="009B68B1" w:rsidRPr="00E27102" w:rsidRDefault="009B68B1" w:rsidP="009B68B1">
      <w:pPr>
        <w:spacing w:after="0" w:line="240" w:lineRule="auto"/>
        <w:jc w:val="both"/>
        <w:rPr>
          <w:rFonts w:ascii="Times New Roman" w:hAnsi="Times New Roman"/>
          <w:sz w:val="24"/>
          <w:szCs w:val="24"/>
        </w:rPr>
      </w:pPr>
    </w:p>
    <w:p w:rsidR="009B68B1" w:rsidRPr="00E27102" w:rsidRDefault="009B68B1" w:rsidP="009B68B1">
      <w:pPr>
        <w:spacing w:after="0" w:line="240" w:lineRule="auto"/>
        <w:jc w:val="both"/>
        <w:rPr>
          <w:rFonts w:ascii="Times New Roman" w:hAnsi="Times New Roman"/>
          <w:sz w:val="24"/>
          <w:szCs w:val="24"/>
        </w:rPr>
      </w:pPr>
    </w:p>
    <w:p w:rsidR="009B68B1" w:rsidRPr="00E27102" w:rsidRDefault="009B68B1" w:rsidP="009B68B1">
      <w:pPr>
        <w:spacing w:after="0" w:line="240" w:lineRule="auto"/>
        <w:jc w:val="both"/>
        <w:rPr>
          <w:rFonts w:ascii="Times New Roman" w:hAnsi="Times New Roman"/>
          <w:sz w:val="24"/>
          <w:szCs w:val="24"/>
        </w:rPr>
      </w:pPr>
    </w:p>
    <w:p w:rsidR="009B68B1" w:rsidRPr="00E27102" w:rsidRDefault="009B68B1" w:rsidP="009B68B1">
      <w:pPr>
        <w:pStyle w:val="NoSpacing1"/>
        <w:tabs>
          <w:tab w:val="left" w:pos="851"/>
          <w:tab w:val="left" w:pos="3402"/>
          <w:tab w:val="left" w:pos="3969"/>
          <w:tab w:val="left" w:pos="6379"/>
        </w:tabs>
        <w:rPr>
          <w:rFonts w:ascii="Times New Roman" w:eastAsia="Times New Roman" w:hAnsi="Times New Roman"/>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pStyle w:val="NoSpacing1"/>
        <w:tabs>
          <w:tab w:val="left" w:pos="851"/>
          <w:tab w:val="left" w:pos="3402"/>
          <w:tab w:val="left" w:pos="3969"/>
          <w:tab w:val="left" w:pos="6379"/>
        </w:tabs>
        <w:rPr>
          <w:rFonts w:ascii="Times New Roman" w:hAnsi="Times New Roman"/>
          <w:b/>
          <w:sz w:val="24"/>
          <w:szCs w:val="24"/>
        </w:rPr>
      </w:pPr>
    </w:p>
    <w:p w:rsidR="009B68B1" w:rsidRPr="00E27102" w:rsidRDefault="009B68B1" w:rsidP="009B68B1">
      <w:pPr>
        <w:spacing w:after="0" w:line="240" w:lineRule="auto"/>
        <w:jc w:val="right"/>
        <w:rPr>
          <w:rFonts w:ascii="Times New Roman" w:hAnsi="Times New Roman"/>
          <w:sz w:val="24"/>
          <w:szCs w:val="24"/>
        </w:rPr>
      </w:pPr>
      <w:r w:rsidRPr="00E27102">
        <w:rPr>
          <w:rFonts w:ascii="Times New Roman" w:hAnsi="Times New Roman"/>
          <w:sz w:val="24"/>
          <w:szCs w:val="24"/>
        </w:rPr>
        <w:t>5.pielikums</w:t>
      </w:r>
    </w:p>
    <w:p w:rsidR="009B68B1" w:rsidRPr="00E27102" w:rsidRDefault="009B68B1" w:rsidP="009B68B1">
      <w:pPr>
        <w:spacing w:after="0" w:line="240" w:lineRule="auto"/>
        <w:rPr>
          <w:rFonts w:ascii="Times New Roman" w:hAnsi="Times New Roman"/>
          <w:sz w:val="24"/>
          <w:szCs w:val="24"/>
        </w:rPr>
      </w:pPr>
    </w:p>
    <w:p w:rsidR="009B68B1" w:rsidRPr="00E27102" w:rsidRDefault="009B68B1" w:rsidP="009B68B1">
      <w:pPr>
        <w:spacing w:after="0" w:line="240" w:lineRule="auto"/>
        <w:jc w:val="both"/>
        <w:rPr>
          <w:rFonts w:ascii="Times New Roman" w:hAnsi="Times New Roman"/>
          <w:sz w:val="24"/>
          <w:szCs w:val="24"/>
        </w:rPr>
      </w:pPr>
      <w:r w:rsidRPr="00E27102">
        <w:rPr>
          <w:rFonts w:ascii="Times New Roman" w:hAnsi="Times New Roman"/>
          <w:sz w:val="24"/>
          <w:szCs w:val="24"/>
        </w:rPr>
        <w:t>Svarīgākie licencētās makšķerēšanas Nolikuma noteikumi (uzdrukāti licences otrā pusē)</w:t>
      </w:r>
    </w:p>
    <w:p w:rsidR="009B68B1" w:rsidRPr="00E27102" w:rsidRDefault="009B68B1" w:rsidP="009B68B1">
      <w:pPr>
        <w:spacing w:after="0" w:line="240" w:lineRule="auto"/>
        <w:jc w:val="both"/>
        <w:rPr>
          <w:rFonts w:ascii="Times New Roman" w:hAnsi="Times New Roman"/>
          <w:sz w:val="24"/>
          <w:szCs w:val="24"/>
        </w:rPr>
      </w:pPr>
    </w:p>
    <w:p w:rsidR="009B68B1" w:rsidRPr="00E27102" w:rsidRDefault="009B68B1" w:rsidP="009B68B1">
      <w:pPr>
        <w:numPr>
          <w:ilvl w:val="0"/>
          <w:numId w:val="2"/>
        </w:numPr>
        <w:spacing w:after="0" w:line="240" w:lineRule="auto"/>
        <w:jc w:val="both"/>
        <w:rPr>
          <w:rFonts w:ascii="Times New Roman" w:hAnsi="Times New Roman"/>
          <w:sz w:val="24"/>
          <w:szCs w:val="24"/>
        </w:rPr>
      </w:pPr>
      <w:r w:rsidRPr="00E27102">
        <w:rPr>
          <w:rFonts w:ascii="Times New Roman" w:hAnsi="Times New Roman"/>
          <w:sz w:val="24"/>
          <w:szCs w:val="24"/>
        </w:rPr>
        <w:t>Makšķerēšana, zemūdens medības un vēžošana notiek atbilstoši Ministru kabineta 2009.gada 22.decembra noteikumiem Nr.1498 “Makšķerēšanas noteikumi”, ievērojot papildus Nolikumā noteikto kārtību un ierobežojumus.</w:t>
      </w:r>
    </w:p>
    <w:p w:rsidR="009B68B1" w:rsidRPr="00E27102" w:rsidRDefault="009B68B1" w:rsidP="009B68B1">
      <w:pPr>
        <w:numPr>
          <w:ilvl w:val="0"/>
          <w:numId w:val="2"/>
        </w:numPr>
        <w:spacing w:after="0" w:line="240" w:lineRule="auto"/>
        <w:jc w:val="both"/>
        <w:rPr>
          <w:rFonts w:ascii="Times New Roman" w:hAnsi="Times New Roman"/>
          <w:sz w:val="24"/>
          <w:szCs w:val="24"/>
        </w:rPr>
      </w:pPr>
      <w:r w:rsidRPr="00E27102">
        <w:rPr>
          <w:rFonts w:ascii="Times New Roman" w:hAnsi="Times New Roman"/>
          <w:sz w:val="24"/>
          <w:szCs w:val="24"/>
        </w:rPr>
        <w:t>Makšķerēt, nodarboties ar zemūdens medībām un vēžot atļauts, ja ir līdzi attiecīgi iegādāta derīga licence un personu apliecinošs dokuments, bet personām no 16-65 gadiem ( izņemot invalīdus ) arī makšķerēšanas karte.</w:t>
      </w:r>
    </w:p>
    <w:p w:rsidR="009B68B1" w:rsidRPr="00E27102" w:rsidRDefault="009B68B1" w:rsidP="009B68B1">
      <w:pPr>
        <w:numPr>
          <w:ilvl w:val="0"/>
          <w:numId w:val="2"/>
        </w:numPr>
        <w:spacing w:after="0" w:line="240" w:lineRule="auto"/>
        <w:jc w:val="both"/>
        <w:rPr>
          <w:rFonts w:ascii="Times New Roman" w:hAnsi="Times New Roman"/>
          <w:sz w:val="24"/>
          <w:szCs w:val="24"/>
        </w:rPr>
      </w:pPr>
      <w:r w:rsidRPr="00E27102">
        <w:rPr>
          <w:rFonts w:ascii="Times New Roman" w:hAnsi="Times New Roman"/>
          <w:sz w:val="24"/>
          <w:szCs w:val="24"/>
        </w:rPr>
        <w:t xml:space="preserve">Makšķerēšana, spiningošana un zemūdens medības atļautas tikai diennakts gaišajā laikā. </w:t>
      </w:r>
    </w:p>
    <w:p w:rsidR="009B68B1" w:rsidRPr="00E27102" w:rsidRDefault="009B68B1" w:rsidP="009B68B1">
      <w:pPr>
        <w:numPr>
          <w:ilvl w:val="0"/>
          <w:numId w:val="2"/>
        </w:numPr>
        <w:spacing w:after="0" w:line="240" w:lineRule="auto"/>
        <w:jc w:val="both"/>
        <w:rPr>
          <w:rFonts w:ascii="Times New Roman" w:hAnsi="Times New Roman"/>
          <w:sz w:val="24"/>
          <w:szCs w:val="24"/>
        </w:rPr>
      </w:pPr>
      <w:r w:rsidRPr="00E27102">
        <w:rPr>
          <w:rFonts w:ascii="Times New Roman" w:hAnsi="Times New Roman"/>
          <w:sz w:val="24"/>
          <w:szCs w:val="24"/>
        </w:rPr>
        <w:t xml:space="preserve">Atļauts izmantot „Makšķerēšanas noteikumos atļautos makšķerēšanas rīkus. Nav atļauts izmantot peldošas vai stacionāri novietotas makšķeres – </w:t>
      </w:r>
      <w:proofErr w:type="spellStart"/>
      <w:r w:rsidRPr="00E27102">
        <w:rPr>
          <w:rFonts w:ascii="Times New Roman" w:hAnsi="Times New Roman"/>
          <w:sz w:val="24"/>
          <w:szCs w:val="24"/>
        </w:rPr>
        <w:t>ūdas</w:t>
      </w:r>
      <w:proofErr w:type="spellEnd"/>
      <w:r w:rsidRPr="00E27102">
        <w:rPr>
          <w:rFonts w:ascii="Times New Roman" w:hAnsi="Times New Roman"/>
          <w:sz w:val="24"/>
          <w:szCs w:val="24"/>
        </w:rPr>
        <w:t>.</w:t>
      </w:r>
    </w:p>
    <w:p w:rsidR="009B68B1" w:rsidRPr="00E27102" w:rsidRDefault="009B68B1" w:rsidP="009B68B1">
      <w:pPr>
        <w:numPr>
          <w:ilvl w:val="0"/>
          <w:numId w:val="2"/>
        </w:numPr>
        <w:spacing w:after="0" w:line="240" w:lineRule="auto"/>
        <w:jc w:val="both"/>
        <w:rPr>
          <w:rFonts w:ascii="Times New Roman" w:hAnsi="Times New Roman"/>
          <w:sz w:val="24"/>
          <w:szCs w:val="24"/>
        </w:rPr>
      </w:pPr>
      <w:r w:rsidRPr="00E27102">
        <w:rPr>
          <w:rFonts w:ascii="Times New Roman" w:hAnsi="Times New Roman"/>
          <w:sz w:val="24"/>
          <w:szCs w:val="24"/>
        </w:rPr>
        <w:t>Atļauts paturēt „Makšķerēšanas noteikumos” atļauto loma lielumu ievērojot minimāli pieļaujamo zivju izmērus.</w:t>
      </w:r>
    </w:p>
    <w:p w:rsidR="009B68B1" w:rsidRPr="00E27102" w:rsidRDefault="009B68B1" w:rsidP="009B68B1">
      <w:pPr>
        <w:numPr>
          <w:ilvl w:val="0"/>
          <w:numId w:val="2"/>
        </w:numPr>
        <w:spacing w:after="0" w:line="240" w:lineRule="auto"/>
        <w:jc w:val="both"/>
        <w:rPr>
          <w:rFonts w:ascii="Times New Roman" w:hAnsi="Times New Roman"/>
          <w:sz w:val="24"/>
          <w:szCs w:val="24"/>
        </w:rPr>
      </w:pPr>
      <w:r w:rsidRPr="00E27102">
        <w:rPr>
          <w:rFonts w:ascii="Times New Roman" w:hAnsi="Times New Roman"/>
          <w:sz w:val="24"/>
          <w:szCs w:val="24"/>
        </w:rPr>
        <w:t>Vēžošanas noteikumi.</w:t>
      </w:r>
    </w:p>
    <w:p w:rsidR="009B68B1" w:rsidRPr="00E27102" w:rsidRDefault="009B68B1" w:rsidP="009B68B1">
      <w:pPr>
        <w:numPr>
          <w:ilvl w:val="1"/>
          <w:numId w:val="2"/>
        </w:numPr>
        <w:spacing w:after="0" w:line="240" w:lineRule="auto"/>
        <w:jc w:val="both"/>
        <w:rPr>
          <w:rFonts w:ascii="Times New Roman" w:hAnsi="Times New Roman"/>
          <w:sz w:val="24"/>
          <w:szCs w:val="24"/>
        </w:rPr>
      </w:pPr>
      <w:r w:rsidRPr="00E27102">
        <w:rPr>
          <w:rFonts w:ascii="Times New Roman" w:hAnsi="Times New Roman"/>
          <w:sz w:val="24"/>
          <w:szCs w:val="24"/>
        </w:rPr>
        <w:t>Vēžošana ir atļauta periodā no 1.jūlija līdz 30.septembrim;</w:t>
      </w:r>
    </w:p>
    <w:p w:rsidR="009B68B1" w:rsidRPr="00E27102" w:rsidRDefault="009B68B1" w:rsidP="009B68B1">
      <w:pPr>
        <w:numPr>
          <w:ilvl w:val="1"/>
          <w:numId w:val="2"/>
        </w:numPr>
        <w:spacing w:after="0" w:line="240" w:lineRule="auto"/>
        <w:jc w:val="both"/>
        <w:rPr>
          <w:rFonts w:ascii="Times New Roman" w:hAnsi="Times New Roman"/>
          <w:sz w:val="24"/>
          <w:szCs w:val="24"/>
        </w:rPr>
      </w:pPr>
      <w:r w:rsidRPr="00E27102">
        <w:rPr>
          <w:rFonts w:ascii="Times New Roman" w:hAnsi="Times New Roman"/>
          <w:sz w:val="24"/>
          <w:szCs w:val="24"/>
        </w:rPr>
        <w:t>Vēžošana ir atļauta tikai ar krītiņiem. Vēžošanas inventāru izsniedz organizētājs;</w:t>
      </w:r>
    </w:p>
    <w:p w:rsidR="009B68B1" w:rsidRPr="00E27102" w:rsidRDefault="009B68B1" w:rsidP="009B68B1">
      <w:pPr>
        <w:numPr>
          <w:ilvl w:val="1"/>
          <w:numId w:val="2"/>
        </w:numPr>
        <w:spacing w:after="0" w:line="240" w:lineRule="auto"/>
        <w:jc w:val="both"/>
        <w:rPr>
          <w:rFonts w:ascii="Times New Roman" w:hAnsi="Times New Roman"/>
          <w:sz w:val="24"/>
          <w:szCs w:val="24"/>
        </w:rPr>
      </w:pPr>
      <w:r w:rsidRPr="00E27102">
        <w:rPr>
          <w:rFonts w:ascii="Times New Roman" w:hAnsi="Times New Roman"/>
          <w:sz w:val="24"/>
          <w:szCs w:val="24"/>
        </w:rPr>
        <w:t>Atļauts izmantot piecus krītiņus uz vienu licenci;</w:t>
      </w:r>
    </w:p>
    <w:p w:rsidR="009B68B1" w:rsidRPr="00E27102" w:rsidRDefault="009B68B1" w:rsidP="009B68B1">
      <w:pPr>
        <w:numPr>
          <w:ilvl w:val="1"/>
          <w:numId w:val="2"/>
        </w:numPr>
        <w:spacing w:after="0" w:line="240" w:lineRule="auto"/>
        <w:jc w:val="both"/>
        <w:rPr>
          <w:rFonts w:ascii="Times New Roman" w:hAnsi="Times New Roman"/>
          <w:sz w:val="24"/>
          <w:szCs w:val="24"/>
        </w:rPr>
      </w:pPr>
      <w:r w:rsidRPr="00E27102">
        <w:rPr>
          <w:rFonts w:ascii="Times New Roman" w:hAnsi="Times New Roman"/>
          <w:sz w:val="24"/>
          <w:szCs w:val="24"/>
        </w:rPr>
        <w:t>Atļauts paturēt ne vairāk kā 30 noķertus vēžus uz vienu licence diennaktī;</w:t>
      </w:r>
    </w:p>
    <w:p w:rsidR="009B68B1" w:rsidRPr="00E27102" w:rsidRDefault="009B68B1" w:rsidP="009B68B1">
      <w:pPr>
        <w:numPr>
          <w:ilvl w:val="1"/>
          <w:numId w:val="2"/>
        </w:numPr>
        <w:spacing w:after="0" w:line="240" w:lineRule="auto"/>
        <w:jc w:val="both"/>
        <w:rPr>
          <w:rFonts w:ascii="Times New Roman" w:hAnsi="Times New Roman"/>
          <w:sz w:val="24"/>
          <w:szCs w:val="24"/>
        </w:rPr>
      </w:pPr>
      <w:r w:rsidRPr="00E27102">
        <w:rPr>
          <w:rFonts w:ascii="Times New Roman" w:hAnsi="Times New Roman"/>
          <w:sz w:val="24"/>
          <w:szCs w:val="24"/>
        </w:rPr>
        <w:t xml:space="preserve">Paturētā vēža garuma nedrīkst būt </w:t>
      </w:r>
      <w:proofErr w:type="spellStart"/>
      <w:r w:rsidRPr="00E27102">
        <w:rPr>
          <w:rFonts w:ascii="Times New Roman" w:hAnsi="Times New Roman"/>
          <w:sz w:val="24"/>
          <w:szCs w:val="24"/>
        </w:rPr>
        <w:t>mazaks</w:t>
      </w:r>
      <w:proofErr w:type="spellEnd"/>
      <w:r w:rsidRPr="00E27102">
        <w:rPr>
          <w:rFonts w:ascii="Times New Roman" w:hAnsi="Times New Roman"/>
          <w:sz w:val="24"/>
          <w:szCs w:val="24"/>
        </w:rPr>
        <w:t xml:space="preserve"> par 10 cm, mērot attālumu no pieres dzelkšņa līdz astes plāksnīšu galam. Mazākus vēžus nekavējoties jāatbrīvo un jāatlaiž atpakaļ ezerā.</w:t>
      </w:r>
    </w:p>
    <w:p w:rsidR="009B68B1" w:rsidRPr="00E27102" w:rsidRDefault="009B68B1" w:rsidP="009B68B1">
      <w:pPr>
        <w:numPr>
          <w:ilvl w:val="1"/>
          <w:numId w:val="2"/>
        </w:numPr>
        <w:spacing w:after="0" w:line="240" w:lineRule="auto"/>
        <w:jc w:val="both"/>
        <w:rPr>
          <w:rFonts w:ascii="Times New Roman" w:hAnsi="Times New Roman"/>
          <w:sz w:val="24"/>
          <w:szCs w:val="24"/>
        </w:rPr>
      </w:pPr>
      <w:r w:rsidRPr="00E27102">
        <w:rPr>
          <w:rFonts w:ascii="Times New Roman" w:hAnsi="Times New Roman"/>
          <w:sz w:val="24"/>
          <w:szCs w:val="24"/>
        </w:rPr>
        <w:t>Aizliegts paturēt vēžu mātītes ar redzamiem ikriem;</w:t>
      </w:r>
    </w:p>
    <w:p w:rsidR="009B68B1" w:rsidRPr="00E27102" w:rsidRDefault="009B68B1" w:rsidP="009B68B1">
      <w:pPr>
        <w:numPr>
          <w:ilvl w:val="1"/>
          <w:numId w:val="2"/>
        </w:numPr>
        <w:spacing w:after="0" w:line="240" w:lineRule="auto"/>
        <w:jc w:val="both"/>
        <w:rPr>
          <w:rFonts w:ascii="Times New Roman" w:hAnsi="Times New Roman"/>
          <w:sz w:val="24"/>
          <w:szCs w:val="24"/>
        </w:rPr>
      </w:pPr>
      <w:r w:rsidRPr="00E27102">
        <w:rPr>
          <w:rFonts w:ascii="Times New Roman" w:hAnsi="Times New Roman"/>
          <w:sz w:val="24"/>
          <w:szCs w:val="24"/>
        </w:rPr>
        <w:t>Aizliegts vēžu pievilināšanai izmantojot jebkādas smaržvielas;</w:t>
      </w:r>
    </w:p>
    <w:p w:rsidR="009B68B1" w:rsidRPr="00E27102" w:rsidRDefault="009B68B1" w:rsidP="009B68B1">
      <w:pPr>
        <w:numPr>
          <w:ilvl w:val="1"/>
          <w:numId w:val="2"/>
        </w:numPr>
        <w:spacing w:after="0" w:line="240" w:lineRule="auto"/>
        <w:jc w:val="both"/>
        <w:rPr>
          <w:rFonts w:ascii="Times New Roman" w:hAnsi="Times New Roman"/>
          <w:sz w:val="24"/>
          <w:szCs w:val="24"/>
        </w:rPr>
      </w:pPr>
      <w:r w:rsidRPr="00E27102">
        <w:rPr>
          <w:rFonts w:ascii="Times New Roman" w:hAnsi="Times New Roman"/>
          <w:sz w:val="24"/>
          <w:szCs w:val="24"/>
        </w:rPr>
        <w:t>Noķertie vēži jāglabā grozos vai spaiņos un pēc pieprasījuma jāuzrāda kontrolējošām personām.</w:t>
      </w:r>
    </w:p>
    <w:p w:rsidR="009B68B1" w:rsidRPr="00E27102" w:rsidRDefault="009B68B1" w:rsidP="009B68B1">
      <w:pPr>
        <w:pStyle w:val="BodyTextIndent"/>
        <w:numPr>
          <w:ilvl w:val="0"/>
          <w:numId w:val="2"/>
        </w:numPr>
        <w:tabs>
          <w:tab w:val="left" w:pos="426"/>
          <w:tab w:val="left" w:pos="709"/>
        </w:tabs>
        <w:spacing w:after="0"/>
        <w:jc w:val="both"/>
        <w:rPr>
          <w:lang w:val="lv-LV"/>
        </w:rPr>
      </w:pPr>
      <w:r w:rsidRPr="00E27102">
        <w:rPr>
          <w:lang w:val="lv-LV"/>
        </w:rPr>
        <w:t>Makšķerniekiem, vēžotājiem un zemūdens medniekiem ir jāievēro LR likumdošanā noteiktās vispārējās vides aizsardzības prasības.</w:t>
      </w:r>
    </w:p>
    <w:p w:rsidR="009B68B1" w:rsidRPr="00E27102" w:rsidRDefault="009B68B1" w:rsidP="009B68B1">
      <w:pPr>
        <w:numPr>
          <w:ilvl w:val="0"/>
          <w:numId w:val="2"/>
        </w:numPr>
        <w:tabs>
          <w:tab w:val="left" w:pos="426"/>
          <w:tab w:val="left" w:pos="709"/>
        </w:tabs>
        <w:spacing w:after="0" w:line="240" w:lineRule="auto"/>
        <w:jc w:val="both"/>
        <w:rPr>
          <w:rFonts w:ascii="Times New Roman" w:hAnsi="Times New Roman"/>
          <w:sz w:val="24"/>
          <w:szCs w:val="24"/>
        </w:rPr>
      </w:pPr>
      <w:r w:rsidRPr="00E27102">
        <w:rPr>
          <w:rFonts w:ascii="Times New Roman" w:hAnsi="Times New Roman"/>
          <w:sz w:val="24"/>
          <w:szCs w:val="24"/>
        </w:rPr>
        <w:t>Kurināt ugunskuru un izmest sadzīves atkritumus atļauts tikai šim nolūkam norādītās speciālās vietās.</w:t>
      </w:r>
    </w:p>
    <w:p w:rsidR="009B68B1" w:rsidRPr="00E27102" w:rsidRDefault="009B68B1" w:rsidP="009B68B1">
      <w:pPr>
        <w:pStyle w:val="NoSpacing1"/>
        <w:ind w:left="720" w:hanging="360"/>
        <w:jc w:val="both"/>
        <w:rPr>
          <w:rFonts w:ascii="Times New Roman" w:hAnsi="Times New Roman"/>
          <w:sz w:val="24"/>
          <w:szCs w:val="24"/>
        </w:rPr>
      </w:pPr>
      <w:r w:rsidRPr="00E27102">
        <w:rPr>
          <w:rFonts w:ascii="Times New Roman" w:hAnsi="Times New Roman"/>
          <w:sz w:val="24"/>
          <w:szCs w:val="24"/>
        </w:rPr>
        <w:t>9.  Licences saņēmējam lomu uzskaites tabulā jāuzrāda noķertās zivju sugas, skaits un svars vai attiecīgi vēžu skaits.</w:t>
      </w:r>
    </w:p>
    <w:p w:rsidR="009B68B1" w:rsidRPr="00E27102" w:rsidRDefault="009B68B1" w:rsidP="009B68B1">
      <w:pPr>
        <w:pStyle w:val="NoSpacing1"/>
        <w:ind w:left="360" w:hanging="360"/>
        <w:jc w:val="both"/>
        <w:rPr>
          <w:rFonts w:ascii="Times New Roman" w:hAnsi="Times New Roman"/>
          <w:sz w:val="24"/>
          <w:szCs w:val="24"/>
        </w:rPr>
      </w:pPr>
      <w:r w:rsidRPr="00E27102">
        <w:rPr>
          <w:rFonts w:ascii="Times New Roman" w:hAnsi="Times New Roman"/>
          <w:sz w:val="24"/>
          <w:szCs w:val="24"/>
        </w:rPr>
        <w:tab/>
        <w:t>10. Ar loma uzskaiti aizpildītās tabulas tiek atdotas organizētājam.</w:t>
      </w: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r w:rsidRPr="00E27102">
        <w:rPr>
          <w:rFonts w:ascii="Times New Roman" w:hAnsi="Times New Roman"/>
          <w:sz w:val="24"/>
          <w:szCs w:val="24"/>
        </w:rPr>
        <w:tab/>
        <w:t>11 Nolikumā ietverto noteikumu pārkāpēji saucami pie administratīvās atbildības vai kriminālatbildības likumos noteiktajā kārtībā.</w:t>
      </w: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r w:rsidRPr="00E27102">
        <w:rPr>
          <w:rFonts w:ascii="Times New Roman" w:hAnsi="Times New Roman"/>
          <w:sz w:val="24"/>
          <w:szCs w:val="24"/>
        </w:rPr>
        <w:tab/>
        <w:t xml:space="preserve">12. Minētā atbildība neatbrīvo pārkāpēju no pienākuma atlīdzināt dabai, Mazajam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ezeram nodarīto kaitējumu normatīvajos aktos noteiktajā kārtībā.</w:t>
      </w: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Default="009B68B1" w:rsidP="009B68B1">
      <w:pPr>
        <w:pStyle w:val="NoSpacing1"/>
        <w:tabs>
          <w:tab w:val="left" w:pos="709"/>
          <w:tab w:val="left" w:pos="851"/>
        </w:tabs>
        <w:ind w:left="360" w:hanging="360"/>
        <w:jc w:val="both"/>
        <w:rPr>
          <w:rFonts w:ascii="Times New Roman" w:hAnsi="Times New Roman"/>
          <w:sz w:val="24"/>
          <w:szCs w:val="24"/>
        </w:rPr>
      </w:pPr>
    </w:p>
    <w:p w:rsidR="009B68B1" w:rsidRDefault="009B68B1" w:rsidP="009B68B1">
      <w:pPr>
        <w:pStyle w:val="NoSpacing1"/>
        <w:tabs>
          <w:tab w:val="left" w:pos="709"/>
          <w:tab w:val="left" w:pos="851"/>
        </w:tabs>
        <w:ind w:left="360" w:hanging="360"/>
        <w:jc w:val="both"/>
        <w:rPr>
          <w:rFonts w:ascii="Times New Roman" w:hAnsi="Times New Roman"/>
          <w:sz w:val="24"/>
          <w:szCs w:val="24"/>
        </w:rPr>
      </w:pPr>
    </w:p>
    <w:p w:rsidR="009B68B1" w:rsidRDefault="009B68B1" w:rsidP="009B68B1">
      <w:pPr>
        <w:pStyle w:val="NoSpacing1"/>
        <w:tabs>
          <w:tab w:val="left" w:pos="709"/>
          <w:tab w:val="left" w:pos="851"/>
        </w:tabs>
        <w:ind w:left="360" w:hanging="360"/>
        <w:jc w:val="both"/>
        <w:rPr>
          <w:rFonts w:ascii="Times New Roman" w:hAnsi="Times New Roman"/>
          <w:sz w:val="24"/>
          <w:szCs w:val="24"/>
        </w:rPr>
      </w:pPr>
    </w:p>
    <w:p w:rsidR="009B68B1"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spacing w:after="0" w:line="240" w:lineRule="auto"/>
        <w:rPr>
          <w:rFonts w:ascii="Times New Roman" w:hAnsi="Times New Roman"/>
          <w:sz w:val="24"/>
          <w:szCs w:val="24"/>
        </w:rPr>
      </w:pPr>
      <w:r w:rsidRPr="00E27102">
        <w:rPr>
          <w:rFonts w:ascii="Times New Roman" w:hAnsi="Times New Roman"/>
          <w:sz w:val="24"/>
          <w:szCs w:val="24"/>
        </w:rPr>
        <w:br w:type="page"/>
      </w:r>
    </w:p>
    <w:p w:rsidR="009B68B1" w:rsidRPr="00E27102" w:rsidRDefault="009B68B1" w:rsidP="009B68B1">
      <w:pPr>
        <w:spacing w:after="0" w:line="240" w:lineRule="auto"/>
        <w:jc w:val="right"/>
        <w:rPr>
          <w:rFonts w:ascii="Times New Roman" w:hAnsi="Times New Roman"/>
          <w:sz w:val="24"/>
          <w:szCs w:val="24"/>
        </w:rPr>
      </w:pPr>
      <w:r w:rsidRPr="00E27102">
        <w:rPr>
          <w:rFonts w:ascii="Times New Roman" w:hAnsi="Times New Roman"/>
          <w:sz w:val="24"/>
          <w:szCs w:val="24"/>
        </w:rPr>
        <w:lastRenderedPageBreak/>
        <w:t>6.pielikums</w:t>
      </w:r>
    </w:p>
    <w:p w:rsidR="009B68B1" w:rsidRPr="00E27102" w:rsidRDefault="009B68B1" w:rsidP="009B68B1">
      <w:pPr>
        <w:spacing w:after="0" w:line="240" w:lineRule="auto"/>
        <w:jc w:val="both"/>
        <w:rPr>
          <w:rFonts w:ascii="Times New Roman" w:hAnsi="Times New Roman"/>
          <w:sz w:val="24"/>
          <w:szCs w:val="24"/>
        </w:rPr>
      </w:pPr>
    </w:p>
    <w:p w:rsidR="009B68B1" w:rsidRPr="00E27102" w:rsidRDefault="009B68B1" w:rsidP="009B68B1">
      <w:pPr>
        <w:spacing w:after="0" w:line="240" w:lineRule="auto"/>
        <w:jc w:val="both"/>
        <w:rPr>
          <w:rFonts w:ascii="Times New Roman" w:hAnsi="Times New Roman"/>
          <w:sz w:val="24"/>
          <w:szCs w:val="24"/>
        </w:rPr>
      </w:pPr>
    </w:p>
    <w:p w:rsidR="009B68B1" w:rsidRPr="00E27102" w:rsidRDefault="009B68B1" w:rsidP="009B68B1">
      <w:pPr>
        <w:spacing w:after="0" w:line="240" w:lineRule="auto"/>
        <w:jc w:val="both"/>
        <w:rPr>
          <w:rFonts w:ascii="Times New Roman" w:hAnsi="Times New Roman"/>
          <w:sz w:val="24"/>
          <w:szCs w:val="24"/>
        </w:rPr>
      </w:pPr>
    </w:p>
    <w:tbl>
      <w:tblPr>
        <w:tblW w:w="8789" w:type="dxa"/>
        <w:tblInd w:w="108" w:type="dxa"/>
        <w:tblLayout w:type="fixed"/>
        <w:tblLook w:val="0000"/>
      </w:tblPr>
      <w:tblGrid>
        <w:gridCol w:w="1260"/>
        <w:gridCol w:w="1080"/>
        <w:gridCol w:w="1620"/>
        <w:gridCol w:w="1080"/>
        <w:gridCol w:w="1080"/>
        <w:gridCol w:w="1080"/>
        <w:gridCol w:w="1589"/>
      </w:tblGrid>
      <w:tr w:rsidR="009B68B1" w:rsidRPr="00E27102" w:rsidTr="00045DFC">
        <w:trPr>
          <w:trHeight w:val="90"/>
        </w:trPr>
        <w:tc>
          <w:tcPr>
            <w:tcW w:w="8789" w:type="dxa"/>
            <w:gridSpan w:val="7"/>
            <w:tcBorders>
              <w:bottom w:val="single" w:sz="4" w:space="0" w:color="auto"/>
            </w:tcBorders>
          </w:tcPr>
          <w:p w:rsidR="009B68B1" w:rsidRPr="00E27102" w:rsidRDefault="009B68B1" w:rsidP="00045DFC">
            <w:pPr>
              <w:snapToGrid w:val="0"/>
              <w:spacing w:after="0" w:line="240" w:lineRule="auto"/>
              <w:jc w:val="center"/>
              <w:rPr>
                <w:rFonts w:ascii="Times New Roman" w:hAnsi="Times New Roman"/>
                <w:b/>
                <w:sz w:val="24"/>
                <w:szCs w:val="24"/>
              </w:rPr>
            </w:pPr>
            <w:r w:rsidRPr="00E27102">
              <w:rPr>
                <w:rFonts w:ascii="Times New Roman" w:hAnsi="Times New Roman"/>
                <w:b/>
                <w:sz w:val="24"/>
                <w:szCs w:val="24"/>
              </w:rPr>
              <w:t>Lomu uzskaites tabula</w:t>
            </w: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jc w:val="center"/>
              <w:rPr>
                <w:rFonts w:ascii="Times New Roman" w:hAnsi="Times New Roman"/>
                <w:sz w:val="24"/>
                <w:szCs w:val="24"/>
              </w:rPr>
            </w:pPr>
            <w:r w:rsidRPr="00E27102">
              <w:rPr>
                <w:rFonts w:ascii="Times New Roman" w:hAnsi="Times New Roman"/>
                <w:sz w:val="24"/>
                <w:szCs w:val="24"/>
              </w:rPr>
              <w:t xml:space="preserve">Zivju suga/ </w:t>
            </w:r>
          </w:p>
          <w:p w:rsidR="009B68B1" w:rsidRPr="00E27102" w:rsidRDefault="009B68B1" w:rsidP="00045DFC">
            <w:pPr>
              <w:snapToGrid w:val="0"/>
              <w:spacing w:after="0" w:line="240" w:lineRule="auto"/>
              <w:jc w:val="center"/>
              <w:rPr>
                <w:rFonts w:ascii="Times New Roman" w:hAnsi="Times New Roman"/>
                <w:sz w:val="24"/>
                <w:szCs w:val="24"/>
              </w:rPr>
            </w:pPr>
            <w:r w:rsidRPr="00E27102">
              <w:rPr>
                <w:rFonts w:ascii="Times New Roman" w:hAnsi="Times New Roman"/>
                <w:sz w:val="24"/>
                <w:szCs w:val="24"/>
              </w:rPr>
              <w:t>vēži</w:t>
            </w: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jc w:val="center"/>
              <w:rPr>
                <w:rFonts w:ascii="Times New Roman" w:hAnsi="Times New Roman"/>
                <w:sz w:val="24"/>
                <w:szCs w:val="24"/>
              </w:rPr>
            </w:pPr>
            <w:r w:rsidRPr="00E27102">
              <w:rPr>
                <w:rFonts w:ascii="Times New Roman" w:hAnsi="Times New Roman"/>
                <w:sz w:val="24"/>
                <w:szCs w:val="24"/>
              </w:rPr>
              <w:t>Datums</w:t>
            </w: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jc w:val="center"/>
              <w:rPr>
                <w:rFonts w:ascii="Times New Roman" w:hAnsi="Times New Roman"/>
                <w:sz w:val="24"/>
                <w:szCs w:val="24"/>
              </w:rPr>
            </w:pPr>
            <w:r w:rsidRPr="00E27102">
              <w:rPr>
                <w:rFonts w:ascii="Times New Roman" w:hAnsi="Times New Roman"/>
                <w:sz w:val="24"/>
                <w:szCs w:val="24"/>
              </w:rPr>
              <w:t xml:space="preserve">Skaits </w:t>
            </w:r>
          </w:p>
          <w:p w:rsidR="009B68B1" w:rsidRPr="00E27102" w:rsidRDefault="009B68B1" w:rsidP="00045DFC">
            <w:pPr>
              <w:snapToGrid w:val="0"/>
              <w:spacing w:after="0" w:line="240" w:lineRule="auto"/>
              <w:jc w:val="center"/>
              <w:rPr>
                <w:rFonts w:ascii="Times New Roman" w:hAnsi="Times New Roman"/>
                <w:sz w:val="24"/>
                <w:szCs w:val="24"/>
              </w:rPr>
            </w:pPr>
            <w:r w:rsidRPr="00E27102">
              <w:rPr>
                <w:rFonts w:ascii="Times New Roman" w:hAnsi="Times New Roman"/>
                <w:sz w:val="24"/>
                <w:szCs w:val="24"/>
              </w:rPr>
              <w:t>(gab.)</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jc w:val="center"/>
              <w:rPr>
                <w:rFonts w:ascii="Times New Roman" w:hAnsi="Times New Roman"/>
                <w:sz w:val="24"/>
                <w:szCs w:val="24"/>
              </w:rPr>
            </w:pPr>
            <w:r w:rsidRPr="00E27102">
              <w:rPr>
                <w:rFonts w:ascii="Times New Roman" w:hAnsi="Times New Roman"/>
                <w:sz w:val="24"/>
                <w:szCs w:val="24"/>
              </w:rPr>
              <w:t xml:space="preserve">Svars </w:t>
            </w:r>
          </w:p>
          <w:p w:rsidR="009B68B1" w:rsidRPr="00E27102" w:rsidRDefault="009B68B1" w:rsidP="00045DFC">
            <w:pPr>
              <w:snapToGrid w:val="0"/>
              <w:spacing w:after="0" w:line="240" w:lineRule="auto"/>
              <w:jc w:val="center"/>
              <w:rPr>
                <w:rFonts w:ascii="Times New Roman" w:hAnsi="Times New Roman"/>
                <w:sz w:val="24"/>
                <w:szCs w:val="24"/>
              </w:rPr>
            </w:pPr>
            <w:r w:rsidRPr="00E27102">
              <w:rPr>
                <w:rFonts w:ascii="Times New Roman" w:hAnsi="Times New Roman"/>
                <w:sz w:val="24"/>
                <w:szCs w:val="24"/>
              </w:rPr>
              <w:t>(kg)</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jc w:val="center"/>
              <w:rPr>
                <w:rFonts w:ascii="Times New Roman" w:hAnsi="Times New Roman"/>
                <w:sz w:val="24"/>
                <w:szCs w:val="24"/>
              </w:rPr>
            </w:pPr>
            <w:r w:rsidRPr="00E27102">
              <w:rPr>
                <w:rFonts w:ascii="Times New Roman" w:hAnsi="Times New Roman"/>
                <w:sz w:val="24"/>
                <w:szCs w:val="24"/>
              </w:rPr>
              <w:t>Lielākā vēža garums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jc w:val="center"/>
              <w:rPr>
                <w:rFonts w:ascii="Times New Roman" w:hAnsi="Times New Roman"/>
                <w:sz w:val="24"/>
                <w:szCs w:val="24"/>
              </w:rPr>
            </w:pPr>
            <w:r w:rsidRPr="00E27102">
              <w:rPr>
                <w:rFonts w:ascii="Times New Roman" w:hAnsi="Times New Roman"/>
                <w:sz w:val="24"/>
                <w:szCs w:val="24"/>
              </w:rPr>
              <w:t>Atlaisto zem mēra vēžu skaits</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pacing w:after="0" w:line="240" w:lineRule="auto"/>
              <w:jc w:val="both"/>
              <w:rPr>
                <w:rFonts w:ascii="Times New Roman" w:hAnsi="Times New Roman"/>
                <w:sz w:val="24"/>
                <w:szCs w:val="24"/>
              </w:rPr>
            </w:pPr>
            <w:r w:rsidRPr="00E27102">
              <w:rPr>
                <w:rFonts w:ascii="Times New Roman" w:hAnsi="Times New Roman"/>
                <w:sz w:val="24"/>
                <w:szCs w:val="24"/>
              </w:rPr>
              <w:t>Atlaisto mātīšu skaits ar ikriem</w:t>
            </w:r>
          </w:p>
          <w:p w:rsidR="009B68B1" w:rsidRPr="00E27102" w:rsidRDefault="009B68B1" w:rsidP="00045DFC">
            <w:pPr>
              <w:spacing w:after="0" w:line="240" w:lineRule="auto"/>
              <w:jc w:val="both"/>
              <w:rPr>
                <w:rFonts w:ascii="Times New Roman" w:hAnsi="Times New Roman"/>
                <w:sz w:val="24"/>
                <w:szCs w:val="24"/>
              </w:rPr>
            </w:pPr>
          </w:p>
          <w:p w:rsidR="009B68B1" w:rsidRPr="00E27102" w:rsidRDefault="009B68B1" w:rsidP="00045DFC">
            <w:pPr>
              <w:snapToGrid w:val="0"/>
              <w:spacing w:after="0" w:line="240" w:lineRule="auto"/>
              <w:jc w:val="center"/>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r w:rsidR="009B68B1" w:rsidRPr="00E27102"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B68B1" w:rsidRPr="00E27102" w:rsidRDefault="009B68B1" w:rsidP="00045DFC">
            <w:pPr>
              <w:snapToGrid w:val="0"/>
              <w:spacing w:after="0" w:line="240" w:lineRule="auto"/>
              <w:rPr>
                <w:rFonts w:ascii="Times New Roman" w:hAnsi="Times New Roman"/>
                <w:sz w:val="24"/>
                <w:szCs w:val="24"/>
              </w:rPr>
            </w:pPr>
          </w:p>
        </w:tc>
      </w:tr>
    </w:tbl>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jc w:val="both"/>
        <w:rPr>
          <w:rFonts w:ascii="Times New Roman" w:hAnsi="Times New Roman"/>
          <w:sz w:val="24"/>
          <w:szCs w:val="24"/>
        </w:rPr>
      </w:pPr>
    </w:p>
    <w:p w:rsidR="009B68B1" w:rsidRPr="00E27102" w:rsidRDefault="009B68B1" w:rsidP="009B68B1">
      <w:pPr>
        <w:pStyle w:val="NoSpacing1"/>
        <w:tabs>
          <w:tab w:val="left" w:pos="709"/>
          <w:tab w:val="left" w:pos="851"/>
        </w:tabs>
        <w:jc w:val="both"/>
        <w:rPr>
          <w:rFonts w:ascii="Times New Roman" w:hAnsi="Times New Roman"/>
          <w:sz w:val="24"/>
          <w:szCs w:val="24"/>
        </w:rPr>
      </w:pP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NoSpacing1"/>
        <w:tabs>
          <w:tab w:val="left" w:pos="709"/>
          <w:tab w:val="left" w:pos="851"/>
        </w:tabs>
        <w:jc w:val="right"/>
        <w:rPr>
          <w:rFonts w:ascii="Times New Roman" w:hAnsi="Times New Roman"/>
          <w:sz w:val="24"/>
          <w:szCs w:val="24"/>
        </w:rPr>
      </w:pPr>
      <w:r w:rsidRPr="00E27102">
        <w:rPr>
          <w:rFonts w:ascii="Times New Roman" w:hAnsi="Times New Roman"/>
          <w:sz w:val="24"/>
          <w:szCs w:val="24"/>
        </w:rPr>
        <w:br w:type="page"/>
      </w:r>
      <w:r w:rsidRPr="00E27102">
        <w:rPr>
          <w:rFonts w:ascii="Times New Roman" w:hAnsi="Times New Roman"/>
          <w:sz w:val="24"/>
          <w:szCs w:val="24"/>
        </w:rPr>
        <w:lastRenderedPageBreak/>
        <w:t>7.pielikums</w:t>
      </w:r>
    </w:p>
    <w:p w:rsidR="009B68B1" w:rsidRPr="00E27102" w:rsidRDefault="009B68B1" w:rsidP="009B68B1">
      <w:pPr>
        <w:pStyle w:val="NoSpacing1"/>
        <w:tabs>
          <w:tab w:val="left" w:pos="709"/>
          <w:tab w:val="left" w:pos="851"/>
        </w:tabs>
        <w:ind w:left="360" w:hanging="360"/>
        <w:jc w:val="both"/>
        <w:rPr>
          <w:rFonts w:ascii="Times New Roman" w:hAnsi="Times New Roman"/>
          <w:sz w:val="24"/>
          <w:szCs w:val="24"/>
        </w:rPr>
      </w:pPr>
    </w:p>
    <w:p w:rsidR="009B68B1" w:rsidRPr="00E27102" w:rsidRDefault="009B68B1" w:rsidP="009B68B1">
      <w:pPr>
        <w:pStyle w:val="ListParagraph1"/>
        <w:spacing w:after="0" w:line="240" w:lineRule="auto"/>
        <w:ind w:left="0"/>
        <w:jc w:val="center"/>
        <w:rPr>
          <w:rFonts w:ascii="Times New Roman" w:hAnsi="Times New Roman"/>
          <w:b/>
          <w:sz w:val="24"/>
          <w:szCs w:val="24"/>
        </w:rPr>
      </w:pPr>
      <w:r w:rsidRPr="00E27102">
        <w:rPr>
          <w:rFonts w:ascii="Times New Roman" w:hAnsi="Times New Roman"/>
          <w:b/>
          <w:sz w:val="24"/>
          <w:szCs w:val="24"/>
        </w:rPr>
        <w:t>Pasākumu plāns zivju un vēžu krājumu saglabāšanai, papildināšanai un aizsardzībai.</w:t>
      </w:r>
    </w:p>
    <w:p w:rsidR="009B68B1" w:rsidRPr="00E27102" w:rsidRDefault="009B68B1" w:rsidP="009B68B1">
      <w:pPr>
        <w:pStyle w:val="ListParagraph1"/>
        <w:spacing w:after="0" w:line="240" w:lineRule="auto"/>
        <w:ind w:left="0" w:firstLine="720"/>
        <w:jc w:val="both"/>
        <w:rPr>
          <w:rFonts w:ascii="Times New Roman" w:hAnsi="Times New Roman"/>
          <w:sz w:val="24"/>
          <w:szCs w:val="24"/>
        </w:rPr>
      </w:pPr>
      <w:r w:rsidRPr="00E27102">
        <w:rPr>
          <w:rFonts w:ascii="Times New Roman" w:hAnsi="Times New Roman"/>
          <w:sz w:val="24"/>
          <w:szCs w:val="24"/>
        </w:rPr>
        <w:t xml:space="preserve">Šī plāna pamatnostādne ir </w:t>
      </w:r>
      <w:proofErr w:type="spellStart"/>
      <w:r w:rsidRPr="00E27102">
        <w:rPr>
          <w:rFonts w:ascii="Times New Roman" w:hAnsi="Times New Roman"/>
          <w:sz w:val="24"/>
          <w:szCs w:val="24"/>
        </w:rPr>
        <w:t>ilgspējīga</w:t>
      </w:r>
      <w:proofErr w:type="spellEnd"/>
      <w:r w:rsidRPr="00E27102">
        <w:rPr>
          <w:rFonts w:ascii="Times New Roman" w:hAnsi="Times New Roman"/>
          <w:sz w:val="24"/>
          <w:szCs w:val="24"/>
        </w:rPr>
        <w:t xml:space="preserve"> un nenoplicinoša Mazā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ezera apsaimniekošana un tā realizācijai licencētās makšķerēšanas organizētājs veiks šādus pasākumus:</w:t>
      </w:r>
    </w:p>
    <w:p w:rsidR="009B68B1" w:rsidRPr="00E27102" w:rsidRDefault="009B68B1" w:rsidP="009B68B1">
      <w:pPr>
        <w:pStyle w:val="ListParagraph1"/>
        <w:spacing w:after="0" w:line="240" w:lineRule="auto"/>
        <w:ind w:left="0"/>
        <w:jc w:val="both"/>
        <w:rPr>
          <w:rFonts w:ascii="Times New Roman" w:hAnsi="Times New Roman"/>
          <w:sz w:val="24"/>
          <w:szCs w:val="24"/>
        </w:rPr>
      </w:pPr>
      <w:r w:rsidRPr="00E27102">
        <w:rPr>
          <w:rFonts w:ascii="Times New Roman" w:hAnsi="Times New Roman"/>
          <w:sz w:val="24"/>
          <w:szCs w:val="24"/>
        </w:rPr>
        <w:t xml:space="preserve">1. Vadoties no izstrādātajiem zivsaimnieciskās ekspluatācijas noteikumiem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 2011.-2013.gadā regulāri (katru gadu) tiks ielaistas zivis, kas ir galvenie makšķerēšanas un zemūdens medību objekti.</w:t>
      </w:r>
    </w:p>
    <w:p w:rsidR="009B68B1" w:rsidRPr="00E27102" w:rsidRDefault="009B68B1" w:rsidP="009B68B1">
      <w:pPr>
        <w:pStyle w:val="ListParagraph1"/>
        <w:spacing w:after="0" w:line="240" w:lineRule="auto"/>
        <w:ind w:left="0"/>
        <w:jc w:val="both"/>
        <w:rPr>
          <w:rFonts w:ascii="Times New Roman" w:hAnsi="Times New Roman"/>
          <w:sz w:val="24"/>
          <w:szCs w:val="24"/>
        </w:rPr>
      </w:pPr>
      <w:r w:rsidRPr="00E27102">
        <w:rPr>
          <w:rFonts w:ascii="Times New Roman" w:hAnsi="Times New Roman"/>
          <w:sz w:val="24"/>
          <w:szCs w:val="24"/>
        </w:rPr>
        <w:t>2. Licencētās makšķerēšanas organizētājs kontrolēs vides aizsardzības noteikumu ievērošanu.</w:t>
      </w:r>
    </w:p>
    <w:p w:rsidR="009B68B1" w:rsidRPr="00E27102" w:rsidRDefault="009B68B1" w:rsidP="009B68B1">
      <w:pPr>
        <w:pStyle w:val="ListParagraph1"/>
        <w:spacing w:after="0" w:line="240" w:lineRule="auto"/>
        <w:ind w:left="0"/>
        <w:jc w:val="both"/>
        <w:rPr>
          <w:rFonts w:ascii="Times New Roman" w:hAnsi="Times New Roman"/>
          <w:sz w:val="24"/>
          <w:szCs w:val="24"/>
        </w:rPr>
      </w:pPr>
      <w:r w:rsidRPr="00E27102">
        <w:rPr>
          <w:rFonts w:ascii="Times New Roman" w:hAnsi="Times New Roman"/>
          <w:sz w:val="24"/>
          <w:szCs w:val="24"/>
        </w:rPr>
        <w:t xml:space="preserve">3. Konsultējoties ar Latvijas Vēžu un Zivju audzētāju asociāciju un Pārtikas drošības, dzīvnieku veselības un vides zinātnisko institūtu 2011.-2013.gadā tiks izpētītas un ieviestas vēžu pavairošanas un atražošanas iespējas Mazajā </w:t>
      </w:r>
      <w:proofErr w:type="spellStart"/>
      <w:r w:rsidRPr="00E27102">
        <w:rPr>
          <w:rFonts w:ascii="Times New Roman" w:hAnsi="Times New Roman"/>
          <w:sz w:val="24"/>
          <w:szCs w:val="24"/>
        </w:rPr>
        <w:t>Kurmas</w:t>
      </w:r>
      <w:proofErr w:type="spellEnd"/>
      <w:r w:rsidRPr="00E27102">
        <w:rPr>
          <w:rFonts w:ascii="Times New Roman" w:hAnsi="Times New Roman"/>
          <w:sz w:val="24"/>
          <w:szCs w:val="24"/>
        </w:rPr>
        <w:t xml:space="preserve"> ezerā.</w:t>
      </w:r>
    </w:p>
    <w:p w:rsidR="009B68B1" w:rsidRPr="00E27102" w:rsidRDefault="009B68B1" w:rsidP="009B68B1">
      <w:pPr>
        <w:pStyle w:val="ListParagraph1"/>
        <w:spacing w:after="0" w:line="240" w:lineRule="auto"/>
        <w:ind w:left="0"/>
        <w:jc w:val="both"/>
        <w:rPr>
          <w:rFonts w:ascii="Times New Roman" w:hAnsi="Times New Roman"/>
          <w:sz w:val="24"/>
          <w:szCs w:val="24"/>
        </w:rPr>
      </w:pPr>
      <w:r w:rsidRPr="00E27102">
        <w:rPr>
          <w:rFonts w:ascii="Times New Roman" w:hAnsi="Times New Roman"/>
          <w:sz w:val="24"/>
          <w:szCs w:val="24"/>
        </w:rPr>
        <w:t>4. Saskaņojot ar Rēzeknes reģionālo vides pārvaldi tiks veikti pasākumi ezera ekoloģiskā stāvokļa uzlabošanā un saglabāšanā.</w:t>
      </w:r>
    </w:p>
    <w:p w:rsidR="009B68B1" w:rsidRPr="00E27102" w:rsidRDefault="009B68B1" w:rsidP="009B68B1">
      <w:pPr>
        <w:pStyle w:val="ListParagraph1"/>
        <w:spacing w:after="0" w:line="240" w:lineRule="auto"/>
        <w:ind w:left="0"/>
        <w:jc w:val="both"/>
        <w:rPr>
          <w:rFonts w:ascii="Times New Roman" w:hAnsi="Times New Roman"/>
          <w:sz w:val="24"/>
          <w:szCs w:val="24"/>
        </w:rPr>
      </w:pPr>
      <w:r w:rsidRPr="00E27102">
        <w:rPr>
          <w:rFonts w:ascii="Times New Roman" w:hAnsi="Times New Roman"/>
          <w:sz w:val="24"/>
          <w:szCs w:val="24"/>
        </w:rPr>
        <w:t xml:space="preserve">9. Ziemas periodā sekos līdzi ezera </w:t>
      </w:r>
      <w:proofErr w:type="spellStart"/>
      <w:r w:rsidRPr="00E27102">
        <w:rPr>
          <w:rFonts w:ascii="Times New Roman" w:hAnsi="Times New Roman"/>
          <w:sz w:val="24"/>
          <w:szCs w:val="24"/>
        </w:rPr>
        <w:t>hidroķīmiskajam</w:t>
      </w:r>
      <w:proofErr w:type="spellEnd"/>
      <w:r w:rsidRPr="00E27102">
        <w:rPr>
          <w:rFonts w:ascii="Times New Roman" w:hAnsi="Times New Roman"/>
          <w:sz w:val="24"/>
          <w:szCs w:val="24"/>
        </w:rPr>
        <w:t xml:space="preserve"> (O</w:t>
      </w:r>
      <w:r w:rsidRPr="00E27102">
        <w:rPr>
          <w:rFonts w:ascii="Times New Roman" w:hAnsi="Times New Roman"/>
          <w:sz w:val="24"/>
          <w:szCs w:val="24"/>
          <w:vertAlign w:val="subscript"/>
        </w:rPr>
        <w:t>2</w:t>
      </w:r>
      <w:r w:rsidRPr="00E27102">
        <w:rPr>
          <w:rFonts w:ascii="Times New Roman" w:hAnsi="Times New Roman"/>
          <w:sz w:val="24"/>
          <w:szCs w:val="24"/>
        </w:rPr>
        <w:t xml:space="preserve">) režīmam. </w:t>
      </w:r>
    </w:p>
    <w:p w:rsidR="009B68B1" w:rsidRPr="00E27102" w:rsidRDefault="009B68B1" w:rsidP="009B68B1">
      <w:pPr>
        <w:pStyle w:val="ListParagraph1"/>
        <w:spacing w:after="0" w:line="240" w:lineRule="auto"/>
        <w:ind w:left="0"/>
        <w:rPr>
          <w:rFonts w:ascii="Times New Roman" w:hAnsi="Times New Roman"/>
          <w:b/>
          <w:sz w:val="24"/>
          <w:szCs w:val="24"/>
        </w:rPr>
      </w:pPr>
      <w:r w:rsidRPr="00E27102">
        <w:rPr>
          <w:rFonts w:ascii="Times New Roman" w:hAnsi="Times New Roman"/>
          <w:b/>
          <w:sz w:val="24"/>
          <w:szCs w:val="24"/>
        </w:rPr>
        <w:t xml:space="preserve"> </w:t>
      </w:r>
    </w:p>
    <w:p w:rsidR="009B68B1" w:rsidRPr="00E27102" w:rsidRDefault="009B68B1" w:rsidP="009B68B1">
      <w:pPr>
        <w:pStyle w:val="ListParagraph1"/>
        <w:spacing w:after="0" w:line="240" w:lineRule="auto"/>
        <w:ind w:left="0"/>
        <w:jc w:val="center"/>
        <w:rPr>
          <w:rFonts w:ascii="Times New Roman" w:hAnsi="Times New Roman"/>
          <w:b/>
          <w:sz w:val="24"/>
          <w:szCs w:val="24"/>
        </w:rPr>
      </w:pPr>
    </w:p>
    <w:p w:rsidR="009B68B1" w:rsidRPr="00E27102" w:rsidRDefault="009B68B1" w:rsidP="009B68B1">
      <w:pPr>
        <w:spacing w:after="0" w:line="240" w:lineRule="auto"/>
        <w:rPr>
          <w:rFonts w:ascii="Times New Roman" w:hAnsi="Times New Roman"/>
          <w:sz w:val="24"/>
          <w:szCs w:val="24"/>
        </w:rPr>
      </w:pPr>
    </w:p>
    <w:p w:rsidR="009B68B1" w:rsidRPr="00E27102" w:rsidRDefault="009B68B1" w:rsidP="009B68B1">
      <w:pPr>
        <w:spacing w:after="0" w:line="240" w:lineRule="auto"/>
        <w:jc w:val="right"/>
        <w:rPr>
          <w:rFonts w:ascii="Times New Roman" w:hAnsi="Times New Roman"/>
          <w:sz w:val="24"/>
          <w:szCs w:val="24"/>
        </w:rPr>
      </w:pPr>
      <w:r w:rsidRPr="00E27102">
        <w:rPr>
          <w:rFonts w:ascii="Times New Roman" w:hAnsi="Times New Roman"/>
          <w:sz w:val="24"/>
          <w:szCs w:val="24"/>
        </w:rPr>
        <w:br w:type="page"/>
      </w:r>
      <w:r w:rsidRPr="00E27102">
        <w:rPr>
          <w:rFonts w:ascii="Times New Roman" w:hAnsi="Times New Roman"/>
          <w:sz w:val="24"/>
          <w:szCs w:val="24"/>
        </w:rPr>
        <w:lastRenderedPageBreak/>
        <w:t>8. pielikums</w:t>
      </w:r>
    </w:p>
    <w:p w:rsidR="009B68B1" w:rsidRPr="00E27102" w:rsidRDefault="009B68B1" w:rsidP="009B68B1">
      <w:pPr>
        <w:spacing w:after="0" w:line="240" w:lineRule="auto"/>
        <w:jc w:val="right"/>
        <w:rPr>
          <w:rFonts w:ascii="Times New Roman" w:hAnsi="Times New Roman"/>
          <w:sz w:val="24"/>
          <w:szCs w:val="24"/>
        </w:rPr>
      </w:pPr>
    </w:p>
    <w:p w:rsidR="009B68B1" w:rsidRPr="00E27102" w:rsidRDefault="009B68B1" w:rsidP="009B68B1">
      <w:pPr>
        <w:spacing w:after="0" w:line="240" w:lineRule="auto"/>
        <w:jc w:val="center"/>
        <w:rPr>
          <w:rFonts w:ascii="Times New Roman" w:hAnsi="Times New Roman"/>
          <w:sz w:val="24"/>
          <w:szCs w:val="24"/>
        </w:rPr>
      </w:pPr>
      <w:r w:rsidRPr="00E27102">
        <w:rPr>
          <w:rFonts w:ascii="Times New Roman" w:hAnsi="Times New Roman"/>
          <w:noProof/>
          <w:sz w:val="24"/>
          <w:szCs w:val="24"/>
          <w:lang w:eastAsia="lv-LV"/>
        </w:rPr>
        <w:drawing>
          <wp:inline distT="0" distB="0" distL="0" distR="0">
            <wp:extent cx="5114925" cy="6715125"/>
            <wp:effectExtent l="19050" t="0" r="9525" b="0"/>
            <wp:docPr id="8" name="Picture 2"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6"/>
                    <pic:cNvPicPr>
                      <a:picLocks noChangeAspect="1" noChangeArrowheads="1"/>
                    </pic:cNvPicPr>
                  </pic:nvPicPr>
                  <pic:blipFill>
                    <a:blip r:embed="rId8" cstate="print"/>
                    <a:srcRect/>
                    <a:stretch>
                      <a:fillRect/>
                    </a:stretch>
                  </pic:blipFill>
                  <pic:spPr bwMode="auto">
                    <a:xfrm>
                      <a:off x="0" y="0"/>
                      <a:ext cx="5114925" cy="6715125"/>
                    </a:xfrm>
                    <a:prstGeom prst="rect">
                      <a:avLst/>
                    </a:prstGeom>
                    <a:noFill/>
                    <a:ln w="9525">
                      <a:noFill/>
                      <a:miter lim="800000"/>
                      <a:headEnd/>
                      <a:tailEnd/>
                    </a:ln>
                  </pic:spPr>
                </pic:pic>
              </a:graphicData>
            </a:graphic>
          </wp:inline>
        </w:drawing>
      </w:r>
    </w:p>
    <w:p w:rsidR="009B68B1" w:rsidRPr="00E27102" w:rsidRDefault="009B68B1" w:rsidP="009B68B1">
      <w:pPr>
        <w:spacing w:after="0" w:line="240" w:lineRule="auto"/>
        <w:jc w:val="center"/>
        <w:rPr>
          <w:rFonts w:ascii="Times New Roman" w:hAnsi="Times New Roman"/>
          <w:sz w:val="24"/>
          <w:szCs w:val="24"/>
        </w:rPr>
      </w:pPr>
    </w:p>
    <w:p w:rsidR="009B68B1" w:rsidRPr="00E27102" w:rsidRDefault="009B68B1" w:rsidP="009B68B1">
      <w:pPr>
        <w:spacing w:after="0" w:line="240" w:lineRule="auto"/>
        <w:jc w:val="right"/>
        <w:rPr>
          <w:rFonts w:ascii="Times New Roman" w:hAnsi="Times New Roman"/>
          <w:sz w:val="24"/>
          <w:szCs w:val="24"/>
        </w:rPr>
      </w:pPr>
      <w:r w:rsidRPr="00E27102">
        <w:rPr>
          <w:rFonts w:ascii="Times New Roman" w:hAnsi="Times New Roman"/>
          <w:sz w:val="24"/>
          <w:szCs w:val="24"/>
        </w:rPr>
        <w:br w:type="page"/>
      </w:r>
      <w:r w:rsidRPr="00E27102">
        <w:rPr>
          <w:rFonts w:ascii="Times New Roman" w:hAnsi="Times New Roman"/>
          <w:sz w:val="24"/>
          <w:szCs w:val="24"/>
        </w:rPr>
        <w:lastRenderedPageBreak/>
        <w:t>9.pielikums</w:t>
      </w:r>
    </w:p>
    <w:p w:rsidR="009B68B1" w:rsidRPr="00E27102" w:rsidRDefault="009B68B1" w:rsidP="009B68B1">
      <w:pPr>
        <w:spacing w:after="0" w:line="240" w:lineRule="auto"/>
        <w:jc w:val="center"/>
        <w:rPr>
          <w:rFonts w:ascii="Times New Roman" w:hAnsi="Times New Roman"/>
          <w:sz w:val="24"/>
          <w:szCs w:val="24"/>
        </w:rPr>
      </w:pPr>
      <w:r w:rsidRPr="00E27102">
        <w:rPr>
          <w:rFonts w:ascii="Times New Roman" w:hAnsi="Times New Roman"/>
          <w:noProof/>
          <w:sz w:val="24"/>
          <w:szCs w:val="24"/>
          <w:lang w:eastAsia="lv-LV"/>
        </w:rPr>
        <w:drawing>
          <wp:inline distT="0" distB="0" distL="0" distR="0">
            <wp:extent cx="5962650" cy="8153400"/>
            <wp:effectExtent l="19050" t="0" r="0" b="0"/>
            <wp:docPr id="7" name="Picture 3"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7"/>
                    <pic:cNvPicPr>
                      <a:picLocks noChangeAspect="1" noChangeArrowheads="1"/>
                    </pic:cNvPicPr>
                  </pic:nvPicPr>
                  <pic:blipFill>
                    <a:blip r:embed="rId9" cstate="print"/>
                    <a:srcRect/>
                    <a:stretch>
                      <a:fillRect/>
                    </a:stretch>
                  </pic:blipFill>
                  <pic:spPr bwMode="auto">
                    <a:xfrm>
                      <a:off x="0" y="0"/>
                      <a:ext cx="5962650" cy="8153400"/>
                    </a:xfrm>
                    <a:prstGeom prst="rect">
                      <a:avLst/>
                    </a:prstGeom>
                    <a:noFill/>
                    <a:ln w="9525">
                      <a:noFill/>
                      <a:miter lim="800000"/>
                      <a:headEnd/>
                      <a:tailEnd/>
                    </a:ln>
                  </pic:spPr>
                </pic:pic>
              </a:graphicData>
            </a:graphic>
          </wp:inline>
        </w:drawing>
      </w:r>
    </w:p>
    <w:p w:rsidR="009B68B1" w:rsidRPr="00E27102" w:rsidRDefault="009B68B1" w:rsidP="009B68B1">
      <w:pPr>
        <w:spacing w:after="0" w:line="240" w:lineRule="auto"/>
        <w:jc w:val="right"/>
        <w:rPr>
          <w:rFonts w:ascii="Times New Roman" w:hAnsi="Times New Roman"/>
          <w:sz w:val="24"/>
          <w:szCs w:val="24"/>
        </w:rPr>
      </w:pPr>
      <w:r w:rsidRPr="00E27102">
        <w:rPr>
          <w:rFonts w:ascii="Times New Roman" w:hAnsi="Times New Roman"/>
          <w:sz w:val="24"/>
          <w:szCs w:val="24"/>
        </w:rPr>
        <w:br w:type="page"/>
      </w:r>
      <w:r w:rsidRPr="00E27102">
        <w:rPr>
          <w:rFonts w:ascii="Times New Roman" w:hAnsi="Times New Roman"/>
          <w:sz w:val="24"/>
          <w:szCs w:val="24"/>
        </w:rPr>
        <w:lastRenderedPageBreak/>
        <w:t>10.pielikums</w:t>
      </w:r>
    </w:p>
    <w:p w:rsidR="009B68B1" w:rsidRPr="00E27102" w:rsidRDefault="009B68B1" w:rsidP="009B68B1">
      <w:pPr>
        <w:spacing w:after="0" w:line="240" w:lineRule="auto"/>
        <w:jc w:val="center"/>
        <w:rPr>
          <w:rFonts w:ascii="Times New Roman" w:hAnsi="Times New Roman"/>
          <w:sz w:val="24"/>
          <w:szCs w:val="24"/>
        </w:rPr>
      </w:pPr>
    </w:p>
    <w:p w:rsidR="009B68B1" w:rsidRPr="00E27102" w:rsidRDefault="009B68B1" w:rsidP="009B68B1">
      <w:pPr>
        <w:spacing w:after="0" w:line="240" w:lineRule="auto"/>
        <w:jc w:val="center"/>
        <w:rPr>
          <w:rFonts w:ascii="Times New Roman" w:hAnsi="Times New Roman"/>
          <w:sz w:val="24"/>
          <w:szCs w:val="24"/>
        </w:rPr>
      </w:pPr>
      <w:r w:rsidRPr="00E27102">
        <w:rPr>
          <w:rFonts w:ascii="Times New Roman" w:hAnsi="Times New Roman"/>
          <w:noProof/>
          <w:sz w:val="24"/>
          <w:szCs w:val="24"/>
          <w:lang w:eastAsia="lv-LV"/>
        </w:rPr>
        <w:drawing>
          <wp:inline distT="0" distB="0" distL="0" distR="0">
            <wp:extent cx="4848225" cy="7534275"/>
            <wp:effectExtent l="19050" t="0" r="9525" b="0"/>
            <wp:docPr id="6" name="Picture 4"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8"/>
                    <pic:cNvPicPr>
                      <a:picLocks noChangeAspect="1" noChangeArrowheads="1"/>
                    </pic:cNvPicPr>
                  </pic:nvPicPr>
                  <pic:blipFill>
                    <a:blip r:embed="rId10" cstate="print"/>
                    <a:srcRect/>
                    <a:stretch>
                      <a:fillRect/>
                    </a:stretch>
                  </pic:blipFill>
                  <pic:spPr bwMode="auto">
                    <a:xfrm>
                      <a:off x="0" y="0"/>
                      <a:ext cx="4848225" cy="7534275"/>
                    </a:xfrm>
                    <a:prstGeom prst="rect">
                      <a:avLst/>
                    </a:prstGeom>
                    <a:noFill/>
                    <a:ln w="9525">
                      <a:noFill/>
                      <a:miter lim="800000"/>
                      <a:headEnd/>
                      <a:tailEnd/>
                    </a:ln>
                  </pic:spPr>
                </pic:pic>
              </a:graphicData>
            </a:graphic>
          </wp:inline>
        </w:drawing>
      </w:r>
    </w:p>
    <w:p w:rsidR="009B68B1" w:rsidRPr="00E27102" w:rsidRDefault="009B68B1" w:rsidP="009B68B1">
      <w:pPr>
        <w:spacing w:after="0" w:line="240" w:lineRule="auto"/>
        <w:jc w:val="center"/>
        <w:rPr>
          <w:rFonts w:ascii="Times New Roman" w:hAnsi="Times New Roman"/>
          <w:sz w:val="24"/>
          <w:szCs w:val="24"/>
        </w:rPr>
      </w:pPr>
    </w:p>
    <w:p w:rsidR="009B68B1" w:rsidRPr="00E27102" w:rsidRDefault="009B68B1" w:rsidP="009B68B1">
      <w:pPr>
        <w:spacing w:after="0" w:line="240" w:lineRule="auto"/>
        <w:jc w:val="center"/>
        <w:rPr>
          <w:rFonts w:ascii="Times New Roman" w:hAnsi="Times New Roman"/>
          <w:sz w:val="24"/>
          <w:szCs w:val="24"/>
        </w:rPr>
      </w:pPr>
      <w:r w:rsidRPr="00E27102">
        <w:rPr>
          <w:rFonts w:ascii="Times New Roman" w:hAnsi="Times New Roman"/>
          <w:sz w:val="24"/>
          <w:szCs w:val="24"/>
        </w:rPr>
        <w:br w:type="page"/>
      </w:r>
    </w:p>
    <w:p w:rsidR="009B68B1" w:rsidRPr="00E27102" w:rsidRDefault="009B68B1" w:rsidP="009B68B1">
      <w:pPr>
        <w:spacing w:after="0" w:line="240" w:lineRule="auto"/>
        <w:jc w:val="center"/>
        <w:rPr>
          <w:rFonts w:ascii="Times New Roman" w:hAnsi="Times New Roman"/>
          <w:sz w:val="24"/>
          <w:szCs w:val="24"/>
        </w:rPr>
      </w:pPr>
    </w:p>
    <w:p w:rsidR="009B68B1" w:rsidRPr="00E27102" w:rsidRDefault="009B68B1" w:rsidP="009B68B1">
      <w:pPr>
        <w:spacing w:after="0" w:line="240" w:lineRule="auto"/>
        <w:jc w:val="center"/>
        <w:rPr>
          <w:rFonts w:ascii="Times New Roman" w:hAnsi="Times New Roman"/>
          <w:sz w:val="24"/>
          <w:szCs w:val="24"/>
        </w:rPr>
      </w:pPr>
      <w:r w:rsidRPr="00E27102">
        <w:rPr>
          <w:rFonts w:ascii="Times New Roman" w:hAnsi="Times New Roman"/>
          <w:noProof/>
          <w:sz w:val="24"/>
          <w:szCs w:val="24"/>
          <w:lang w:eastAsia="lv-LV"/>
        </w:rPr>
        <w:drawing>
          <wp:inline distT="0" distB="0" distL="0" distR="0">
            <wp:extent cx="5343525" cy="7343775"/>
            <wp:effectExtent l="19050" t="0" r="9525" b="0"/>
            <wp:docPr id="5" name="Picture 5"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2"/>
                    <pic:cNvPicPr>
                      <a:picLocks noChangeAspect="1" noChangeArrowheads="1"/>
                    </pic:cNvPicPr>
                  </pic:nvPicPr>
                  <pic:blipFill>
                    <a:blip r:embed="rId11" cstate="print"/>
                    <a:srcRect/>
                    <a:stretch>
                      <a:fillRect/>
                    </a:stretch>
                  </pic:blipFill>
                  <pic:spPr bwMode="auto">
                    <a:xfrm>
                      <a:off x="0" y="0"/>
                      <a:ext cx="5343525" cy="7343775"/>
                    </a:xfrm>
                    <a:prstGeom prst="rect">
                      <a:avLst/>
                    </a:prstGeom>
                    <a:noFill/>
                    <a:ln w="9525">
                      <a:noFill/>
                      <a:miter lim="800000"/>
                      <a:headEnd/>
                      <a:tailEnd/>
                    </a:ln>
                  </pic:spPr>
                </pic:pic>
              </a:graphicData>
            </a:graphic>
          </wp:inline>
        </w:drawing>
      </w:r>
    </w:p>
    <w:p w:rsidR="009B68B1" w:rsidRDefault="009B68B1" w:rsidP="009B68B1">
      <w:pPr>
        <w:spacing w:after="0" w:line="240" w:lineRule="auto"/>
        <w:ind w:right="-284"/>
        <w:rPr>
          <w:rFonts w:ascii="Times New Roman" w:hAnsi="Times New Roman"/>
          <w:b/>
          <w:sz w:val="24"/>
          <w:szCs w:val="24"/>
        </w:rPr>
      </w:pPr>
    </w:p>
    <w:p w:rsidR="009B68B1" w:rsidRDefault="009B68B1" w:rsidP="009B68B1">
      <w:pPr>
        <w:spacing w:after="0" w:line="240" w:lineRule="auto"/>
        <w:ind w:right="-284"/>
        <w:rPr>
          <w:rFonts w:ascii="Times New Roman" w:hAnsi="Times New Roman"/>
          <w:b/>
          <w:sz w:val="24"/>
          <w:szCs w:val="24"/>
        </w:rPr>
      </w:pPr>
    </w:p>
    <w:p w:rsidR="009B68B1" w:rsidRDefault="009B68B1" w:rsidP="009B68B1">
      <w:pPr>
        <w:spacing w:after="0" w:line="240" w:lineRule="auto"/>
        <w:ind w:right="-284"/>
        <w:rPr>
          <w:rFonts w:ascii="Times New Roman" w:hAnsi="Times New Roman"/>
          <w:b/>
          <w:sz w:val="24"/>
          <w:szCs w:val="24"/>
        </w:rPr>
      </w:pPr>
    </w:p>
    <w:p w:rsidR="009B68B1" w:rsidRDefault="009B68B1" w:rsidP="009B68B1">
      <w:pPr>
        <w:spacing w:after="0" w:line="240" w:lineRule="auto"/>
        <w:ind w:right="-284"/>
        <w:rPr>
          <w:rFonts w:ascii="Times New Roman" w:hAnsi="Times New Roman"/>
          <w:b/>
          <w:sz w:val="24"/>
          <w:szCs w:val="24"/>
        </w:rPr>
      </w:pPr>
    </w:p>
    <w:p w:rsidR="009B68B1" w:rsidRDefault="009B68B1" w:rsidP="009B68B1">
      <w:pPr>
        <w:spacing w:after="0" w:line="240" w:lineRule="auto"/>
        <w:ind w:right="-284"/>
        <w:rPr>
          <w:rFonts w:ascii="Times New Roman" w:hAnsi="Times New Roman"/>
          <w:b/>
          <w:sz w:val="24"/>
          <w:szCs w:val="24"/>
        </w:rPr>
      </w:pPr>
    </w:p>
    <w:p w:rsidR="009B68B1" w:rsidRDefault="009B68B1" w:rsidP="009B68B1">
      <w:pPr>
        <w:spacing w:after="0" w:line="240" w:lineRule="auto"/>
        <w:ind w:right="-284"/>
        <w:rPr>
          <w:rFonts w:ascii="Times New Roman" w:hAnsi="Times New Roman"/>
          <w:b/>
          <w:sz w:val="24"/>
          <w:szCs w:val="24"/>
        </w:rPr>
      </w:pPr>
    </w:p>
    <w:p w:rsidR="009B68B1" w:rsidRDefault="009B68B1" w:rsidP="009B68B1">
      <w:pPr>
        <w:spacing w:after="0" w:line="240" w:lineRule="auto"/>
        <w:ind w:right="-284"/>
        <w:rPr>
          <w:rFonts w:ascii="Times New Roman" w:hAnsi="Times New Roman"/>
          <w:b/>
          <w:sz w:val="24"/>
          <w:szCs w:val="24"/>
        </w:rPr>
      </w:pPr>
    </w:p>
    <w:p w:rsidR="009B68B1" w:rsidRDefault="009B68B1" w:rsidP="009B68B1">
      <w:pPr>
        <w:spacing w:after="0" w:line="240" w:lineRule="auto"/>
        <w:ind w:right="-284"/>
        <w:rPr>
          <w:rFonts w:ascii="Times New Roman" w:hAnsi="Times New Roman"/>
          <w:b/>
          <w:sz w:val="24"/>
          <w:szCs w:val="24"/>
        </w:rPr>
      </w:pPr>
    </w:p>
    <w:p w:rsidR="009B68B1" w:rsidRDefault="009B68B1" w:rsidP="009B68B1">
      <w:pPr>
        <w:spacing w:after="0" w:line="240" w:lineRule="auto"/>
        <w:ind w:right="-284"/>
        <w:rPr>
          <w:rFonts w:ascii="Times New Roman" w:hAnsi="Times New Roman"/>
          <w:b/>
          <w:sz w:val="24"/>
          <w:szCs w:val="24"/>
        </w:rPr>
      </w:pPr>
    </w:p>
    <w:p w:rsidR="00965028" w:rsidRDefault="00965028"/>
    <w:sectPr w:rsidR="00965028" w:rsidSect="0064423E">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918C5"/>
    <w:multiLevelType w:val="hybridMultilevel"/>
    <w:tmpl w:val="99B2EB2A"/>
    <w:lvl w:ilvl="0" w:tplc="3C06150A">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nsid w:val="66661596"/>
    <w:multiLevelType w:val="hybridMultilevel"/>
    <w:tmpl w:val="FA8C4F18"/>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AF002AB6">
      <w:start w:val="9"/>
      <w:numFmt w:val="bullet"/>
      <w:lvlText w:val="-"/>
      <w:lvlJc w:val="left"/>
      <w:pPr>
        <w:tabs>
          <w:tab w:val="num" w:pos="2406"/>
        </w:tabs>
        <w:ind w:left="2406" w:hanging="360"/>
      </w:pPr>
      <w:rPr>
        <w:rFonts w:ascii="Times New Roman" w:eastAsia="Calibri" w:hAnsi="Times New Roman" w:cs="Times New Roman" w:hint="default"/>
        <w:b/>
      </w:r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nsid w:val="68E031DB"/>
    <w:multiLevelType w:val="multilevel"/>
    <w:tmpl w:val="6FDE0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5295"/>
    <w:rsid w:val="0064423E"/>
    <w:rsid w:val="00965028"/>
    <w:rsid w:val="009B68B1"/>
    <w:rsid w:val="009E55D5"/>
    <w:rsid w:val="00BD529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8B1"/>
    <w:rPr>
      <w:rFonts w:ascii="Calibri" w:eastAsia="Calibri" w:hAnsi="Calibri" w:cs="Times New Roman"/>
    </w:rPr>
  </w:style>
  <w:style w:type="paragraph" w:styleId="Heading2">
    <w:name w:val="heading 2"/>
    <w:basedOn w:val="Normal"/>
    <w:next w:val="Normal"/>
    <w:link w:val="Heading2Char"/>
    <w:qFormat/>
    <w:rsid w:val="009B68B1"/>
    <w:pPr>
      <w:keepNext/>
      <w:spacing w:after="0" w:line="240" w:lineRule="auto"/>
      <w:jc w:val="both"/>
      <w:outlineLvl w:val="1"/>
    </w:pPr>
    <w:rPr>
      <w:rFonts w:ascii="Times New Roman" w:eastAsia="Times New Roman" w:hAnsi="Times New Roman"/>
      <w:b/>
      <w:sz w:val="32"/>
      <w:szCs w:val="20"/>
      <w:lang w:eastAsia="lv-LV"/>
    </w:rPr>
  </w:style>
  <w:style w:type="paragraph" w:styleId="Heading3">
    <w:name w:val="heading 3"/>
    <w:basedOn w:val="Normal"/>
    <w:next w:val="Normal"/>
    <w:link w:val="Heading3Char"/>
    <w:uiPriority w:val="9"/>
    <w:semiHidden/>
    <w:unhideWhenUsed/>
    <w:qFormat/>
    <w:rsid w:val="009B68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68B1"/>
    <w:rPr>
      <w:rFonts w:ascii="Times New Roman" w:eastAsia="Times New Roman" w:hAnsi="Times New Roman" w:cs="Times New Roman"/>
      <w:b/>
      <w:sz w:val="32"/>
      <w:szCs w:val="20"/>
      <w:lang w:eastAsia="lv-LV"/>
    </w:rPr>
  </w:style>
  <w:style w:type="character" w:customStyle="1" w:styleId="Heading3Char">
    <w:name w:val="Heading 3 Char"/>
    <w:basedOn w:val="DefaultParagraphFont"/>
    <w:link w:val="Heading3"/>
    <w:uiPriority w:val="9"/>
    <w:semiHidden/>
    <w:rsid w:val="009B68B1"/>
    <w:rPr>
      <w:rFonts w:asciiTheme="majorHAnsi" w:eastAsiaTheme="majorEastAsia" w:hAnsiTheme="majorHAnsi" w:cstheme="majorBidi"/>
      <w:b/>
      <w:bCs/>
      <w:color w:val="4F81BD" w:themeColor="accent1"/>
    </w:rPr>
  </w:style>
  <w:style w:type="character" w:styleId="Hyperlink">
    <w:name w:val="Hyperlink"/>
    <w:rsid w:val="009B68B1"/>
    <w:rPr>
      <w:color w:val="0000FF"/>
      <w:u w:val="single"/>
    </w:rPr>
  </w:style>
  <w:style w:type="paragraph" w:customStyle="1" w:styleId="naisf">
    <w:name w:val="naisf"/>
    <w:basedOn w:val="Normal"/>
    <w:rsid w:val="009B68B1"/>
    <w:pPr>
      <w:spacing w:before="100" w:beforeAutospacing="1" w:after="100" w:afterAutospacing="1" w:line="240" w:lineRule="auto"/>
      <w:jc w:val="both"/>
    </w:pPr>
    <w:rPr>
      <w:rFonts w:ascii="Times New Roman" w:eastAsia="Times New Roman" w:hAnsi="Times New Roman"/>
      <w:sz w:val="24"/>
      <w:szCs w:val="24"/>
      <w:lang w:val="en-GB"/>
    </w:rPr>
  </w:style>
  <w:style w:type="paragraph" w:styleId="NormalWeb">
    <w:name w:val="Normal (Web)"/>
    <w:basedOn w:val="Normal"/>
    <w:link w:val="NormalWebChar"/>
    <w:rsid w:val="009B68B1"/>
    <w:pPr>
      <w:spacing w:after="0" w:line="240" w:lineRule="auto"/>
    </w:pPr>
    <w:rPr>
      <w:rFonts w:ascii="Times New Roman" w:eastAsia="Times New Roman" w:hAnsi="Times New Roman"/>
      <w:sz w:val="24"/>
      <w:szCs w:val="24"/>
      <w:lang w:val="en-GB"/>
    </w:rPr>
  </w:style>
  <w:style w:type="character" w:customStyle="1" w:styleId="NormalWebChar">
    <w:name w:val="Normal (Web) Char"/>
    <w:link w:val="NormalWeb"/>
    <w:locked/>
    <w:rsid w:val="009B68B1"/>
    <w:rPr>
      <w:rFonts w:ascii="Times New Roman" w:eastAsia="Times New Roman" w:hAnsi="Times New Roman" w:cs="Times New Roman"/>
      <w:sz w:val="24"/>
      <w:szCs w:val="24"/>
      <w:lang w:val="en-GB"/>
    </w:rPr>
  </w:style>
  <w:style w:type="paragraph" w:customStyle="1" w:styleId="NoSpacing1">
    <w:name w:val="No Spacing1"/>
    <w:qFormat/>
    <w:rsid w:val="009B68B1"/>
    <w:pPr>
      <w:spacing w:after="0" w:line="240" w:lineRule="auto"/>
    </w:pPr>
    <w:rPr>
      <w:rFonts w:ascii="Calibri" w:eastAsia="Calibri" w:hAnsi="Calibri" w:cs="Times New Roman"/>
    </w:rPr>
  </w:style>
  <w:style w:type="paragraph" w:customStyle="1" w:styleId="ListParagraph1">
    <w:name w:val="List Paragraph1"/>
    <w:basedOn w:val="Normal"/>
    <w:qFormat/>
    <w:rsid w:val="009B68B1"/>
    <w:pPr>
      <w:ind w:left="720"/>
    </w:pPr>
  </w:style>
  <w:style w:type="paragraph" w:styleId="BodyText2">
    <w:name w:val="Body Text 2"/>
    <w:basedOn w:val="Normal"/>
    <w:link w:val="BodyText2Char"/>
    <w:rsid w:val="009B68B1"/>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9B68B1"/>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9B68B1"/>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uiPriority w:val="99"/>
    <w:semiHidden/>
    <w:rsid w:val="009B68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B6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8B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ludzas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jpeg"/><Relationship Id="rId5" Type="http://schemas.openxmlformats.org/officeDocument/2006/relationships/image" Target="media/image1.w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13429</Words>
  <Characters>7655</Characters>
  <Application>Microsoft Office Word</Application>
  <DocSecurity>0</DocSecurity>
  <Lines>63</Lines>
  <Paragraphs>42</Paragraphs>
  <ScaleCrop>false</ScaleCrop>
  <Company>Grizli777</Company>
  <LinksUpToDate>false</LinksUpToDate>
  <CharactersWithSpaces>21042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3</cp:revision>
  <dcterms:created xsi:type="dcterms:W3CDTF">2011-08-02T09:45:00Z</dcterms:created>
  <dcterms:modified xsi:type="dcterms:W3CDTF">2011-08-02T09:48:00Z</dcterms:modified>
</cp:coreProperties>
</file>