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E1" w:rsidRPr="00B42089" w:rsidRDefault="000961E1" w:rsidP="000961E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3. pielikums</w:t>
      </w:r>
    </w:p>
    <w:p w:rsidR="00A07325" w:rsidRPr="00A07325" w:rsidRDefault="00A07325" w:rsidP="00A07325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07325">
        <w:rPr>
          <w:rFonts w:ascii="Times New Roman" w:eastAsia="Times New Roman" w:hAnsi="Times New Roman" w:cs="Times New Roman"/>
          <w:sz w:val="18"/>
          <w:szCs w:val="18"/>
          <w:lang w:val="lv-LV"/>
        </w:rPr>
        <w:t>iepirkuma „</w:t>
      </w:r>
      <w:r w:rsidRPr="00A07325">
        <w:rPr>
          <w:rFonts w:ascii="Times New Roman" w:eastAsia="Times New Roman" w:hAnsi="Times New Roman" w:cs="Times New Roman"/>
          <w:sz w:val="20"/>
          <w:szCs w:val="20"/>
          <w:lang w:val="lv-LV"/>
        </w:rPr>
        <w:t>Grīdu sausās uzkopšanas darbarīku un maināmo paklāju noma</w:t>
      </w:r>
      <w:r w:rsidRPr="00A07325">
        <w:rPr>
          <w:rFonts w:ascii="Times New Roman" w:eastAsia="Times New Roman" w:hAnsi="Times New Roman" w:cs="Times New Roman"/>
          <w:sz w:val="18"/>
          <w:szCs w:val="18"/>
          <w:lang w:val="lv-LV"/>
        </w:rPr>
        <w:t>” Nr. LNP 2015/77 instrukcijai</w:t>
      </w:r>
    </w:p>
    <w:p w:rsidR="000961E1" w:rsidRPr="00B42089" w:rsidRDefault="000961E1" w:rsidP="000961E1">
      <w:pPr>
        <w:tabs>
          <w:tab w:val="left" w:pos="588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0961E1" w:rsidRPr="00B42089" w:rsidRDefault="000961E1" w:rsidP="0009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TEHNISKĀ SPECIFIKĀCIJA </w:t>
      </w:r>
    </w:p>
    <w:p w:rsidR="000961E1" w:rsidRPr="00B42089" w:rsidRDefault="000961E1" w:rsidP="00096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0961E1" w:rsidRPr="00B42089" w:rsidRDefault="000961E1" w:rsidP="0009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="00A07325" w:rsidRPr="00A0732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Grīdu sausās uzkopšanas darbarīku un maināmo paklāju noma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 w:rsidRPr="00B42089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961E1" w:rsidRPr="00B42089" w:rsidRDefault="000961E1" w:rsidP="0009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  <w:r w:rsidR="00A073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961E1" w:rsidRPr="000961E1" w:rsidRDefault="000961E1" w:rsidP="000961E1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0961E1">
        <w:rPr>
          <w:rFonts w:ascii="Times New Roman" w:eastAsia="Times New Roman" w:hAnsi="Times New Roman" w:cs="Times New Roman"/>
          <w:lang w:val="lv-LV"/>
        </w:rPr>
        <w:t>Nodrošināt Ludzas novada iestāžu vajadzībām:</w:t>
      </w:r>
    </w:p>
    <w:p w:rsidR="000961E1" w:rsidRPr="000961E1" w:rsidRDefault="000961E1" w:rsidP="000961E1">
      <w:pPr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0961E1">
        <w:rPr>
          <w:rFonts w:ascii="Times New Roman" w:eastAsia="Times New Roman" w:hAnsi="Times New Roman" w:cs="Times New Roman"/>
          <w:lang w:val="lv-LV"/>
        </w:rPr>
        <w:t xml:space="preserve">Paklāju un </w:t>
      </w:r>
      <w:proofErr w:type="spellStart"/>
      <w:r w:rsidRPr="000961E1">
        <w:rPr>
          <w:rFonts w:ascii="Times New Roman" w:eastAsia="Times New Roman" w:hAnsi="Times New Roman" w:cs="Times New Roman"/>
          <w:lang w:val="lv-LV"/>
        </w:rPr>
        <w:t>mopu</w:t>
      </w:r>
      <w:proofErr w:type="spellEnd"/>
      <w:r w:rsidRPr="000961E1">
        <w:rPr>
          <w:rFonts w:ascii="Times New Roman" w:eastAsia="Times New Roman" w:hAnsi="Times New Roman" w:cs="Times New Roman"/>
          <w:lang w:val="lv-LV"/>
        </w:rPr>
        <w:t xml:space="preserve"> nomu paredzot to periodisku apmaiņu, saskaņā ar grafiku, bet ne vēlāk kā 5 (piecas) darba dienu laikā no pasūtījuma saņemšanas dienas. Pakalpojums ietver: paklāju un </w:t>
      </w:r>
      <w:proofErr w:type="spellStart"/>
      <w:r w:rsidRPr="000961E1">
        <w:rPr>
          <w:rFonts w:ascii="Times New Roman" w:eastAsia="Times New Roman" w:hAnsi="Times New Roman" w:cs="Times New Roman"/>
          <w:lang w:val="lv-LV"/>
        </w:rPr>
        <w:t>mopu</w:t>
      </w:r>
      <w:proofErr w:type="spellEnd"/>
      <w:r w:rsidRPr="000961E1">
        <w:rPr>
          <w:rFonts w:ascii="Times New Roman" w:eastAsia="Times New Roman" w:hAnsi="Times New Roman" w:cs="Times New Roman"/>
          <w:lang w:val="lv-LV"/>
        </w:rPr>
        <w:t xml:space="preserve"> nomu, nomaiņu, tīrīšanu un labošanu. </w:t>
      </w:r>
    </w:p>
    <w:p w:rsidR="000961E1" w:rsidRDefault="000961E1" w:rsidP="000961E1">
      <w:pPr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0961E1">
        <w:rPr>
          <w:rFonts w:ascii="Times New Roman" w:eastAsia="Times New Roman" w:hAnsi="Times New Roman" w:cs="Times New Roman"/>
          <w:lang w:val="lv-LV"/>
        </w:rPr>
        <w:t>Pasūtītājam ir nepieciešama šāda veida produktu apraksti:</w:t>
      </w:r>
    </w:p>
    <w:p w:rsidR="0019083F" w:rsidRPr="000961E1" w:rsidRDefault="0019083F" w:rsidP="0019083F">
      <w:pPr>
        <w:tabs>
          <w:tab w:val="left" w:pos="595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lv-LV"/>
        </w:rPr>
      </w:pPr>
    </w:p>
    <w:p w:rsidR="000961E1" w:rsidRPr="000961E1" w:rsidRDefault="000961E1" w:rsidP="000961E1">
      <w:pPr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lv-LV"/>
        </w:rPr>
      </w:pPr>
      <w:r w:rsidRPr="000961E1">
        <w:rPr>
          <w:rFonts w:ascii="Times New Roman" w:eastAsia="Times New Roman" w:hAnsi="Times New Roman" w:cs="Times New Roman"/>
          <w:b/>
          <w:u w:val="single"/>
          <w:lang w:val="lv-LV"/>
        </w:rPr>
        <w:t xml:space="preserve">Maināmo paklāju apraksts:  </w:t>
      </w:r>
    </w:p>
    <w:tbl>
      <w:tblPr>
        <w:tblW w:w="9805" w:type="dxa"/>
        <w:jc w:val="center"/>
        <w:tblLook w:val="0000" w:firstRow="0" w:lastRow="0" w:firstColumn="0" w:lastColumn="0" w:noHBand="0" w:noVBand="0"/>
      </w:tblPr>
      <w:tblGrid>
        <w:gridCol w:w="1808"/>
        <w:gridCol w:w="2247"/>
        <w:gridCol w:w="5750"/>
      </w:tblGrid>
      <w:tr w:rsidR="000961E1" w:rsidRPr="000961E1" w:rsidTr="0019083F">
        <w:trPr>
          <w:trHeight w:val="37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proofErr w:type="spellStart"/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osaukums</w:t>
            </w:r>
            <w:proofErr w:type="spellEnd"/>
          </w:p>
        </w:tc>
        <w:tc>
          <w:tcPr>
            <w:tcW w:w="7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Minimālās prasības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Neilona paklāji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Izmēri (cm): 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85x110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85x60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85x150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85x240 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115x200 </w:t>
            </w:r>
          </w:p>
        </w:tc>
      </w:tr>
      <w:tr w:rsidR="000961E1" w:rsidRPr="000961E1" w:rsidTr="0019083F">
        <w:trPr>
          <w:trHeight w:val="119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115x240 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150x240 </w:t>
            </w:r>
          </w:p>
        </w:tc>
      </w:tr>
      <w:tr w:rsidR="000961E1" w:rsidRPr="000961E1" w:rsidTr="0019083F">
        <w:trPr>
          <w:trHeight w:val="141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Krāsa: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tumši pelēks, brūns</w:t>
            </w:r>
          </w:p>
        </w:tc>
      </w:tr>
      <w:tr w:rsidR="000961E1" w:rsidRPr="000961E1" w:rsidTr="0019083F">
        <w:trPr>
          <w:trHeight w:val="141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Svars: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ne mazāks kā 2,70 kg/m</w:t>
            </w:r>
            <w:r w:rsidRPr="000961E1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0961E1" w:rsidRPr="000961E1" w:rsidTr="0019083F">
        <w:trPr>
          <w:trHeight w:val="165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 xml:space="preserve">Biezums kopā ar gumijas pamatni:   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aptuveni 6-11 mm</w:t>
            </w:r>
          </w:p>
        </w:tc>
      </w:tr>
      <w:tr w:rsidR="000961E1" w:rsidRPr="005840FA" w:rsidTr="0019083F">
        <w:trPr>
          <w:trHeight w:val="320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Malas</w:t>
            </w: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: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gumijas pamatne neslīd pa sausu grīdas segumu. Visiem paklājiem ir pa perimetru grīdai pieguļoša paklāja gumijas mala ne mazāka par 1,5 cm, kas ietilpst paklāja kopējā izmērā</w:t>
            </w:r>
          </w:p>
        </w:tc>
      </w:tr>
      <w:tr w:rsidR="000961E1" w:rsidRPr="000961E1" w:rsidTr="0019083F">
        <w:trPr>
          <w:trHeight w:val="163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Kokvilnas paklāji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Izmēri (cm):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85x150 cm</w:t>
            </w:r>
          </w:p>
        </w:tc>
      </w:tr>
      <w:tr w:rsidR="000961E1" w:rsidRPr="000961E1" w:rsidTr="0019083F">
        <w:trPr>
          <w:trHeight w:val="16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115x200 cm</w:t>
            </w:r>
          </w:p>
        </w:tc>
      </w:tr>
      <w:tr w:rsidR="000961E1" w:rsidRPr="000961E1" w:rsidTr="0019083F">
        <w:trPr>
          <w:trHeight w:val="14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85 x 240 cm</w:t>
            </w:r>
          </w:p>
        </w:tc>
      </w:tr>
      <w:tr w:rsidR="000961E1" w:rsidRPr="000961E1" w:rsidTr="0019083F">
        <w:trPr>
          <w:trHeight w:val="14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150 x 240 cm</w:t>
            </w:r>
          </w:p>
        </w:tc>
      </w:tr>
      <w:tr w:rsidR="000961E1" w:rsidRPr="000961E1" w:rsidTr="0019083F">
        <w:trPr>
          <w:trHeight w:val="14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Krāsa: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Brūns, pelēks</w:t>
            </w:r>
          </w:p>
        </w:tc>
      </w:tr>
      <w:tr w:rsidR="000961E1" w:rsidRPr="000961E1" w:rsidTr="0019083F">
        <w:trPr>
          <w:trHeight w:val="186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Svars: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ne mazāks kā 2,70 kg/m</w:t>
            </w:r>
            <w:r w:rsidRPr="000961E1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0961E1" w:rsidRPr="000961E1" w:rsidTr="0019083F">
        <w:trPr>
          <w:trHeight w:val="297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Biezums kopā ar gumijas pamatni: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aptuveni 6-10 mm</w:t>
            </w:r>
          </w:p>
        </w:tc>
      </w:tr>
      <w:tr w:rsidR="000961E1" w:rsidRPr="005840FA" w:rsidTr="0019083F">
        <w:trPr>
          <w:trHeight w:val="25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Šķiedra:</w:t>
            </w: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100% dabiska kokvilnas šķiedra, kurai veikta speciāla apstrāde labākai 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lang w:val="lv-LV"/>
              </w:rPr>
              <w:t>uzsūktspējai</w:t>
            </w:r>
            <w:proofErr w:type="spellEnd"/>
          </w:p>
        </w:tc>
      </w:tr>
      <w:tr w:rsidR="000961E1" w:rsidRPr="005840FA" w:rsidTr="0019083F">
        <w:trPr>
          <w:trHeight w:val="232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Ietilpība: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spēja aizturēt slapjos un sausos netīrumus, spēja aizturēt 3kg smilšu (abrazīvos netīrumus) līdz 5l šķidruma </w:t>
            </w:r>
          </w:p>
        </w:tc>
      </w:tr>
      <w:tr w:rsidR="000961E1" w:rsidRPr="005840FA" w:rsidTr="0019083F">
        <w:trPr>
          <w:trHeight w:val="262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Malas: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gumijas pamatne neslīd pa sausu grīdas segumu. Visiem paklājiem ir pa perimetru grīdai pieguļoša paklāja gumijas mala ne mazāka par 1,5 cm, kas ietilpst paklāja kopējā izmērā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Gumijas paklāji -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skreiperi</w:t>
            </w:r>
            <w:proofErr w:type="spellEnd"/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Izmēri (cm):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90x140</w:t>
            </w:r>
          </w:p>
        </w:tc>
      </w:tr>
      <w:tr w:rsidR="000961E1" w:rsidRPr="000961E1" w:rsidTr="0019083F">
        <w:trPr>
          <w:trHeight w:val="126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115x180</w:t>
            </w:r>
          </w:p>
        </w:tc>
      </w:tr>
      <w:tr w:rsidR="000961E1" w:rsidRPr="000961E1" w:rsidTr="0019083F">
        <w:trPr>
          <w:trHeight w:val="83"/>
          <w:jc w:val="center"/>
        </w:trPr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Svars: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90x140 cm aptuveni 4,6 kg/m</w:t>
            </w:r>
            <w:r w:rsidRPr="000961E1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  <w:r w:rsidRPr="000961E1">
              <w:rPr>
                <w:rFonts w:ascii="Times New Roman" w:eastAsia="Times New Roman" w:hAnsi="Times New Roman" w:cs="Times New Roman"/>
                <w:lang w:val="lv-LV"/>
              </w:rPr>
              <w:t>; 115x180 cm aptuveni 4,3 kg/m</w:t>
            </w:r>
            <w:r w:rsidRPr="000961E1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2</w:t>
            </w:r>
          </w:p>
        </w:tc>
      </w:tr>
      <w:tr w:rsidR="000961E1" w:rsidRPr="000961E1" w:rsidTr="0019083F">
        <w:trPr>
          <w:trHeight w:val="55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Biezums kopā ar gumijas pamatni: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aptuveni 5-7 mm</w:t>
            </w:r>
          </w:p>
        </w:tc>
      </w:tr>
      <w:tr w:rsidR="000961E1" w:rsidRPr="000961E1" w:rsidTr="0019083F">
        <w:trPr>
          <w:trHeight w:val="474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Profils:</w:t>
            </w: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paklājs izgatavots no izturīgas gumijas. Paklāja virspuse sastāv no izliekta skrāpējoša protektora. Paklājam ir 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lang w:val="lv-LV"/>
              </w:rPr>
              <w:t>vannītes</w:t>
            </w:r>
            <w:proofErr w:type="spellEnd"/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 forma ar noslēgtu malu, kas notur gružus un slapjumu</w:t>
            </w:r>
          </w:p>
        </w:tc>
      </w:tr>
      <w:tr w:rsidR="000961E1" w:rsidRPr="005840FA" w:rsidTr="0019083F">
        <w:trPr>
          <w:trHeight w:val="167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Malas: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gumijas pamatne, kas neslīd pa tīru grīdas segumu. Pa perimetru grīdai pieguļoša paklāja gumijas mala aptuveni 2,5 – 3 cm, kas ietilpst paklāja kopējā izmērā</w:t>
            </w:r>
          </w:p>
        </w:tc>
      </w:tr>
      <w:tr w:rsidR="000961E1" w:rsidRPr="000961E1" w:rsidTr="0019083F">
        <w:trPr>
          <w:trHeight w:val="167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1" w:rsidRPr="000961E1" w:rsidRDefault="000961E1" w:rsidP="0009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Gumijas paklāji - komforta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Izmēri (cm):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>85x140</w:t>
            </w:r>
          </w:p>
        </w:tc>
      </w:tr>
      <w:tr w:rsidR="000961E1" w:rsidRPr="000961E1" w:rsidTr="0019083F">
        <w:trPr>
          <w:trHeight w:val="167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1" w:rsidRPr="000961E1" w:rsidRDefault="000961E1" w:rsidP="0009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>85x55</w:t>
            </w:r>
          </w:p>
        </w:tc>
      </w:tr>
      <w:tr w:rsidR="000961E1" w:rsidRPr="000961E1" w:rsidTr="0019083F">
        <w:trPr>
          <w:trHeight w:val="167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Svars: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>85x140 cm aptuveni 4,3 kg/m2</w:t>
            </w:r>
          </w:p>
        </w:tc>
      </w:tr>
      <w:tr w:rsidR="000961E1" w:rsidRPr="000961E1" w:rsidTr="0019083F">
        <w:trPr>
          <w:trHeight w:val="167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Biezums kopā ar gumijas pamatni: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>aptuveni 5-7 mm</w:t>
            </w:r>
          </w:p>
        </w:tc>
      </w:tr>
      <w:tr w:rsidR="000961E1" w:rsidRPr="005840FA" w:rsidTr="0019083F">
        <w:trPr>
          <w:trHeight w:val="46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Profils: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paklājs izgatavots no izturīgas gumijas. Paklāja virspuse sastāv no izliekta amortizējoša protektora ar caurumiem. Paklājam ir 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>vannītes</w:t>
            </w:r>
            <w:proofErr w:type="spellEnd"/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forma ar noslēgtu malu, kas neļauj paklājam slīdēt</w:t>
            </w:r>
          </w:p>
        </w:tc>
      </w:tr>
      <w:tr w:rsidR="000961E1" w:rsidRPr="005840FA" w:rsidTr="0019083F">
        <w:trPr>
          <w:trHeight w:val="755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Malas: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Cs/>
                <w:lang w:val="lv-LV"/>
              </w:rPr>
              <w:t>gumijas pamatne, kas neslīd pa tīru grīdas segumu. Pa perimetru grīdai pieguļoša paklāja gumijas mala aptuveni 2,5 – 3 cm, kas ietilpst paklāja kopējā izmērā</w:t>
            </w:r>
          </w:p>
          <w:p w:rsidR="0019083F" w:rsidRPr="000961E1" w:rsidRDefault="0019083F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</w:p>
        </w:tc>
      </w:tr>
    </w:tbl>
    <w:p w:rsidR="0083530B" w:rsidRDefault="0083530B" w:rsidP="000961E1">
      <w:pPr>
        <w:spacing w:after="0" w:line="240" w:lineRule="auto"/>
        <w:ind w:left="360" w:right="-109"/>
        <w:jc w:val="both"/>
        <w:rPr>
          <w:rFonts w:ascii="Times New Roman" w:eastAsia="Times New Roman" w:hAnsi="Times New Roman" w:cs="Times New Roman"/>
          <w:lang w:val="lv-LV"/>
        </w:rPr>
      </w:pPr>
    </w:p>
    <w:p w:rsidR="000961E1" w:rsidRPr="00316893" w:rsidRDefault="000961E1" w:rsidP="000961E1">
      <w:pPr>
        <w:spacing w:after="0" w:line="240" w:lineRule="auto"/>
        <w:ind w:left="360" w:right="-1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689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Paklāja laukums nedrīkst sastāvēt no vairākiem elementiem. </w:t>
      </w:r>
    </w:p>
    <w:p w:rsidR="000961E1" w:rsidRPr="00316893" w:rsidRDefault="000961E1" w:rsidP="000961E1">
      <w:pPr>
        <w:spacing w:after="0" w:line="240" w:lineRule="auto"/>
        <w:ind w:left="360" w:right="-1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961E1" w:rsidRPr="000961E1" w:rsidRDefault="000961E1" w:rsidP="000961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/>
          <w:u w:val="single"/>
          <w:lang w:val="lv-LV"/>
        </w:rPr>
      </w:pPr>
      <w:proofErr w:type="spellStart"/>
      <w:r w:rsidRPr="000961E1">
        <w:rPr>
          <w:rFonts w:ascii="Times New Roman" w:eastAsia="Times New Roman" w:hAnsi="Times New Roman" w:cs="Times New Roman"/>
          <w:b/>
          <w:u w:val="single"/>
          <w:lang w:val="lv-LV"/>
        </w:rPr>
        <w:t>Mopu</w:t>
      </w:r>
      <w:proofErr w:type="spellEnd"/>
      <w:r w:rsidRPr="000961E1">
        <w:rPr>
          <w:rFonts w:ascii="Times New Roman" w:eastAsia="Times New Roman" w:hAnsi="Times New Roman" w:cs="Times New Roman"/>
          <w:b/>
          <w:u w:val="single"/>
          <w:lang w:val="lv-LV"/>
        </w:rPr>
        <w:t xml:space="preserve"> apraksts: 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715"/>
        <w:gridCol w:w="7010"/>
      </w:tblGrid>
      <w:tr w:rsidR="000961E1" w:rsidRPr="000961E1" w:rsidTr="0019083F">
        <w:trPr>
          <w:trHeight w:val="510"/>
          <w:jc w:val="center"/>
        </w:trPr>
        <w:tc>
          <w:tcPr>
            <w:tcW w:w="1350" w:type="dxa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Nosaukums</w:t>
            </w:r>
          </w:p>
        </w:tc>
        <w:tc>
          <w:tcPr>
            <w:tcW w:w="8725" w:type="dxa"/>
            <w:gridSpan w:val="2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Minimālās prasības</w:t>
            </w:r>
          </w:p>
        </w:tc>
      </w:tr>
      <w:tr w:rsidR="000961E1" w:rsidRPr="000961E1" w:rsidTr="0019083F">
        <w:trPr>
          <w:trHeight w:val="255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0961E1" w:rsidRPr="000961E1" w:rsidRDefault="000961E1" w:rsidP="000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proofErr w:type="spellStart"/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Mops+kāts</w:t>
            </w:r>
            <w:proofErr w:type="spellEnd"/>
          </w:p>
        </w:tc>
        <w:tc>
          <w:tcPr>
            <w:tcW w:w="1715" w:type="dxa"/>
            <w:vMerge w:val="restart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Izmēri (cm): </w:t>
            </w:r>
          </w:p>
        </w:tc>
        <w:tc>
          <w:tcPr>
            <w:tcW w:w="7010" w:type="dxa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45-50</w:t>
            </w:r>
          </w:p>
        </w:tc>
      </w:tr>
      <w:tr w:rsidR="000961E1" w:rsidRPr="000961E1" w:rsidTr="0019083F">
        <w:trPr>
          <w:trHeight w:val="255"/>
          <w:jc w:val="center"/>
        </w:trPr>
        <w:tc>
          <w:tcPr>
            <w:tcW w:w="1350" w:type="dxa"/>
            <w:vMerge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7010" w:type="dxa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55-60</w:t>
            </w:r>
          </w:p>
        </w:tc>
      </w:tr>
      <w:tr w:rsidR="000961E1" w:rsidRPr="000961E1" w:rsidTr="0019083F">
        <w:trPr>
          <w:trHeight w:val="255"/>
          <w:jc w:val="center"/>
        </w:trPr>
        <w:tc>
          <w:tcPr>
            <w:tcW w:w="1350" w:type="dxa"/>
            <w:vMerge/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15" w:type="dxa"/>
            <w:vMerge/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7010" w:type="dxa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100-110</w:t>
            </w:r>
          </w:p>
        </w:tc>
      </w:tr>
      <w:tr w:rsidR="000961E1" w:rsidRPr="000961E1" w:rsidTr="0019083F">
        <w:trPr>
          <w:trHeight w:val="110"/>
          <w:jc w:val="center"/>
        </w:trPr>
        <w:tc>
          <w:tcPr>
            <w:tcW w:w="1350" w:type="dxa"/>
            <w:vMerge/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15" w:type="dxa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Dzijas garums:</w:t>
            </w:r>
          </w:p>
        </w:tc>
        <w:tc>
          <w:tcPr>
            <w:tcW w:w="7010" w:type="dxa"/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>vidū aptuveni 5 cm, ārmalā aptuveni 10 cm</w:t>
            </w:r>
          </w:p>
        </w:tc>
      </w:tr>
      <w:tr w:rsidR="000961E1" w:rsidRPr="005840FA" w:rsidTr="0019083F">
        <w:trPr>
          <w:trHeight w:val="291"/>
          <w:jc w:val="center"/>
        </w:trPr>
        <w:tc>
          <w:tcPr>
            <w:tcW w:w="1350" w:type="dxa"/>
            <w:vMerge/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15" w:type="dxa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Šķiedra:</w:t>
            </w:r>
          </w:p>
        </w:tc>
        <w:tc>
          <w:tcPr>
            <w:tcW w:w="7010" w:type="dxa"/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100% dabiska kokvilnas šķiedra, kurai veikta speciāla apstrāde labākai 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lang w:val="lv-LV"/>
              </w:rPr>
              <w:t>uzsūktspējai</w:t>
            </w:r>
            <w:proofErr w:type="spellEnd"/>
          </w:p>
        </w:tc>
      </w:tr>
      <w:tr w:rsidR="000961E1" w:rsidRPr="005840FA" w:rsidTr="0019083F">
        <w:trPr>
          <w:trHeight w:val="411"/>
          <w:jc w:val="center"/>
        </w:trPr>
        <w:tc>
          <w:tcPr>
            <w:tcW w:w="1350" w:type="dxa"/>
            <w:vMerge/>
            <w:vAlign w:val="center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15" w:type="dxa"/>
            <w:shd w:val="clear" w:color="auto" w:fill="auto"/>
          </w:tcPr>
          <w:p w:rsidR="000961E1" w:rsidRPr="000961E1" w:rsidRDefault="000961E1" w:rsidP="00096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Apraksts: </w:t>
            </w:r>
          </w:p>
        </w:tc>
        <w:tc>
          <w:tcPr>
            <w:tcW w:w="7010" w:type="dxa"/>
            <w:shd w:val="clear" w:color="auto" w:fill="auto"/>
            <w:vAlign w:val="bottom"/>
          </w:tcPr>
          <w:p w:rsidR="000961E1" w:rsidRPr="000961E1" w:rsidRDefault="000961E1" w:rsidP="0009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paredzēts grīdas sausajai uzkopšanai, veidots no speciālas kokvilnas dzijas, kas labi savāc </w:t>
            </w:r>
            <w:bookmarkStart w:id="0" w:name="_GoBack"/>
            <w:bookmarkEnd w:id="0"/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putekļus un pulē grīdas, piemērots dažādām cietām grīdu virsmām, laba netīrumu ietilpība, piesūcināts ar īpašu šķidrumu, kas uzlabo putekļu absorbciju. Korpuss paredzēts ilgstošai 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lang w:val="lv-LV"/>
              </w:rPr>
              <w:t>mopa</w:t>
            </w:r>
            <w:proofErr w:type="spellEnd"/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 lietošanai, 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lang w:val="lv-LV"/>
              </w:rPr>
              <w:t>mopa</w:t>
            </w:r>
            <w:proofErr w:type="spellEnd"/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 kāti ērti lietojami un aprīkoti ar mehānismu, kas ļauj ērti nomainīt </w:t>
            </w:r>
            <w:proofErr w:type="spellStart"/>
            <w:r w:rsidRPr="000961E1">
              <w:rPr>
                <w:rFonts w:ascii="Times New Roman" w:eastAsia="Times New Roman" w:hAnsi="Times New Roman" w:cs="Times New Roman"/>
                <w:lang w:val="lv-LV"/>
              </w:rPr>
              <w:t>mopa</w:t>
            </w:r>
            <w:proofErr w:type="spellEnd"/>
            <w:r w:rsidRPr="000961E1">
              <w:rPr>
                <w:rFonts w:ascii="Times New Roman" w:eastAsia="Times New Roman" w:hAnsi="Times New Roman" w:cs="Times New Roman"/>
                <w:lang w:val="lv-LV"/>
              </w:rPr>
              <w:t xml:space="preserve"> tīrošo virsmu</w:t>
            </w:r>
          </w:p>
        </w:tc>
      </w:tr>
    </w:tbl>
    <w:p w:rsidR="005A616A" w:rsidRDefault="005A616A" w:rsidP="005A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802BE" w:rsidRDefault="00C802BE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83F" w:rsidRDefault="0019083F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3530B" w:rsidRDefault="005A616A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TEHNISKĀ SPECIFIKĀCIJA</w:t>
      </w:r>
      <w:r w:rsidR="0031689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/PIEDĀVĀJUMS</w:t>
      </w:r>
      <w:r w:rsidR="0083530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3530B" w:rsidRDefault="0083530B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</w:t>
      </w:r>
      <w:r w:rsidR="005A616A"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daļa - </w:t>
      </w:r>
      <w:r w:rsidR="005A616A" w:rsidRPr="00A0732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Grīdu sausās uzkopšanas darbarīku un maināmo paklāju noma</w:t>
      </w:r>
      <w:r w:rsidR="005A616A"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5A616A" w:rsidRPr="00B42089" w:rsidRDefault="005A616A" w:rsidP="0083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iestādēm Ludzas novadā</w:t>
      </w:r>
    </w:p>
    <w:tbl>
      <w:tblPr>
        <w:tblW w:w="1042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06"/>
        <w:gridCol w:w="1286"/>
        <w:gridCol w:w="1890"/>
        <w:gridCol w:w="990"/>
        <w:gridCol w:w="1080"/>
        <w:gridCol w:w="1530"/>
        <w:gridCol w:w="1080"/>
        <w:gridCol w:w="2160"/>
      </w:tblGrid>
      <w:tr w:rsidR="00CF60CF" w:rsidRPr="00A07325" w:rsidTr="00CF60CF">
        <w:trPr>
          <w:trHeight w:val="1195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25" w:rsidRPr="00A07325" w:rsidRDefault="00A07325" w:rsidP="00A0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25" w:rsidRPr="00A07325" w:rsidRDefault="0083530B" w:rsidP="0083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iestāde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25" w:rsidRPr="00A07325" w:rsidRDefault="00A07325" w:rsidP="00A0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lang w:val="lv-LV" w:eastAsia="lv-LV"/>
              </w:rPr>
              <w:t>Piegādes adrese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25" w:rsidRPr="00A07325" w:rsidRDefault="00A07325" w:rsidP="00A0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Atrašanās vieta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325" w:rsidRPr="00A07325" w:rsidRDefault="00A07325" w:rsidP="00A0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lang w:val="lv-LV" w:eastAsia="lv-LV"/>
              </w:rPr>
              <w:t>Nomas priekšmets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25" w:rsidRPr="00A07325" w:rsidRDefault="00A07325" w:rsidP="00A0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lang w:val="lv-LV" w:eastAsia="lv-LV"/>
              </w:rPr>
              <w:t>Izmērs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25" w:rsidRPr="00A07325" w:rsidRDefault="00A07325" w:rsidP="00A0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lang w:val="lv-LV" w:eastAsia="lv-LV"/>
              </w:rPr>
              <w:t>Skaits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25" w:rsidRPr="00A07325" w:rsidRDefault="00A07325" w:rsidP="00A0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lang w:val="lv-LV" w:eastAsia="lv-LV"/>
              </w:rPr>
              <w:t>Apmaiņas intervāls</w:t>
            </w:r>
          </w:p>
        </w:tc>
      </w:tr>
      <w:tr w:rsidR="00DC4D78" w:rsidRPr="00A07325" w:rsidTr="00CF60CF">
        <w:trPr>
          <w:trHeight w:val="34"/>
        </w:trPr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D78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Isnaudas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pagasta pārvalde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Isnaudas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pagasts, Ludzas novads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Centrālā ieeja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DC4D78" w:rsidRPr="00A07325" w:rsidTr="00CF60CF">
        <w:trPr>
          <w:trHeight w:val="65"/>
        </w:trPr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78" w:rsidRPr="00A07325" w:rsidRDefault="00DC4D78" w:rsidP="00DC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SAC “Ludza”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Garbari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 Cirmas pagasts, L</w:t>
            </w: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udza</w:t>
            </w: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s novads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Centrālā ieeja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78" w:rsidRPr="00A07325" w:rsidRDefault="00DC4D78" w:rsidP="00D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A07325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</w:tbl>
    <w:p w:rsidR="00DC4D78" w:rsidRDefault="00DC4D78" w:rsidP="00A07325">
      <w:pPr>
        <w:spacing w:after="0" w:line="240" w:lineRule="auto"/>
        <w:rPr>
          <w:rFonts w:ascii="Times New Roman" w:eastAsia="Times New Roman" w:hAnsi="Times New Roman" w:cs="Times New Roman"/>
          <w:b/>
          <w:lang w:val="lv-LV" w:eastAsia="lv-LV"/>
        </w:rPr>
      </w:pPr>
    </w:p>
    <w:p w:rsidR="00A07325" w:rsidRPr="00A07325" w:rsidRDefault="00A07325" w:rsidP="00A07325">
      <w:pPr>
        <w:spacing w:after="0" w:line="240" w:lineRule="auto"/>
        <w:rPr>
          <w:rFonts w:ascii="Times New Roman" w:eastAsia="Times New Roman" w:hAnsi="Times New Roman" w:cs="Times New Roman"/>
          <w:b/>
          <w:lang w:val="lv-LV" w:eastAsia="lv-LV"/>
        </w:rPr>
      </w:pPr>
      <w:r w:rsidRPr="00A07325">
        <w:rPr>
          <w:rFonts w:ascii="Times New Roman" w:eastAsia="Times New Roman" w:hAnsi="Times New Roman" w:cs="Times New Roman"/>
          <w:b/>
          <w:lang w:val="lv-LV" w:eastAsia="lv-LV"/>
        </w:rPr>
        <w:t xml:space="preserve">Skaidrojumi: </w:t>
      </w:r>
    </w:p>
    <w:p w:rsidR="0083530B" w:rsidRDefault="00A07325" w:rsidP="00A07325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A07325">
        <w:rPr>
          <w:rFonts w:ascii="Times New Roman" w:eastAsia="Times New Roman" w:hAnsi="Times New Roman" w:cs="Times New Roman"/>
          <w:u w:val="single"/>
          <w:lang w:val="lv-LV" w:eastAsia="lv-LV"/>
        </w:rPr>
        <w:t>KCN</w:t>
      </w:r>
      <w:r w:rsidRPr="00A07325">
        <w:rPr>
          <w:rFonts w:ascii="Times New Roman" w:eastAsia="Times New Roman" w:hAnsi="Times New Roman" w:cs="Times New Roman"/>
          <w:lang w:val="lv-LV" w:eastAsia="lv-LV"/>
        </w:rPr>
        <w:t xml:space="preserve">-katru ceturto nedēļu; </w:t>
      </w:r>
      <w:r w:rsidRPr="00A07325">
        <w:rPr>
          <w:rFonts w:ascii="Times New Roman" w:eastAsia="Times New Roman" w:hAnsi="Times New Roman" w:cs="Times New Roman"/>
          <w:u w:val="single"/>
          <w:lang w:val="lv-LV" w:eastAsia="lv-LV"/>
        </w:rPr>
        <w:t>KON</w:t>
      </w:r>
      <w:r w:rsidRPr="00A07325">
        <w:rPr>
          <w:rFonts w:ascii="Times New Roman" w:eastAsia="Times New Roman" w:hAnsi="Times New Roman" w:cs="Times New Roman"/>
          <w:lang w:val="lv-LV" w:eastAsia="lv-LV"/>
        </w:rPr>
        <w:t xml:space="preserve">-katru otro nedēļu; </w:t>
      </w:r>
      <w:r w:rsidRPr="00A07325">
        <w:rPr>
          <w:rFonts w:ascii="Times New Roman" w:eastAsia="Times New Roman" w:hAnsi="Times New Roman" w:cs="Times New Roman"/>
          <w:u w:val="single"/>
          <w:lang w:val="lv-LV" w:eastAsia="lv-LV"/>
        </w:rPr>
        <w:t>VRN</w:t>
      </w:r>
      <w:r w:rsidRPr="00A07325">
        <w:rPr>
          <w:rFonts w:ascii="Times New Roman" w:eastAsia="Times New Roman" w:hAnsi="Times New Roman" w:cs="Times New Roman"/>
          <w:lang w:val="lv-LV" w:eastAsia="lv-LV"/>
        </w:rPr>
        <w:t xml:space="preserve">-vienu reizi nedēļā.  </w:t>
      </w:r>
    </w:p>
    <w:p w:rsidR="00A07325" w:rsidRDefault="00A07325" w:rsidP="00A07325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A07325">
        <w:rPr>
          <w:rFonts w:ascii="Times New Roman" w:eastAsia="Times New Roman" w:hAnsi="Times New Roman" w:cs="Times New Roman"/>
          <w:u w:val="single"/>
          <w:lang w:val="lv-LV" w:eastAsia="lv-LV"/>
        </w:rPr>
        <w:t>Nomas priekšmeti:</w:t>
      </w:r>
      <w:r w:rsidRPr="00A07325">
        <w:rPr>
          <w:rFonts w:ascii="Times New Roman" w:eastAsia="Times New Roman" w:hAnsi="Times New Roman" w:cs="Times New Roman"/>
          <w:lang w:val="lv-LV" w:eastAsia="lv-LV"/>
        </w:rPr>
        <w:t xml:space="preserve"> P-paklājs; M-</w:t>
      </w:r>
      <w:proofErr w:type="spellStart"/>
      <w:r w:rsidRPr="00A07325">
        <w:rPr>
          <w:rFonts w:ascii="Times New Roman" w:eastAsia="Times New Roman" w:hAnsi="Times New Roman" w:cs="Times New Roman"/>
          <w:lang w:val="lv-LV" w:eastAsia="lv-LV"/>
        </w:rPr>
        <w:t>mops</w:t>
      </w:r>
      <w:proofErr w:type="spellEnd"/>
      <w:r w:rsidRPr="00A07325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:rsidR="0083530B" w:rsidRDefault="0083530B" w:rsidP="00A07325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</w:p>
    <w:p w:rsidR="0083530B" w:rsidRDefault="0083530B" w:rsidP="00A07325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</w:p>
    <w:p w:rsidR="005A616A" w:rsidRPr="00B42089" w:rsidRDefault="005A616A" w:rsidP="005A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TEHNISKĀ SPECIFIKĀCIJA</w:t>
      </w:r>
      <w:r w:rsidR="0031689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/PIEDĀVĀJUMS</w:t>
      </w:r>
    </w:p>
    <w:p w:rsidR="0083530B" w:rsidRDefault="005A616A" w:rsidP="0083530B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daļa - </w:t>
      </w:r>
      <w:r w:rsidRPr="00A0732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Grīdu sausās uzkopšanas darbarīku un maināmo paklāju noma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5A616A" w:rsidRPr="00B42089" w:rsidRDefault="005A616A" w:rsidP="0083530B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iestādēm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</w:t>
      </w:r>
    </w:p>
    <w:tbl>
      <w:tblPr>
        <w:tblW w:w="997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26"/>
        <w:gridCol w:w="810"/>
        <w:gridCol w:w="1806"/>
        <w:gridCol w:w="1890"/>
        <w:gridCol w:w="1176"/>
        <w:gridCol w:w="1401"/>
        <w:gridCol w:w="1203"/>
        <w:gridCol w:w="1260"/>
      </w:tblGrid>
      <w:tr w:rsidR="005A616A" w:rsidRPr="005A616A" w:rsidTr="008B0FE3">
        <w:trPr>
          <w:trHeight w:val="11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5A616A">
              <w:rPr>
                <w:rFonts w:ascii="Times New Roman" w:eastAsia="Times New Roman" w:hAnsi="Times New Roman" w:cs="Times New Roman"/>
                <w:lang w:val="lv-LV" w:eastAsia="lv-LV"/>
              </w:rPr>
              <w:t>Npk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Pilsēta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lang w:val="lv-LV" w:eastAsia="lv-LV"/>
              </w:rPr>
              <w:t>Piegādes adrese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Atrašanās vieta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lang w:val="lv-LV" w:eastAsia="lv-LV"/>
              </w:rPr>
              <w:t>Nomas priekšmets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lang w:val="lv-LV" w:eastAsia="lv-LV"/>
              </w:rPr>
              <w:t>Izmērs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lang w:val="lv-LV" w:eastAsia="lv-LV"/>
              </w:rPr>
              <w:t>Skaits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lang w:val="lv-LV" w:eastAsia="lv-LV"/>
              </w:rPr>
              <w:t>Apmaiņas intervāls</w:t>
            </w:r>
          </w:p>
        </w:tc>
      </w:tr>
      <w:tr w:rsidR="005A616A" w:rsidRPr="005A616A" w:rsidTr="008B0FE3">
        <w:trPr>
          <w:trHeight w:val="15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P.Miglinīka</w:t>
            </w:r>
            <w:proofErr w:type="spellEnd"/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iela 34A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 Ludzas 2vsk.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Internāta ieeja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Centrālā ieeja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13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Sporta zāles ieeja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Ieeja no ielas puses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inventāra telpa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inventāra telpa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inventāra telpa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Kāts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NOMA</w:t>
            </w:r>
          </w:p>
        </w:tc>
      </w:tr>
      <w:tr w:rsidR="005A616A" w:rsidRPr="005A616A" w:rsidTr="008B0FE3">
        <w:trPr>
          <w:trHeight w:val="14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Latgales iela 156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 PII “Pasaciņa”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14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ieejām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18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ieejām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1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Tirgus iela 22</w:t>
            </w:r>
          </w:p>
          <w:p w:rsidR="00DC4D78" w:rsidRPr="005A616A" w:rsidRDefault="00DC4D78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BJC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*VRN</w:t>
            </w:r>
          </w:p>
        </w:tc>
      </w:tr>
      <w:tr w:rsidR="005A616A" w:rsidRPr="005A616A" w:rsidTr="008B0FE3">
        <w:trPr>
          <w:trHeight w:val="20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7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Raiņa iela 16A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</w:t>
            </w:r>
          </w:p>
          <w:p w:rsidR="00DC4D78" w:rsidRPr="005A616A" w:rsidRDefault="00DC4D78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Ludzas novada pašvaldība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Raiņa 16A: pie galvenās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Raiņa 16: 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12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Vējtverī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Kuļņeva</w:t>
            </w:r>
            <w:proofErr w:type="spellEnd"/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iela 2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 Ludzas muzejs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galvenās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uzraudzes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uzraudzes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Kāts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NOMA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Blaumaņa iela 4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</w:t>
            </w:r>
          </w:p>
          <w:p w:rsidR="00DC4D78" w:rsidRPr="005A616A" w:rsidRDefault="00DC4D78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Ludzas ģimnāzija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2.Korpusā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1.Korpusā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150*240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2.Korpusā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150*240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2.Korpusā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1.Korpusā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 un 2.korpusā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Kāts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NOMA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Skolas iela 26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</w:t>
            </w:r>
          </w:p>
          <w:p w:rsidR="00DC4D78" w:rsidRPr="005A616A" w:rsidRDefault="00DC4D78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Ludzas Tautas nams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3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1.st. Tautas nams (stacijas iela 41)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1.Maija iela 16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</w:t>
            </w:r>
          </w:p>
          <w:p w:rsidR="00DC4D78" w:rsidRPr="005A616A" w:rsidRDefault="00DC4D78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Ludzas vakarskola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kāpnēm uz 2.st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2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galvenās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23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P.Miglinīka</w:t>
            </w:r>
            <w:proofErr w:type="spellEnd"/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iela 27</w:t>
            </w:r>
            <w:r w:rsidR="00DC4D78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</w:t>
            </w:r>
          </w:p>
          <w:p w:rsidR="00DC4D78" w:rsidRPr="005A616A" w:rsidRDefault="00CF60CF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Sporta skola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Maiņa sporta ielā 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 sporta zālē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dežuranta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2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dežuranta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Kāts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NOMA</w:t>
            </w:r>
          </w:p>
        </w:tc>
      </w:tr>
      <w:tr w:rsidR="005A616A" w:rsidRPr="005A616A" w:rsidTr="008B0FE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Baznīcas iela 42</w:t>
            </w:r>
            <w:r w:rsidR="00CF60CF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</w:t>
            </w:r>
          </w:p>
          <w:p w:rsidR="00CF60CF" w:rsidRPr="005A616A" w:rsidRDefault="00CF60CF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Stacijas iela 41</w:t>
            </w:r>
            <w:r w:rsidR="00CF60CF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</w:t>
            </w:r>
          </w:p>
          <w:p w:rsidR="00CF60CF" w:rsidRPr="005A616A" w:rsidRDefault="00CF60CF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Ludzas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galv.bibliot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3.stāvā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3.stāvā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3.stāvā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Kāts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NOMA</w:t>
            </w:r>
          </w:p>
        </w:tc>
      </w:tr>
      <w:tr w:rsidR="005A616A" w:rsidRPr="005A616A" w:rsidTr="008B0FE3">
        <w:trPr>
          <w:trHeight w:val="20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Stacijas iela 41</w:t>
            </w:r>
            <w:r w:rsidR="00CF60CF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, Ludzas Tautas nams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17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Garderobē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19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Garderobē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5A616A" w:rsidRPr="005A616A" w:rsidTr="008B0FE3">
        <w:trPr>
          <w:trHeight w:val="6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Garderobē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Kāts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6A" w:rsidRPr="005A616A" w:rsidRDefault="005A616A" w:rsidP="005A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0CF" w:rsidRPr="005A616A" w:rsidRDefault="005A616A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NOMA</w:t>
            </w:r>
          </w:p>
        </w:tc>
      </w:tr>
      <w:tr w:rsidR="00CF60CF" w:rsidRPr="005A616A" w:rsidTr="008B0FE3">
        <w:trPr>
          <w:trHeight w:val="4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F60CF" w:rsidRPr="005A616A" w:rsidRDefault="00CF60CF" w:rsidP="00CF60C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60CF" w:rsidRPr="005A616A" w:rsidRDefault="00CF60CF" w:rsidP="00CF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60CF" w:rsidRDefault="00CF60CF" w:rsidP="00CF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P.Miglinīka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iela 25, Ludza,</w:t>
            </w:r>
          </w:p>
          <w:p w:rsidR="00CF60CF" w:rsidRPr="005A616A" w:rsidRDefault="00CF60CF" w:rsidP="00CF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PII “Rūķītis”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*KCN</w:t>
            </w:r>
          </w:p>
        </w:tc>
      </w:tr>
      <w:tr w:rsidR="00CF60CF" w:rsidRPr="005A616A" w:rsidTr="008B0FE3">
        <w:trPr>
          <w:trHeight w:val="85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60CF" w:rsidRDefault="00CF60CF" w:rsidP="00CF60C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60CF" w:rsidRDefault="00CF60CF" w:rsidP="00CF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60CF" w:rsidRDefault="00CF60CF" w:rsidP="00CF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85*150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  <w:tr w:rsidR="00CF60CF" w:rsidRPr="00CF60CF" w:rsidTr="008B0FE3">
        <w:trPr>
          <w:trHeight w:val="855"/>
        </w:trPr>
        <w:tc>
          <w:tcPr>
            <w:tcW w:w="42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60CF" w:rsidRDefault="00CF60CF" w:rsidP="00CF60C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60CF" w:rsidRDefault="00CF60CF" w:rsidP="00CF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Ludza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60CF" w:rsidRDefault="00CF60CF" w:rsidP="00CF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Stacijas iela 62,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J.Soikāna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Ludzas mākslas skola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Pie ieejas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115*200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CF" w:rsidRPr="005A616A" w:rsidRDefault="00CF60CF" w:rsidP="00CF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5A616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*KON</w:t>
            </w:r>
          </w:p>
        </w:tc>
      </w:tr>
    </w:tbl>
    <w:p w:rsidR="005A616A" w:rsidRPr="005A616A" w:rsidRDefault="005A616A" w:rsidP="005A616A">
      <w:pPr>
        <w:spacing w:after="0" w:line="240" w:lineRule="auto"/>
        <w:rPr>
          <w:rFonts w:ascii="Times New Roman" w:eastAsia="Times New Roman" w:hAnsi="Times New Roman" w:cs="Times New Roman"/>
          <w:b/>
          <w:lang w:val="lv-LV" w:eastAsia="lv-LV"/>
        </w:rPr>
      </w:pPr>
      <w:r w:rsidRPr="005A616A">
        <w:rPr>
          <w:rFonts w:ascii="Times New Roman" w:eastAsia="Times New Roman" w:hAnsi="Times New Roman" w:cs="Times New Roman"/>
          <w:b/>
          <w:lang w:val="lv-LV" w:eastAsia="lv-LV"/>
        </w:rPr>
        <w:t xml:space="preserve">Skaidrojumi: </w:t>
      </w:r>
    </w:p>
    <w:p w:rsidR="0083530B" w:rsidRDefault="005A616A" w:rsidP="005A616A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5A616A">
        <w:rPr>
          <w:rFonts w:ascii="Times New Roman" w:eastAsia="Times New Roman" w:hAnsi="Times New Roman" w:cs="Times New Roman"/>
          <w:u w:val="single"/>
          <w:lang w:val="lv-LV" w:eastAsia="lv-LV"/>
        </w:rPr>
        <w:t>KCN</w:t>
      </w:r>
      <w:r w:rsidRPr="005A616A">
        <w:rPr>
          <w:rFonts w:ascii="Times New Roman" w:eastAsia="Times New Roman" w:hAnsi="Times New Roman" w:cs="Times New Roman"/>
          <w:lang w:val="lv-LV" w:eastAsia="lv-LV"/>
        </w:rPr>
        <w:t xml:space="preserve">-katru ceturto nedēļu; </w:t>
      </w:r>
      <w:r w:rsidRPr="005A616A">
        <w:rPr>
          <w:rFonts w:ascii="Times New Roman" w:eastAsia="Times New Roman" w:hAnsi="Times New Roman" w:cs="Times New Roman"/>
          <w:u w:val="single"/>
          <w:lang w:val="lv-LV" w:eastAsia="lv-LV"/>
        </w:rPr>
        <w:t>KON</w:t>
      </w:r>
      <w:r w:rsidRPr="005A616A">
        <w:rPr>
          <w:rFonts w:ascii="Times New Roman" w:eastAsia="Times New Roman" w:hAnsi="Times New Roman" w:cs="Times New Roman"/>
          <w:lang w:val="lv-LV" w:eastAsia="lv-LV"/>
        </w:rPr>
        <w:t xml:space="preserve">-katru otro nedēļu; </w:t>
      </w:r>
      <w:r w:rsidRPr="005A616A">
        <w:rPr>
          <w:rFonts w:ascii="Times New Roman" w:eastAsia="Times New Roman" w:hAnsi="Times New Roman" w:cs="Times New Roman"/>
          <w:u w:val="single"/>
          <w:lang w:val="lv-LV" w:eastAsia="lv-LV"/>
        </w:rPr>
        <w:t>VRN</w:t>
      </w:r>
      <w:r w:rsidRPr="005A616A">
        <w:rPr>
          <w:rFonts w:ascii="Times New Roman" w:eastAsia="Times New Roman" w:hAnsi="Times New Roman" w:cs="Times New Roman"/>
          <w:lang w:val="lv-LV" w:eastAsia="lv-LV"/>
        </w:rPr>
        <w:t xml:space="preserve">-vienu reizi nedēļā.  </w:t>
      </w:r>
    </w:p>
    <w:p w:rsidR="005A616A" w:rsidRPr="005A616A" w:rsidRDefault="005A616A" w:rsidP="005A616A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5A616A">
        <w:rPr>
          <w:rFonts w:ascii="Times New Roman" w:eastAsia="Times New Roman" w:hAnsi="Times New Roman" w:cs="Times New Roman"/>
          <w:u w:val="single"/>
          <w:lang w:val="lv-LV" w:eastAsia="lv-LV"/>
        </w:rPr>
        <w:t>Nomas priekšmeti:</w:t>
      </w:r>
      <w:r w:rsidRPr="005A616A">
        <w:rPr>
          <w:rFonts w:ascii="Times New Roman" w:eastAsia="Times New Roman" w:hAnsi="Times New Roman" w:cs="Times New Roman"/>
          <w:lang w:val="lv-LV" w:eastAsia="lv-LV"/>
        </w:rPr>
        <w:t xml:space="preserve"> P-paklājs; M-</w:t>
      </w:r>
      <w:proofErr w:type="spellStart"/>
      <w:r w:rsidRPr="005A616A">
        <w:rPr>
          <w:rFonts w:ascii="Times New Roman" w:eastAsia="Times New Roman" w:hAnsi="Times New Roman" w:cs="Times New Roman"/>
          <w:lang w:val="lv-LV" w:eastAsia="lv-LV"/>
        </w:rPr>
        <w:t>mops</w:t>
      </w:r>
      <w:proofErr w:type="spellEnd"/>
      <w:r w:rsidRPr="005A616A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:rsidR="009A3389" w:rsidRDefault="009A338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C802BE" w:rsidRDefault="00C802BE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C802BE" w:rsidRDefault="00C802BE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C802BE" w:rsidRDefault="00C802BE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19083F" w:rsidRPr="000961E1" w:rsidRDefault="0019083F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484759" w:rsidRPr="004926B9" w:rsidRDefault="00484759" w:rsidP="0048475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4</w:t>
      </w: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. pielikums</w:t>
      </w:r>
    </w:p>
    <w:p w:rsidR="00484759" w:rsidRPr="00A07325" w:rsidRDefault="00484759" w:rsidP="0048475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07325">
        <w:rPr>
          <w:rFonts w:ascii="Times New Roman" w:eastAsia="Times New Roman" w:hAnsi="Times New Roman" w:cs="Times New Roman"/>
          <w:sz w:val="18"/>
          <w:szCs w:val="18"/>
          <w:lang w:val="lv-LV"/>
        </w:rPr>
        <w:t>iepirkuma „</w:t>
      </w:r>
      <w:r w:rsidRPr="00A07325">
        <w:rPr>
          <w:rFonts w:ascii="Times New Roman" w:eastAsia="Times New Roman" w:hAnsi="Times New Roman" w:cs="Times New Roman"/>
          <w:sz w:val="20"/>
          <w:szCs w:val="20"/>
          <w:lang w:val="lv-LV"/>
        </w:rPr>
        <w:t>Grīdu sausās uzkopšanas darbarīku un maināmo paklāju noma</w:t>
      </w:r>
      <w:r w:rsidRPr="00A07325">
        <w:rPr>
          <w:rFonts w:ascii="Times New Roman" w:eastAsia="Times New Roman" w:hAnsi="Times New Roman" w:cs="Times New Roman"/>
          <w:sz w:val="18"/>
          <w:szCs w:val="18"/>
          <w:lang w:val="lv-LV"/>
        </w:rPr>
        <w:t>” Nr. LNP 2015/77 instrukcijai</w:t>
      </w:r>
    </w:p>
    <w:p w:rsidR="009A3389" w:rsidRPr="000961E1" w:rsidRDefault="009A338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9A3389" w:rsidRDefault="009A338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484759" w:rsidRPr="00484759" w:rsidRDefault="00484759" w:rsidP="0048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8475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APLIECINĀJUMS PAR PIEREDZI</w:t>
      </w:r>
    </w:p>
    <w:p w:rsidR="00484759" w:rsidRPr="00484759" w:rsidRDefault="00484759" w:rsidP="0048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84759" w:rsidRPr="00484759" w:rsidRDefault="00484759" w:rsidP="004847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8475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Pretendenta nosaukums</w:t>
      </w:r>
      <w:r w:rsidRPr="00484759">
        <w:rPr>
          <w:rFonts w:ascii="Times New Roman" w:eastAsia="Times New Roman" w:hAnsi="Times New Roman" w:cs="Times New Roman"/>
          <w:sz w:val="24"/>
          <w:szCs w:val="24"/>
          <w:lang w:val="lv-LV"/>
        </w:rPr>
        <w:t>:__________________________________</w:t>
      </w:r>
    </w:p>
    <w:p w:rsidR="00484759" w:rsidRPr="00484759" w:rsidRDefault="00484759" w:rsidP="00484759">
      <w:pPr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484759" w:rsidRPr="00484759" w:rsidRDefault="00484759" w:rsidP="0048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84759">
        <w:rPr>
          <w:rFonts w:ascii="Times New Roman" w:eastAsia="Calibri" w:hAnsi="Times New Roman" w:cs="Times New Roman"/>
          <w:sz w:val="24"/>
          <w:szCs w:val="24"/>
          <w:lang w:val="lv-LV"/>
        </w:rPr>
        <w:t>Mēs apliecinām, ka iepriekšējo 3 (trīs) gadu laikā līdz piedāvājuma iesniegšanas dienai, mums ir pieredze g</w:t>
      </w:r>
      <w:r w:rsidRPr="00484759">
        <w:rPr>
          <w:rFonts w:ascii="Times New Roman" w:eastAsia="Times New Roman" w:hAnsi="Times New Roman" w:cs="Times New Roman"/>
          <w:sz w:val="24"/>
          <w:szCs w:val="24"/>
          <w:lang w:val="lv-LV"/>
        </w:rPr>
        <w:t>rīdas paklāju nomas un maiņas pakalpojumu sniegšanā:</w:t>
      </w:r>
    </w:p>
    <w:p w:rsidR="00484759" w:rsidRPr="00484759" w:rsidRDefault="00484759" w:rsidP="0048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268"/>
        <w:gridCol w:w="3732"/>
        <w:gridCol w:w="1350"/>
      </w:tblGrid>
      <w:tr w:rsidR="00484759" w:rsidRPr="00484759" w:rsidTr="008F2261">
        <w:trPr>
          <w:trHeight w:val="474"/>
        </w:trPr>
        <w:tc>
          <w:tcPr>
            <w:tcW w:w="1717" w:type="dxa"/>
            <w:vAlign w:val="center"/>
          </w:tcPr>
          <w:p w:rsidR="00484759" w:rsidRPr="00484759" w:rsidRDefault="00484759" w:rsidP="00484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</w:pPr>
            <w:bookmarkStart w:id="1" w:name="_Hlk155763894"/>
            <w:r w:rsidRPr="004847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  <w:t>Pakalpojums sniegts</w:t>
            </w:r>
          </w:p>
          <w:p w:rsidR="00484759" w:rsidRPr="00484759" w:rsidRDefault="00484759" w:rsidP="00484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  <w:t>(laika periods)</w:t>
            </w:r>
          </w:p>
        </w:tc>
        <w:tc>
          <w:tcPr>
            <w:tcW w:w="2268" w:type="dxa"/>
            <w:vAlign w:val="center"/>
          </w:tcPr>
          <w:p w:rsidR="00484759" w:rsidRPr="00484759" w:rsidRDefault="00484759" w:rsidP="00484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  <w:t>Pakalpojuma veids</w:t>
            </w:r>
          </w:p>
        </w:tc>
        <w:tc>
          <w:tcPr>
            <w:tcW w:w="3732" w:type="dxa"/>
            <w:vAlign w:val="center"/>
          </w:tcPr>
          <w:p w:rsidR="00484759" w:rsidRPr="00484759" w:rsidRDefault="00484759" w:rsidP="00484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  <w:t>Klients, kontaktpersona, tālrunis</w:t>
            </w:r>
          </w:p>
        </w:tc>
        <w:tc>
          <w:tcPr>
            <w:tcW w:w="1350" w:type="dxa"/>
          </w:tcPr>
          <w:p w:rsidR="00484759" w:rsidRPr="00484759" w:rsidRDefault="00484759" w:rsidP="00484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/>
              </w:rPr>
              <w:t>Līguma summa EUR bez PVN</w:t>
            </w:r>
          </w:p>
        </w:tc>
      </w:tr>
      <w:bookmarkEnd w:id="1"/>
      <w:tr w:rsidR="00484759" w:rsidRPr="00484759" w:rsidTr="008F2261">
        <w:trPr>
          <w:trHeight w:val="64"/>
        </w:trPr>
        <w:tc>
          <w:tcPr>
            <w:tcW w:w="1717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732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4759" w:rsidRPr="00484759" w:rsidTr="008F2261">
        <w:trPr>
          <w:trHeight w:val="64"/>
        </w:trPr>
        <w:tc>
          <w:tcPr>
            <w:tcW w:w="1717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732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4759" w:rsidRPr="00484759" w:rsidTr="008F2261">
        <w:trPr>
          <w:trHeight w:val="64"/>
        </w:trPr>
        <w:tc>
          <w:tcPr>
            <w:tcW w:w="1717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732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4759" w:rsidRPr="00484759" w:rsidTr="008F2261">
        <w:trPr>
          <w:trHeight w:val="64"/>
        </w:trPr>
        <w:tc>
          <w:tcPr>
            <w:tcW w:w="1717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732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4759" w:rsidRPr="00484759" w:rsidTr="008F2261">
        <w:trPr>
          <w:trHeight w:val="64"/>
        </w:trPr>
        <w:tc>
          <w:tcPr>
            <w:tcW w:w="1717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732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484759" w:rsidRPr="00484759" w:rsidRDefault="00484759" w:rsidP="00484759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484759" w:rsidRPr="00484759" w:rsidRDefault="00484759" w:rsidP="0048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484759" w:rsidRPr="00484759" w:rsidRDefault="00484759" w:rsidP="0048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8475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Pretendents iesniedz </w:t>
      </w:r>
      <w:r w:rsidRPr="00484759">
        <w:rPr>
          <w:rFonts w:ascii="Times New Roman" w:eastAsia="Calibri" w:hAnsi="Times New Roman" w:cs="Times New Roman"/>
          <w:b/>
          <w:sz w:val="24"/>
          <w:szCs w:val="24"/>
          <w:lang w:val="lv-LV"/>
        </w:rPr>
        <w:t>vismaz 2 (divas) pozitīvas atsauksmes</w:t>
      </w:r>
      <w:r w:rsidRPr="0048475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484759">
        <w:rPr>
          <w:rFonts w:ascii="Times New Roman" w:eastAsia="Calibri" w:hAnsi="Times New Roman" w:cs="Times New Roman"/>
          <w:b/>
          <w:sz w:val="24"/>
          <w:szCs w:val="24"/>
          <w:lang w:val="lv-LV"/>
        </w:rPr>
        <w:t>vai to apliecinātas kopijas</w:t>
      </w:r>
      <w:r w:rsidRPr="0048475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 tabulā uzskaitītājiem pakalpojuma saņēmējiem, ar kuriem ir noslēgti līgumi par g</w:t>
      </w:r>
      <w:r w:rsidRPr="00484759">
        <w:rPr>
          <w:rFonts w:ascii="Times New Roman" w:eastAsia="Times New Roman" w:hAnsi="Times New Roman" w:cs="Times New Roman"/>
          <w:sz w:val="24"/>
          <w:szCs w:val="24"/>
          <w:lang w:val="lv-LV"/>
        </w:rPr>
        <w:t>rīdas paklāju nomas un maiņas pakalpojumu</w:t>
      </w:r>
      <w:r w:rsidRPr="0048475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sniegšanu. </w:t>
      </w:r>
    </w:p>
    <w:p w:rsidR="00484759" w:rsidRDefault="00484759" w:rsidP="0048475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</w:t>
      </w:r>
    </w:p>
    <w:p w:rsidR="00484759" w:rsidRDefault="00484759" w:rsidP="0048475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84759" w:rsidRPr="004926B9" w:rsidRDefault="00484759" w:rsidP="0048475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Z.v.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484759" w:rsidRPr="00D54428" w:rsidRDefault="00484759" w:rsidP="00484759">
      <w:pPr>
        <w:rPr>
          <w:rFonts w:ascii="Times New Roman" w:hAnsi="Times New Roman" w:cs="Times New Roman"/>
          <w:lang w:val="lv-LV"/>
        </w:rPr>
      </w:pPr>
    </w:p>
    <w:p w:rsidR="00484759" w:rsidRPr="00484759" w:rsidRDefault="00484759" w:rsidP="00484759">
      <w:pPr>
        <w:tabs>
          <w:tab w:val="left" w:pos="4253"/>
        </w:tabs>
        <w:spacing w:before="360" w:after="0" w:line="240" w:lineRule="auto"/>
        <w:ind w:right="28" w:firstLine="720"/>
        <w:jc w:val="both"/>
        <w:rPr>
          <w:rFonts w:ascii="Times New Roman" w:eastAsia="Calibri" w:hAnsi="Times New Roman" w:cs="Times New Roman"/>
          <w:sz w:val="24"/>
          <w:lang w:val="lv-LV"/>
        </w:rPr>
      </w:pPr>
    </w:p>
    <w:p w:rsidR="00484759" w:rsidRPr="000961E1" w:rsidRDefault="0048475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9A3389" w:rsidRPr="000961E1" w:rsidRDefault="009A338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8475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83F" w:rsidRDefault="0019083F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83F" w:rsidRDefault="0019083F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83F" w:rsidRDefault="0019083F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83F" w:rsidRDefault="0019083F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83F" w:rsidRDefault="0019083F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54428" w:rsidRPr="004926B9" w:rsidRDefault="00484759" w:rsidP="00D54428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5</w:t>
      </w:r>
      <w:r w:rsidR="00D54428"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. pielikums</w:t>
      </w:r>
    </w:p>
    <w:p w:rsidR="00D54428" w:rsidRPr="00A07325" w:rsidRDefault="00D54428" w:rsidP="00D54428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07325">
        <w:rPr>
          <w:rFonts w:ascii="Times New Roman" w:eastAsia="Times New Roman" w:hAnsi="Times New Roman" w:cs="Times New Roman"/>
          <w:sz w:val="18"/>
          <w:szCs w:val="18"/>
          <w:lang w:val="lv-LV"/>
        </w:rPr>
        <w:t>iepirkuma „</w:t>
      </w:r>
      <w:r w:rsidRPr="00A07325">
        <w:rPr>
          <w:rFonts w:ascii="Times New Roman" w:eastAsia="Times New Roman" w:hAnsi="Times New Roman" w:cs="Times New Roman"/>
          <w:sz w:val="20"/>
          <w:szCs w:val="20"/>
          <w:lang w:val="lv-LV"/>
        </w:rPr>
        <w:t>Grīdu sausās uzkopšanas darbarīku un maināmo paklāju noma</w:t>
      </w:r>
      <w:r w:rsidRPr="00A07325">
        <w:rPr>
          <w:rFonts w:ascii="Times New Roman" w:eastAsia="Times New Roman" w:hAnsi="Times New Roman" w:cs="Times New Roman"/>
          <w:sz w:val="18"/>
          <w:szCs w:val="18"/>
          <w:lang w:val="lv-LV"/>
        </w:rPr>
        <w:t>” Nr. LNP 2015/77 instrukcijai</w:t>
      </w:r>
    </w:p>
    <w:p w:rsidR="00D54428" w:rsidRPr="00B42089" w:rsidRDefault="00D54428" w:rsidP="00D54428">
      <w:pPr>
        <w:tabs>
          <w:tab w:val="left" w:pos="588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54428" w:rsidRPr="004926B9" w:rsidRDefault="00D54428" w:rsidP="00D54428">
      <w:pPr>
        <w:keepNext/>
        <w:tabs>
          <w:tab w:val="left" w:pos="720"/>
        </w:tabs>
        <w:suppressAutoHyphens/>
        <w:autoSpaceDN w:val="0"/>
        <w:spacing w:before="24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4926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D54428" w:rsidRDefault="00D54428" w:rsidP="00D5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daļa - </w:t>
      </w:r>
      <w:r w:rsidRPr="00A0732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Grīdu sausās uzkopšanas darbarīku un maināmo paklāju noma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54428" w:rsidRPr="00B42089" w:rsidRDefault="00D54428" w:rsidP="00D5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iestādēm Ludzas novadā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(pretendenta nosaukums, </w:t>
      </w:r>
      <w:proofErr w:type="spellStart"/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reģ</w:t>
      </w:r>
      <w:proofErr w:type="spellEnd"/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. Nr.)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D54428" w:rsidRPr="004926B9" w:rsidRDefault="00D54428" w:rsidP="00D544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piedāvājam izpildīt pasūtījumu, 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grīdu sausās uzkopšanas darbarīku un maināmo paklāju nomu iestādēm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novadā</w:t>
      </w: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 w:rsidR="00484759">
        <w:rPr>
          <w:rFonts w:ascii="Times New Roman" w:eastAsia="Calibri" w:hAnsi="Times New Roman" w:cs="Times New Roman"/>
          <w:b/>
          <w:sz w:val="24"/>
          <w:szCs w:val="24"/>
          <w:lang w:val="lv-LV"/>
        </w:rPr>
        <w:t>grīdu sausās uzkopšanas darbarīku un maināmo paklāju nomu iestādēm</w:t>
      </w:r>
      <w:r w:rsidR="00484759"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84759"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novadā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4926B9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484759" w:rsidRPr="00484759" w:rsidRDefault="00484759" w:rsidP="0048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921"/>
        <w:gridCol w:w="1800"/>
        <w:gridCol w:w="1440"/>
        <w:gridCol w:w="1350"/>
        <w:gridCol w:w="1530"/>
        <w:gridCol w:w="1350"/>
      </w:tblGrid>
      <w:tr w:rsidR="008B0FE3" w:rsidRPr="00484759" w:rsidTr="008B0FE3">
        <w:tc>
          <w:tcPr>
            <w:tcW w:w="774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921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Pakalpojuma priekšmets</w:t>
            </w:r>
          </w:p>
        </w:tc>
        <w:tc>
          <w:tcPr>
            <w:tcW w:w="180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Izmērs (cm)</w:t>
            </w:r>
          </w:p>
        </w:tc>
        <w:tc>
          <w:tcPr>
            <w:tcW w:w="144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Materiāls</w:t>
            </w:r>
          </w:p>
        </w:tc>
        <w:tc>
          <w:tcPr>
            <w:tcW w:w="1350" w:type="dxa"/>
          </w:tcPr>
          <w:p w:rsidR="008B0FE3" w:rsidRPr="00484759" w:rsidRDefault="008B0FE3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par 1 apmaiņas reizi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190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4 nedēļās 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  <w:tc>
          <w:tcPr>
            <w:tcW w:w="1530" w:type="dxa"/>
          </w:tcPr>
          <w:p w:rsidR="008B0FE3" w:rsidRPr="00484759" w:rsidRDefault="008B0FE3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Cena par </w:t>
            </w:r>
            <w:r w:rsidR="00190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apmaiņ</w:t>
            </w:r>
            <w:r w:rsidR="00190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as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reizi </w:t>
            </w:r>
            <w:r w:rsidR="00190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2 nedēļās 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  <w:tc>
          <w:tcPr>
            <w:tcW w:w="1350" w:type="dxa"/>
          </w:tcPr>
          <w:p w:rsidR="008B0FE3" w:rsidRPr="00484759" w:rsidRDefault="008B0FE3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par</w:t>
            </w:r>
            <w:r w:rsidR="00190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1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apmaiņas reiz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ēm </w:t>
            </w:r>
            <w:r w:rsidR="00190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katru nedēļu 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8B0FE3" w:rsidRPr="00484759" w:rsidTr="008B0FE3">
        <w:tc>
          <w:tcPr>
            <w:tcW w:w="774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921" w:type="dxa"/>
          </w:tcPr>
          <w:p w:rsidR="008B0FE3" w:rsidRPr="00484759" w:rsidRDefault="008B0FE3" w:rsidP="0048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lang w:val="lv-LV"/>
              </w:rPr>
              <w:t>Paklājs</w:t>
            </w:r>
          </w:p>
        </w:tc>
        <w:tc>
          <w:tcPr>
            <w:tcW w:w="180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115x200</w:t>
            </w:r>
          </w:p>
        </w:tc>
        <w:tc>
          <w:tcPr>
            <w:tcW w:w="144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neilona</w:t>
            </w:r>
          </w:p>
        </w:tc>
        <w:tc>
          <w:tcPr>
            <w:tcW w:w="135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B0FE3" w:rsidRPr="00484759" w:rsidTr="008B0FE3">
        <w:tc>
          <w:tcPr>
            <w:tcW w:w="774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921" w:type="dxa"/>
          </w:tcPr>
          <w:p w:rsidR="008B0FE3" w:rsidRPr="00484759" w:rsidRDefault="008B0FE3" w:rsidP="004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 dizaina</w:t>
            </w:r>
          </w:p>
        </w:tc>
        <w:tc>
          <w:tcPr>
            <w:tcW w:w="180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115x200</w:t>
            </w:r>
          </w:p>
        </w:tc>
        <w:tc>
          <w:tcPr>
            <w:tcW w:w="144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neilona</w:t>
            </w:r>
          </w:p>
        </w:tc>
        <w:tc>
          <w:tcPr>
            <w:tcW w:w="135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B0FE3" w:rsidRPr="00484759" w:rsidTr="008B0FE3">
        <w:tc>
          <w:tcPr>
            <w:tcW w:w="774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921" w:type="dxa"/>
          </w:tcPr>
          <w:p w:rsidR="008B0FE3" w:rsidRPr="00484759" w:rsidRDefault="008B0FE3" w:rsidP="00484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</w:t>
            </w:r>
          </w:p>
        </w:tc>
        <w:tc>
          <w:tcPr>
            <w:tcW w:w="180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115x200</w:t>
            </w:r>
          </w:p>
        </w:tc>
        <w:tc>
          <w:tcPr>
            <w:tcW w:w="144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kokvilnas</w:t>
            </w:r>
          </w:p>
        </w:tc>
        <w:tc>
          <w:tcPr>
            <w:tcW w:w="135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8B0FE3" w:rsidRPr="00484759" w:rsidRDefault="008B0FE3" w:rsidP="004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5840FA" w:rsidRDefault="005840FA" w:rsidP="004847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lv-LV"/>
        </w:rPr>
      </w:pPr>
    </w:p>
    <w:p w:rsidR="00484759" w:rsidRPr="00484759" w:rsidRDefault="00484759" w:rsidP="004847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84759">
        <w:rPr>
          <w:rFonts w:ascii="Times New Roman" w:eastAsia="Times New Roman" w:hAnsi="Times New Roman" w:cs="Times New Roman"/>
          <w:lang w:val="lv-LV"/>
        </w:rPr>
        <w:t xml:space="preserve">Apstiprinām, ka piedāvātajā cenā </w:t>
      </w:r>
      <w:r w:rsidRPr="004847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ietvertas visas iespējamās izmaksas, kas saistītas ar pakalpojuma pilnīgu sniegšanu un paredzamā līguma izpildi, tai skaitā iespējamie sadārdzinājumi un visi riski. </w:t>
      </w:r>
    </w:p>
    <w:p w:rsidR="00484759" w:rsidRPr="00484759" w:rsidRDefault="00484759" w:rsidP="00484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lang w:val="lv-LV"/>
        </w:rPr>
      </w:pPr>
    </w:p>
    <w:p w:rsidR="00D54428" w:rsidRPr="004926B9" w:rsidRDefault="00D54428" w:rsidP="00D5442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D54428" w:rsidRPr="004926B9" w:rsidRDefault="00D54428" w:rsidP="00D5442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D54428" w:rsidRPr="00D54428" w:rsidRDefault="00D54428" w:rsidP="00D54428">
      <w:pPr>
        <w:rPr>
          <w:rFonts w:ascii="Times New Roman" w:hAnsi="Times New Roman" w:cs="Times New Roman"/>
          <w:lang w:val="lv-LV"/>
        </w:rPr>
      </w:pPr>
    </w:p>
    <w:p w:rsidR="00484759" w:rsidRPr="004926B9" w:rsidRDefault="00484759" w:rsidP="00484759">
      <w:pPr>
        <w:keepNext/>
        <w:tabs>
          <w:tab w:val="left" w:pos="720"/>
        </w:tabs>
        <w:suppressAutoHyphens/>
        <w:autoSpaceDN w:val="0"/>
        <w:spacing w:before="24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4926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D54428" w:rsidRDefault="00D54428" w:rsidP="00D54428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54428" w:rsidRDefault="00D54428" w:rsidP="00D54428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daļa - </w:t>
      </w:r>
      <w:r w:rsidRPr="00A0732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Grīdu sausās uzkopšanas darbarīku un maināmo paklāju noma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54428" w:rsidRPr="00B42089" w:rsidRDefault="00D54428" w:rsidP="00D54428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iestādēm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</w:t>
      </w:r>
    </w:p>
    <w:p w:rsidR="009A3389" w:rsidRPr="000961E1" w:rsidRDefault="009A338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484759" w:rsidRPr="004926B9" w:rsidRDefault="00484759" w:rsidP="0048475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(pretendenta nosaukums, </w:t>
      </w:r>
      <w:proofErr w:type="spellStart"/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reģ</w:t>
      </w:r>
      <w:proofErr w:type="spellEnd"/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. Nr.)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484759" w:rsidRPr="004926B9" w:rsidRDefault="00484759" w:rsidP="0048475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lastRenderedPageBreak/>
        <w:t xml:space="preserve">piedāvājam izpildīt pasūtījumu, 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grīdu sausās uzkopšanas darbarīku un maināmo paklāju nomu iestādēm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grīdu sausās uzkopšanas darbarīku un maināmo paklāju nomu iestādēm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4926B9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484759" w:rsidRPr="00484759" w:rsidRDefault="00484759" w:rsidP="0048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921"/>
        <w:gridCol w:w="1800"/>
        <w:gridCol w:w="1440"/>
        <w:gridCol w:w="1440"/>
        <w:gridCol w:w="1350"/>
        <w:gridCol w:w="1620"/>
      </w:tblGrid>
      <w:tr w:rsidR="0019083F" w:rsidRPr="00484759" w:rsidTr="0019083F">
        <w:tc>
          <w:tcPr>
            <w:tcW w:w="774" w:type="dxa"/>
          </w:tcPr>
          <w:p w:rsidR="0019083F" w:rsidRPr="00484759" w:rsidRDefault="0019083F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921" w:type="dxa"/>
          </w:tcPr>
          <w:p w:rsidR="0019083F" w:rsidRPr="00484759" w:rsidRDefault="0019083F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Pakalpojuma priekšmets</w:t>
            </w:r>
          </w:p>
        </w:tc>
        <w:tc>
          <w:tcPr>
            <w:tcW w:w="1800" w:type="dxa"/>
          </w:tcPr>
          <w:p w:rsidR="0019083F" w:rsidRPr="00484759" w:rsidRDefault="0019083F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Izmērs (cm)</w:t>
            </w:r>
          </w:p>
        </w:tc>
        <w:tc>
          <w:tcPr>
            <w:tcW w:w="1440" w:type="dxa"/>
          </w:tcPr>
          <w:p w:rsidR="0019083F" w:rsidRPr="00484759" w:rsidRDefault="0019083F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Materiāls</w:t>
            </w:r>
          </w:p>
        </w:tc>
        <w:tc>
          <w:tcPr>
            <w:tcW w:w="1440" w:type="dxa"/>
          </w:tcPr>
          <w:p w:rsidR="0019083F" w:rsidRPr="00484759" w:rsidRDefault="0019083F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par 1 apmaiņas reizi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4 nedēļās 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  <w:tc>
          <w:tcPr>
            <w:tcW w:w="1350" w:type="dxa"/>
          </w:tcPr>
          <w:p w:rsidR="0019083F" w:rsidRPr="00484759" w:rsidRDefault="0019083F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Cena par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apmaiņ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as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reizi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2 nedēļās 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  <w:tc>
          <w:tcPr>
            <w:tcW w:w="1620" w:type="dxa"/>
          </w:tcPr>
          <w:p w:rsidR="0019083F" w:rsidRPr="00484759" w:rsidRDefault="0019083F" w:rsidP="0019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par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1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apmaiņas reiz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ēm katru nedēļu </w:t>
            </w:r>
            <w:r w:rsidRPr="00484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lang w:val="lv-LV"/>
              </w:rPr>
              <w:t>Paklājs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85x150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neilona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lang w:val="lv-LV"/>
              </w:rPr>
              <w:t>Paklājs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115x200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neilona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115x240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neilona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150x240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neilona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 dizaina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115x200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neilona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85x150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kokvilnas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115x200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kokvilnas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Paklājs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150x240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kokvilnas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Gumijas </w:t>
            </w:r>
            <w:proofErr w:type="spellStart"/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skreiperis</w:t>
            </w:r>
            <w:proofErr w:type="spellEnd"/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85x140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gumijas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Gumijas </w:t>
            </w:r>
            <w:proofErr w:type="spellStart"/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skreiperis</w:t>
            </w:r>
            <w:proofErr w:type="spellEnd"/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115x180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gumijas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1921" w:type="dxa"/>
          </w:tcPr>
          <w:p w:rsidR="0019083F" w:rsidRPr="00484759" w:rsidRDefault="0019083F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Gumijas paklājs- komforta</w:t>
            </w:r>
          </w:p>
        </w:tc>
        <w:tc>
          <w:tcPr>
            <w:tcW w:w="180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85x140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475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gumijas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83F" w:rsidRPr="00484759" w:rsidTr="0019083F">
        <w:tc>
          <w:tcPr>
            <w:tcW w:w="774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1921" w:type="dxa"/>
          </w:tcPr>
          <w:p w:rsidR="0019083F" w:rsidRPr="00484759" w:rsidRDefault="0019083F" w:rsidP="005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Mops</w:t>
            </w:r>
            <w:proofErr w:type="spellEnd"/>
          </w:p>
        </w:tc>
        <w:tc>
          <w:tcPr>
            <w:tcW w:w="1800" w:type="dxa"/>
          </w:tcPr>
          <w:p w:rsidR="0019083F" w:rsidRPr="00484759" w:rsidRDefault="005840FA" w:rsidP="005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46</w:t>
            </w: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19083F" w:rsidRPr="00484759" w:rsidRDefault="0019083F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40FA" w:rsidRPr="00484759" w:rsidTr="0019083F">
        <w:tc>
          <w:tcPr>
            <w:tcW w:w="774" w:type="dxa"/>
          </w:tcPr>
          <w:p w:rsidR="005840FA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1921" w:type="dxa"/>
          </w:tcPr>
          <w:p w:rsidR="005840FA" w:rsidRDefault="005840FA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Mops</w:t>
            </w:r>
            <w:proofErr w:type="spellEnd"/>
          </w:p>
        </w:tc>
        <w:tc>
          <w:tcPr>
            <w:tcW w:w="180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</w:t>
            </w:r>
          </w:p>
        </w:tc>
        <w:tc>
          <w:tcPr>
            <w:tcW w:w="144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40FA" w:rsidRPr="00484759" w:rsidTr="0019083F">
        <w:tc>
          <w:tcPr>
            <w:tcW w:w="774" w:type="dxa"/>
          </w:tcPr>
          <w:p w:rsidR="005840FA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1921" w:type="dxa"/>
          </w:tcPr>
          <w:p w:rsidR="005840FA" w:rsidRDefault="005840FA" w:rsidP="008F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Mops</w:t>
            </w:r>
            <w:proofErr w:type="spellEnd"/>
          </w:p>
        </w:tc>
        <w:tc>
          <w:tcPr>
            <w:tcW w:w="1800" w:type="dxa"/>
          </w:tcPr>
          <w:p w:rsidR="005840FA" w:rsidRPr="00484759" w:rsidRDefault="005840FA" w:rsidP="005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110</w:t>
            </w:r>
          </w:p>
        </w:tc>
        <w:tc>
          <w:tcPr>
            <w:tcW w:w="144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</w:tcPr>
          <w:p w:rsidR="005840FA" w:rsidRPr="00484759" w:rsidRDefault="005840FA" w:rsidP="008F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484759" w:rsidRPr="00484759" w:rsidRDefault="00484759" w:rsidP="0048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84759" w:rsidRPr="00484759" w:rsidRDefault="00484759" w:rsidP="004847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84759">
        <w:rPr>
          <w:rFonts w:ascii="Times New Roman" w:eastAsia="Times New Roman" w:hAnsi="Times New Roman" w:cs="Times New Roman"/>
          <w:lang w:val="lv-LV"/>
        </w:rPr>
        <w:t xml:space="preserve">Apstiprinām, ka piedāvātajā cenā </w:t>
      </w:r>
      <w:r w:rsidRPr="004847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ietvertas visas iespējamās izmaksas, kas saistītas ar pakalpojuma pilnīgu sniegšanu un paredzamā līguma izpildi, tai skaitā iespējamie sadārdzinājumi un visi riski. </w:t>
      </w:r>
    </w:p>
    <w:p w:rsidR="00484759" w:rsidRPr="00484759" w:rsidRDefault="00484759" w:rsidP="00484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lang w:val="lv-LV"/>
        </w:rPr>
      </w:pPr>
    </w:p>
    <w:p w:rsidR="00484759" w:rsidRPr="004926B9" w:rsidRDefault="00484759" w:rsidP="0048475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484759" w:rsidRPr="004926B9" w:rsidRDefault="00484759" w:rsidP="004847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9A3389" w:rsidRPr="000961E1" w:rsidRDefault="00484759" w:rsidP="0048475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9A3389" w:rsidRPr="000961E1" w:rsidRDefault="009A338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9A3389" w:rsidRPr="000961E1" w:rsidRDefault="009A3389" w:rsidP="009A33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val="lv-LV" w:eastAsia="lv-LV"/>
        </w:rPr>
      </w:pPr>
    </w:p>
    <w:p w:rsidR="00D54428" w:rsidRPr="00D54428" w:rsidRDefault="00D54428">
      <w:pPr>
        <w:rPr>
          <w:rFonts w:ascii="Times New Roman" w:hAnsi="Times New Roman" w:cs="Times New Roman"/>
          <w:lang w:val="lv-LV"/>
        </w:rPr>
      </w:pPr>
    </w:p>
    <w:sectPr w:rsidR="00D54428" w:rsidRPr="00D54428" w:rsidSect="0019083F"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0071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73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A3DC3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273B4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99E"/>
    <w:multiLevelType w:val="hybridMultilevel"/>
    <w:tmpl w:val="2F7642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D5BCB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7EC8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E5A08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D4F34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89"/>
    <w:rsid w:val="000961E1"/>
    <w:rsid w:val="0019083F"/>
    <w:rsid w:val="00316893"/>
    <w:rsid w:val="00484759"/>
    <w:rsid w:val="004A75D4"/>
    <w:rsid w:val="00533F24"/>
    <w:rsid w:val="005840FA"/>
    <w:rsid w:val="005A616A"/>
    <w:rsid w:val="00666030"/>
    <w:rsid w:val="0083530B"/>
    <w:rsid w:val="008B0FE3"/>
    <w:rsid w:val="009A3389"/>
    <w:rsid w:val="00A07325"/>
    <w:rsid w:val="00C802BE"/>
    <w:rsid w:val="00CF60CF"/>
    <w:rsid w:val="00D54428"/>
    <w:rsid w:val="00D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443B1-AB19-467E-A2C8-BC53D963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239F-3864-4477-A2D7-F992039D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12</cp:revision>
  <dcterms:created xsi:type="dcterms:W3CDTF">2015-10-12T12:29:00Z</dcterms:created>
  <dcterms:modified xsi:type="dcterms:W3CDTF">2015-10-13T11:23:00Z</dcterms:modified>
</cp:coreProperties>
</file>