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EB1" w:rsidRPr="00083A34" w:rsidRDefault="006A6EB1" w:rsidP="006A6EB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6A6EB1" w:rsidRPr="00083A34" w:rsidRDefault="006A6EB1" w:rsidP="006A6EB1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083A34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6A6EB1" w:rsidRPr="00083A34" w:rsidRDefault="006A6EB1" w:rsidP="006A6EB1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6A6EB1" w:rsidRPr="00083A34" w:rsidRDefault="006A6EB1" w:rsidP="006A6EB1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6A6EB1" w:rsidRPr="00083A34" w:rsidRDefault="006A6EB1" w:rsidP="006A6EB1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6A6EB1" w:rsidRPr="00083A34" w:rsidRDefault="006A6EB1" w:rsidP="006A6EB1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6A6EB1" w:rsidRPr="00083A34" w:rsidRDefault="006A6EB1" w:rsidP="006A6EB1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6A6EB1" w:rsidRPr="00083A34" w:rsidRDefault="006A6EB1" w:rsidP="006A6EB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6A6EB1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6A6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Ludzas Lielās Sinagogas ekspozīcijas dizaina projekta izstrāde un uzraudzība</w:t>
      </w: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”</w:t>
      </w:r>
    </w:p>
    <w:p w:rsidR="006A6EB1" w:rsidRPr="00083A34" w:rsidRDefault="006A6EB1" w:rsidP="006A6EB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ID Nr. LNP 201</w:t>
      </w: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>5</w:t>
      </w: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>/</w:t>
      </w: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>0</w:t>
      </w: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>1</w:t>
      </w:r>
    </w:p>
    <w:p w:rsidR="006A6EB1" w:rsidRPr="00083A34" w:rsidRDefault="006A6EB1" w:rsidP="006A6EB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6A6EB1" w:rsidRPr="00083A34" w:rsidRDefault="006A6EB1" w:rsidP="006A6EB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3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febru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ā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ris.</w:t>
      </w:r>
    </w:p>
    <w:p w:rsidR="006A6EB1" w:rsidRPr="00083A34" w:rsidRDefault="006A6EB1" w:rsidP="006A6EB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6A6EB1" w:rsidRPr="00083A34" w:rsidRDefault="006A6EB1" w:rsidP="006A6EB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23"/>
        <w:gridCol w:w="6742"/>
        <w:gridCol w:w="1890"/>
      </w:tblGrid>
      <w:tr w:rsidR="006A6EB1" w:rsidRPr="00083A34" w:rsidTr="006A6EB1">
        <w:tc>
          <w:tcPr>
            <w:tcW w:w="723" w:type="dxa"/>
          </w:tcPr>
          <w:p w:rsidR="006A6EB1" w:rsidRPr="00083A34" w:rsidRDefault="006A6EB1" w:rsidP="00061D8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6742" w:type="dxa"/>
          </w:tcPr>
          <w:p w:rsidR="006A6EB1" w:rsidRDefault="006A6EB1" w:rsidP="00061D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6EB1" w:rsidRPr="00083A34" w:rsidRDefault="006A6EB1" w:rsidP="00061D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1890" w:type="dxa"/>
          </w:tcPr>
          <w:p w:rsidR="006A6EB1" w:rsidRPr="00083A34" w:rsidRDefault="006A6EB1" w:rsidP="00061D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6A6EB1" w:rsidRPr="00083A34" w:rsidTr="006A6EB1">
        <w:tc>
          <w:tcPr>
            <w:tcW w:w="723" w:type="dxa"/>
          </w:tcPr>
          <w:p w:rsidR="006A6EB1" w:rsidRPr="00083A34" w:rsidRDefault="006A6EB1" w:rsidP="006A6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42" w:type="dxa"/>
          </w:tcPr>
          <w:p w:rsidR="006A6EB1" w:rsidRDefault="006A6EB1" w:rsidP="006A6EB1">
            <w:pPr>
              <w:tabs>
                <w:tab w:val="left" w:pos="60"/>
              </w:tabs>
              <w:spacing w:after="120"/>
              <w:ind w:left="60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6A6EB1" w:rsidRPr="0080304A" w:rsidRDefault="006A6EB1" w:rsidP="006A6EB1">
            <w:pPr>
              <w:tabs>
                <w:tab w:val="left" w:pos="60"/>
              </w:tabs>
              <w:spacing w:after="120"/>
              <w:ind w:left="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0304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Juridisku personu apvienība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0304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SIA „</w:t>
            </w:r>
            <w:proofErr w:type="spellStart"/>
            <w:r w:rsidRPr="0080304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Dd</w:t>
            </w:r>
            <w:proofErr w:type="spellEnd"/>
            <w:r w:rsidRPr="0080304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80304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project</w:t>
            </w:r>
            <w:proofErr w:type="spellEnd"/>
            <w:r w:rsidRPr="0080304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un</w:t>
            </w:r>
            <w:r w:rsidRPr="008030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80304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SIA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0304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„K2Z”</w:t>
            </w:r>
            <w:r w:rsidRPr="008030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6A6EB1" w:rsidRPr="006A6EB1" w:rsidRDefault="006A6EB1" w:rsidP="006A6E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:rsidR="006A6EB1" w:rsidRPr="006A6EB1" w:rsidRDefault="006A6EB1" w:rsidP="006A6EB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lv-LV"/>
              </w:rPr>
            </w:pPr>
            <w:r w:rsidRPr="006A6EB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lv-LV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lv-LV"/>
              </w:rPr>
              <w:t xml:space="preserve"> </w:t>
            </w:r>
            <w:r w:rsidRPr="006A6EB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lv-LV"/>
              </w:rPr>
              <w:t>500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lv-LV"/>
              </w:rPr>
              <w:t>,</w:t>
            </w:r>
            <w:r w:rsidRPr="006A6EB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lv-LV"/>
              </w:rPr>
              <w:t>00</w:t>
            </w:r>
          </w:p>
          <w:p w:rsidR="006A6EB1" w:rsidRPr="006A6EB1" w:rsidRDefault="006A6EB1" w:rsidP="006A6E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6A6EB1" w:rsidRPr="00083A34" w:rsidTr="006A6EB1">
        <w:tc>
          <w:tcPr>
            <w:tcW w:w="723" w:type="dxa"/>
          </w:tcPr>
          <w:p w:rsidR="006A6EB1" w:rsidRPr="00083A34" w:rsidRDefault="006A6EB1" w:rsidP="006A6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42" w:type="dxa"/>
          </w:tcPr>
          <w:p w:rsidR="006A6EB1" w:rsidRPr="0080304A" w:rsidRDefault="006A6EB1" w:rsidP="006A6EB1">
            <w:pPr>
              <w:spacing w:after="12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80304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GB"/>
              </w:rPr>
              <w:t>SIA „H2E”</w:t>
            </w:r>
            <w:r w:rsidRPr="008030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6A6EB1" w:rsidRDefault="006A6EB1" w:rsidP="006A6E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6A6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r w:rsidRPr="006A6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250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,</w:t>
            </w:r>
            <w:r w:rsidRPr="006A6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00</w:t>
            </w:r>
          </w:p>
          <w:p w:rsidR="006A6EB1" w:rsidRPr="006A6EB1" w:rsidRDefault="006A6EB1" w:rsidP="006A6E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:rsidR="006A6EB1" w:rsidRPr="00083A34" w:rsidRDefault="006A6EB1" w:rsidP="006A6E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6A6EB1" w:rsidRPr="00083A34" w:rsidRDefault="006A6EB1" w:rsidP="006A6EB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Noraidītie pretendenti un to noraidīšanas iemesli: Nav.</w:t>
      </w:r>
    </w:p>
    <w:p w:rsidR="006A6EB1" w:rsidRPr="00083A34" w:rsidRDefault="006A6EB1" w:rsidP="006A6EB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6A6EB1" w:rsidRDefault="006A6EB1" w:rsidP="006A6E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 Piedāvājums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atbilst visām Instrukcijas prasībām un ir 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ar viszemāko cenu (Instrukcijas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</w:t>
      </w:r>
    </w:p>
    <w:p w:rsidR="006A6EB1" w:rsidRPr="00083A34" w:rsidRDefault="006A6EB1" w:rsidP="006A6E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7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>.punkts)</w:t>
      </w:r>
    </w:p>
    <w:p w:rsidR="006A6EB1" w:rsidRPr="00083A34" w:rsidRDefault="006A6EB1" w:rsidP="006A6EB1">
      <w:pPr>
        <w:numPr>
          <w:ilvl w:val="0"/>
          <w:numId w:val="1"/>
        </w:numPr>
        <w:spacing w:after="0" w:line="276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6A6EB1" w:rsidRPr="00083A34" w:rsidRDefault="006A6EB1" w:rsidP="006A6EB1">
      <w:pPr>
        <w:spacing w:after="0" w:line="276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</w:t>
      </w:r>
      <w:r w:rsidRPr="006A6EB1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</w:t>
      </w:r>
      <w:r w:rsidRPr="006A6EB1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SIA „</w:t>
      </w: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>H2E</w:t>
      </w:r>
      <w:r w:rsidRPr="006A6EB1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” </w:t>
      </w:r>
      <w:r w:rsidRPr="006A6EB1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piedāvātā līgumcena bez PVN EUR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8 </w:t>
      </w:r>
      <w:r w:rsidRPr="006A6EB1">
        <w:rPr>
          <w:rFonts w:ascii="Times New Roman" w:eastAsia="Calibri" w:hAnsi="Times New Roman" w:cs="Times New Roman"/>
          <w:sz w:val="24"/>
          <w:szCs w:val="24"/>
          <w:lang w:val="lv-LV" w:eastAsia="lv-LV"/>
        </w:rPr>
        <w:t>25</w:t>
      </w:r>
      <w:r>
        <w:rPr>
          <w:rFonts w:ascii="Times New Roman" w:eastAsia="Calibri" w:hAnsi="Times New Roman" w:cs="Times New Roman"/>
          <w:sz w:val="24"/>
          <w:szCs w:val="24"/>
          <w:lang w:val="lv-LV" w:eastAsia="lv-LV"/>
        </w:rPr>
        <w:t>0</w:t>
      </w:r>
      <w:r w:rsidRPr="006A6EB1">
        <w:rPr>
          <w:rFonts w:ascii="Times New Roman" w:eastAsia="Calibri" w:hAnsi="Times New Roman" w:cs="Times New Roman"/>
          <w:sz w:val="24"/>
          <w:szCs w:val="24"/>
          <w:lang w:val="lv-LV" w:eastAsia="lv-LV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lv-LV" w:eastAsia="lv-LV"/>
        </w:rPr>
        <w:t>0</w:t>
      </w:r>
      <w:r w:rsidRPr="006A6EB1">
        <w:rPr>
          <w:rFonts w:ascii="Times New Roman" w:eastAsia="Calibri" w:hAnsi="Times New Roman" w:cs="Times New Roman"/>
          <w:sz w:val="24"/>
          <w:szCs w:val="24"/>
          <w:lang w:val="lv-LV" w:eastAsia="lv-LV"/>
        </w:rPr>
        <w:t>0,</w:t>
      </w:r>
      <w:r w:rsidRPr="006A6EB1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6A6EB1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atbilst visām iepirkuma Instrukcijā izvirzītajām prasībām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6A6EB1" w:rsidRPr="00083A34" w:rsidRDefault="006A6EB1" w:rsidP="006A6EB1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lv-LV"/>
        </w:rPr>
      </w:pPr>
    </w:p>
    <w:p w:rsidR="006A6EB1" w:rsidRPr="00083A34" w:rsidRDefault="006A6EB1" w:rsidP="006A6EB1">
      <w:pPr>
        <w:spacing w:after="200" w:line="276" w:lineRule="auto"/>
        <w:rPr>
          <w:rFonts w:ascii="Calibri" w:eastAsia="Calibri" w:hAnsi="Calibri" w:cs="Times New Roman"/>
          <w:lang w:val="lv-LV"/>
        </w:rPr>
      </w:pPr>
    </w:p>
    <w:p w:rsidR="006A6EB1" w:rsidRPr="00083A34" w:rsidRDefault="006A6EB1" w:rsidP="006A6EB1">
      <w:pPr>
        <w:rPr>
          <w:lang w:val="lv-LV"/>
        </w:rPr>
      </w:pPr>
      <w:bookmarkStart w:id="0" w:name="_GoBack"/>
      <w:bookmarkEnd w:id="0"/>
    </w:p>
    <w:p w:rsidR="00FF2460" w:rsidRPr="006A6EB1" w:rsidRDefault="00FF2460">
      <w:pPr>
        <w:rPr>
          <w:lang w:val="lv-LV"/>
        </w:rPr>
      </w:pPr>
    </w:p>
    <w:sectPr w:rsidR="00FF2460" w:rsidRPr="006A6EB1" w:rsidSect="00C02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0088A"/>
    <w:multiLevelType w:val="hybridMultilevel"/>
    <w:tmpl w:val="20FCE30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21B5562"/>
    <w:multiLevelType w:val="hybridMultilevel"/>
    <w:tmpl w:val="CA70DC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B1"/>
    <w:rsid w:val="00015327"/>
    <w:rsid w:val="006A6EB1"/>
    <w:rsid w:val="00F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BAE35-0196-44AB-857B-3AF496EA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EB1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5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2015-02-05T14:38:00Z</cp:lastPrinted>
  <dcterms:created xsi:type="dcterms:W3CDTF">2015-02-05T14:19:00Z</dcterms:created>
  <dcterms:modified xsi:type="dcterms:W3CDTF">2015-02-05T14:38:00Z</dcterms:modified>
</cp:coreProperties>
</file>