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49" w:rsidRPr="007329DC" w:rsidRDefault="00793349" w:rsidP="00793349">
      <w:pPr>
        <w:jc w:val="right"/>
        <w:rPr>
          <w:rFonts w:ascii="Cambria" w:eastAsia="Times New Roman" w:hAnsi="Cambria"/>
          <w:sz w:val="18"/>
          <w:szCs w:val="18"/>
        </w:rPr>
      </w:pPr>
      <w:r w:rsidRPr="007329DC">
        <w:rPr>
          <w:rFonts w:ascii="Cambria" w:eastAsia="Times New Roman" w:hAnsi="Cambria"/>
          <w:sz w:val="18"/>
          <w:szCs w:val="18"/>
        </w:rPr>
        <w:t>11. pielikums</w:t>
      </w:r>
    </w:p>
    <w:p w:rsidR="00793349" w:rsidRPr="007329DC" w:rsidRDefault="00793349" w:rsidP="00793349">
      <w:pPr>
        <w:jc w:val="right"/>
        <w:rPr>
          <w:rFonts w:ascii="Cambria" w:eastAsia="Times New Roman" w:hAnsi="Cambria"/>
          <w:sz w:val="18"/>
          <w:szCs w:val="18"/>
        </w:rPr>
      </w:pPr>
      <w:r w:rsidRPr="007329DC">
        <w:rPr>
          <w:rFonts w:ascii="Cambria" w:eastAsia="Times New Roman" w:hAnsi="Cambria"/>
          <w:sz w:val="18"/>
          <w:szCs w:val="18"/>
        </w:rPr>
        <w:t xml:space="preserve">Atklāta konkursa </w:t>
      </w:r>
    </w:p>
    <w:p w:rsidR="00793349" w:rsidRPr="007329DC" w:rsidRDefault="00793349" w:rsidP="00793349">
      <w:pPr>
        <w:jc w:val="right"/>
        <w:rPr>
          <w:rFonts w:ascii="Cambria" w:eastAsia="Times New Roman" w:hAnsi="Cambria"/>
          <w:sz w:val="18"/>
          <w:szCs w:val="18"/>
        </w:rPr>
      </w:pPr>
      <w:r w:rsidRPr="007329DC">
        <w:rPr>
          <w:rFonts w:ascii="Cambria" w:eastAsia="Times New Roman" w:hAnsi="Cambria"/>
          <w:sz w:val="18"/>
          <w:szCs w:val="18"/>
        </w:rPr>
        <w:t>„</w:t>
      </w:r>
      <w:r w:rsidRPr="007329DC">
        <w:rPr>
          <w:rFonts w:ascii="Cambria" w:hAnsi="Cambria"/>
          <w:i/>
          <w:sz w:val="18"/>
          <w:szCs w:val="18"/>
        </w:rPr>
        <w:t>Ludzas pilsētas Odu ielas un Jurdža ielas posma pārbūve</w:t>
      </w:r>
      <w:r w:rsidRPr="007329DC">
        <w:rPr>
          <w:rFonts w:ascii="Cambria" w:eastAsia="Times New Roman" w:hAnsi="Cambria"/>
          <w:sz w:val="18"/>
          <w:szCs w:val="18"/>
        </w:rPr>
        <w:t xml:space="preserve">” </w:t>
      </w:r>
    </w:p>
    <w:p w:rsidR="00793349" w:rsidRPr="007329DC" w:rsidRDefault="00793349" w:rsidP="00793349">
      <w:pPr>
        <w:jc w:val="right"/>
        <w:rPr>
          <w:rFonts w:ascii="Cambria" w:eastAsia="Times New Roman" w:hAnsi="Cambria"/>
          <w:sz w:val="18"/>
          <w:szCs w:val="18"/>
        </w:rPr>
      </w:pPr>
      <w:r w:rsidRPr="007329DC">
        <w:rPr>
          <w:rFonts w:ascii="Cambria" w:eastAsia="Times New Roman" w:hAnsi="Cambria"/>
          <w:sz w:val="18"/>
          <w:szCs w:val="18"/>
        </w:rPr>
        <w:t>identifikācijas Nr. LNP 2016/</w:t>
      </w:r>
      <w:r>
        <w:rPr>
          <w:rFonts w:ascii="Cambria" w:eastAsia="Times New Roman" w:hAnsi="Cambria"/>
          <w:sz w:val="18"/>
          <w:szCs w:val="18"/>
        </w:rPr>
        <w:t>86</w:t>
      </w:r>
      <w:r w:rsidRPr="007329DC">
        <w:rPr>
          <w:rFonts w:ascii="Cambria" w:eastAsia="Times New Roman" w:hAnsi="Cambria"/>
          <w:sz w:val="18"/>
          <w:szCs w:val="18"/>
        </w:rPr>
        <w:t>/ERAF</w:t>
      </w:r>
    </w:p>
    <w:p w:rsidR="00793349" w:rsidRPr="007329DC" w:rsidRDefault="00793349" w:rsidP="00793349">
      <w:pPr>
        <w:jc w:val="right"/>
        <w:rPr>
          <w:rFonts w:ascii="Cambria" w:eastAsia="Times New Roman" w:hAnsi="Cambria"/>
          <w:b/>
          <w:szCs w:val="24"/>
        </w:rPr>
      </w:pPr>
      <w:r w:rsidRPr="007329DC">
        <w:rPr>
          <w:rFonts w:ascii="Cambria" w:eastAsia="Times New Roman" w:hAnsi="Cambria"/>
          <w:sz w:val="18"/>
          <w:szCs w:val="18"/>
        </w:rPr>
        <w:t xml:space="preserve"> nolikumam</w:t>
      </w:r>
    </w:p>
    <w:p w:rsidR="00793349" w:rsidRPr="007329DC" w:rsidRDefault="00793349" w:rsidP="00793349">
      <w:pPr>
        <w:spacing w:before="120" w:after="120"/>
        <w:jc w:val="center"/>
        <w:rPr>
          <w:rFonts w:ascii="Cambria" w:eastAsia="Times New Roman" w:hAnsi="Cambria"/>
          <w:b/>
          <w:szCs w:val="24"/>
        </w:rPr>
      </w:pPr>
      <w:r w:rsidRPr="007329DC">
        <w:rPr>
          <w:rFonts w:ascii="Cambria" w:eastAsia="Times New Roman" w:hAnsi="Cambria"/>
          <w:b/>
          <w:szCs w:val="24"/>
        </w:rPr>
        <w:t>FINANŠU PIEDĀVĀJUMS</w:t>
      </w:r>
    </w:p>
    <w:p w:rsidR="00793349" w:rsidRPr="007329DC" w:rsidRDefault="00793349" w:rsidP="00793349">
      <w:pPr>
        <w:spacing w:before="120" w:after="120"/>
        <w:jc w:val="center"/>
        <w:rPr>
          <w:rFonts w:ascii="Cambria" w:eastAsia="Times New Roman" w:hAnsi="Cambria"/>
          <w:b/>
          <w:szCs w:val="24"/>
        </w:rPr>
      </w:pPr>
      <w:r w:rsidRPr="007329DC">
        <w:rPr>
          <w:rFonts w:ascii="Cambria" w:eastAsia="Times New Roman" w:hAnsi="Cambria"/>
          <w:b/>
          <w:bCs/>
          <w:szCs w:val="24"/>
        </w:rPr>
        <w:t xml:space="preserve">Atklātam konkursam </w:t>
      </w:r>
      <w:r w:rsidRPr="007329DC">
        <w:rPr>
          <w:rFonts w:ascii="Cambria" w:eastAsia="Times New Roman" w:hAnsi="Cambria"/>
          <w:b/>
          <w:szCs w:val="24"/>
        </w:rPr>
        <w:t>„</w:t>
      </w:r>
      <w:r w:rsidRPr="007329DC">
        <w:rPr>
          <w:rFonts w:ascii="Cambria" w:hAnsi="Cambria"/>
          <w:b/>
          <w:szCs w:val="24"/>
        </w:rPr>
        <w:t>Ludzas pilsētas Odu ielas un Jurdža ielas posma pārbūve</w:t>
      </w:r>
      <w:r w:rsidRPr="007329DC">
        <w:rPr>
          <w:rFonts w:ascii="Cambria" w:eastAsia="Times New Roman" w:hAnsi="Cambria"/>
          <w:b/>
          <w:szCs w:val="24"/>
        </w:rPr>
        <w:t>”</w:t>
      </w:r>
      <w:r w:rsidRPr="007329DC">
        <w:rPr>
          <w:rFonts w:ascii="Cambria" w:hAnsi="Cambria"/>
          <w:b/>
          <w:szCs w:val="24"/>
        </w:rPr>
        <w:t xml:space="preserve"> identifikācijas Nr. LNP</w:t>
      </w:r>
      <w:r w:rsidRPr="007329DC">
        <w:rPr>
          <w:rFonts w:ascii="Cambria" w:hAnsi="Cambria"/>
          <w:b/>
        </w:rPr>
        <w:t xml:space="preserve"> 2016/</w:t>
      </w:r>
      <w:r>
        <w:rPr>
          <w:rFonts w:ascii="Cambria" w:hAnsi="Cambria"/>
          <w:b/>
        </w:rPr>
        <w:t>86</w:t>
      </w:r>
      <w:r w:rsidRPr="007329DC">
        <w:rPr>
          <w:rFonts w:ascii="Cambria" w:hAnsi="Cambria"/>
          <w:b/>
        </w:rPr>
        <w:t>/ERAF</w:t>
      </w:r>
    </w:p>
    <w:p w:rsidR="00793349" w:rsidRPr="007329DC" w:rsidRDefault="00793349" w:rsidP="00793349">
      <w:pPr>
        <w:spacing w:before="120" w:after="120"/>
        <w:jc w:val="center"/>
        <w:rPr>
          <w:rFonts w:ascii="Cambria" w:eastAsia="Times New Roman" w:hAnsi="Cambria"/>
          <w:b/>
          <w:bCs/>
          <w:szCs w:val="24"/>
        </w:rPr>
      </w:pPr>
      <w:r w:rsidRPr="007329DC">
        <w:rPr>
          <w:rFonts w:ascii="Cambria" w:eastAsia="Times New Roman" w:hAnsi="Cambria"/>
          <w:b/>
          <w:bCs/>
          <w:szCs w:val="24"/>
        </w:rPr>
        <w:t>Odu ielas pārbūve Ludzā Ludzas novadā</w:t>
      </w:r>
    </w:p>
    <w:tbl>
      <w:tblPr>
        <w:tblW w:w="9938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686"/>
        <w:gridCol w:w="1417"/>
        <w:gridCol w:w="993"/>
        <w:gridCol w:w="850"/>
        <w:gridCol w:w="992"/>
        <w:gridCol w:w="1418"/>
      </w:tblGrid>
      <w:tr w:rsidR="00793349" w:rsidRPr="007329DC" w:rsidTr="00793349">
        <w:trPr>
          <w:trHeight w:val="435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3349" w:rsidRPr="007329DC" w:rsidRDefault="00793349" w:rsidP="00CD409E">
            <w:pPr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7329DC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N.p.k.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3349" w:rsidRPr="007329DC" w:rsidRDefault="00793349" w:rsidP="00CD409E">
            <w:pPr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7329DC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Nosaukums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3349" w:rsidRPr="007329DC" w:rsidRDefault="00793349" w:rsidP="00CD409E">
            <w:pPr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7329DC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Tāmes izmaksa EUR bez PVN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3349" w:rsidRPr="007329DC" w:rsidRDefault="00793349" w:rsidP="00CD409E">
            <w:pPr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7329DC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Tai skaitā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3349" w:rsidRPr="007329DC" w:rsidRDefault="00793349" w:rsidP="00CD409E">
            <w:pPr>
              <w:jc w:val="center"/>
              <w:rPr>
                <w:rFonts w:ascii="Cambria" w:eastAsia="Times New Roman" w:hAnsi="Cambria"/>
                <w:b/>
                <w:bCs/>
                <w:sz w:val="18"/>
                <w:szCs w:val="20"/>
              </w:rPr>
            </w:pPr>
            <w:r w:rsidRPr="007329DC">
              <w:rPr>
                <w:rFonts w:ascii="Cambria" w:eastAsia="Times New Roman" w:hAnsi="Cambria"/>
                <w:b/>
                <w:bCs/>
                <w:sz w:val="18"/>
                <w:szCs w:val="20"/>
              </w:rPr>
              <w:t>Darbietilpība</w:t>
            </w:r>
          </w:p>
          <w:p w:rsidR="00793349" w:rsidRPr="007329DC" w:rsidRDefault="00793349" w:rsidP="00CD409E">
            <w:pPr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7329DC">
              <w:rPr>
                <w:rFonts w:ascii="Cambria" w:eastAsia="Times New Roman" w:hAnsi="Cambria"/>
                <w:b/>
                <w:bCs/>
                <w:sz w:val="18"/>
                <w:szCs w:val="20"/>
              </w:rPr>
              <w:t>(c/h)</w:t>
            </w:r>
          </w:p>
        </w:tc>
      </w:tr>
      <w:tr w:rsidR="00793349" w:rsidRPr="007329DC" w:rsidTr="00793349">
        <w:trPr>
          <w:trHeight w:val="660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49" w:rsidRPr="007329DC" w:rsidRDefault="00793349" w:rsidP="00CD409E">
            <w:pPr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49" w:rsidRPr="007329DC" w:rsidRDefault="00793349" w:rsidP="00CD409E">
            <w:pPr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49" w:rsidRPr="007329DC" w:rsidRDefault="00793349" w:rsidP="00CD409E">
            <w:pPr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3349" w:rsidRPr="007329DC" w:rsidRDefault="00793349" w:rsidP="00CD409E">
            <w:pPr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7329DC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Alga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3349" w:rsidRPr="007329DC" w:rsidRDefault="00793349" w:rsidP="00CD409E">
            <w:pPr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proofErr w:type="spellStart"/>
            <w:r w:rsidRPr="007329DC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Mat</w:t>
            </w:r>
            <w:proofErr w:type="spellEnd"/>
            <w:r w:rsidRPr="007329DC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3349" w:rsidRPr="007329DC" w:rsidRDefault="00793349" w:rsidP="00CD409E">
            <w:pPr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proofErr w:type="spellStart"/>
            <w:r w:rsidRPr="007329DC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Meh</w:t>
            </w:r>
            <w:proofErr w:type="spellEnd"/>
            <w:r w:rsidRPr="007329DC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49" w:rsidRPr="007329DC" w:rsidRDefault="00793349" w:rsidP="00CD409E">
            <w:pPr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</w:tr>
      <w:tr w:rsidR="00793349" w:rsidRPr="007329DC" w:rsidTr="00793349">
        <w:trPr>
          <w:trHeight w:val="27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3349" w:rsidRPr="007329DC" w:rsidRDefault="00793349" w:rsidP="00CD409E">
            <w:pPr>
              <w:jc w:val="center"/>
              <w:rPr>
                <w:rFonts w:ascii="Cambria" w:eastAsia="Times New Roman" w:hAnsi="Cambria"/>
                <w:bCs/>
                <w:sz w:val="20"/>
                <w:szCs w:val="20"/>
              </w:rPr>
            </w:pPr>
            <w:r w:rsidRPr="007329DC">
              <w:rPr>
                <w:rFonts w:ascii="Cambria" w:eastAsia="Times New Roman" w:hAnsi="Cambria"/>
                <w:bCs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3349" w:rsidRPr="007329DC" w:rsidRDefault="00793349" w:rsidP="00CD409E">
            <w:pPr>
              <w:rPr>
                <w:rFonts w:ascii="Cambria" w:hAnsi="Cambria"/>
                <w:sz w:val="20"/>
                <w:szCs w:val="20"/>
              </w:rPr>
            </w:pPr>
            <w:r w:rsidRPr="007329DC">
              <w:rPr>
                <w:rFonts w:ascii="Cambria" w:hAnsi="Cambria"/>
                <w:sz w:val="20"/>
                <w:szCs w:val="20"/>
              </w:rPr>
              <w:t>Ielas seguma pārbūves darbi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  <w:r w:rsidRPr="007329DC">
              <w:rPr>
                <w:rFonts w:ascii="Cambria" w:eastAsia="Times New Roman" w:hAnsi="Cambria"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  <w:r w:rsidRPr="007329DC">
              <w:rPr>
                <w:rFonts w:ascii="Cambria" w:eastAsia="Times New Roman" w:hAnsi="Cambria"/>
                <w:bCs/>
                <w:sz w:val="20"/>
                <w:szCs w:val="20"/>
              </w:rPr>
              <w:t> </w:t>
            </w:r>
          </w:p>
        </w:tc>
      </w:tr>
      <w:tr w:rsidR="00793349" w:rsidRPr="007329DC" w:rsidTr="00793349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3349" w:rsidRPr="007329DC" w:rsidRDefault="00793349" w:rsidP="00CD409E">
            <w:pPr>
              <w:jc w:val="center"/>
              <w:rPr>
                <w:rFonts w:ascii="Cambria" w:eastAsia="Times New Roman" w:hAnsi="Cambria"/>
                <w:bCs/>
                <w:sz w:val="20"/>
                <w:szCs w:val="20"/>
              </w:rPr>
            </w:pPr>
            <w:r w:rsidRPr="007329DC">
              <w:rPr>
                <w:rFonts w:ascii="Cambria" w:eastAsia="Times New Roman" w:hAnsi="Cambria"/>
                <w:bCs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3349" w:rsidRPr="007329DC" w:rsidRDefault="00793349" w:rsidP="00CD409E">
            <w:pPr>
              <w:rPr>
                <w:rFonts w:ascii="Cambria" w:hAnsi="Cambria"/>
                <w:sz w:val="20"/>
                <w:szCs w:val="20"/>
              </w:rPr>
            </w:pPr>
            <w:r w:rsidRPr="007329DC">
              <w:rPr>
                <w:rFonts w:ascii="Cambria" w:hAnsi="Cambria"/>
                <w:sz w:val="20"/>
                <w:szCs w:val="20"/>
              </w:rPr>
              <w:t>ŪKT daļa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  <w:r w:rsidRPr="007329DC">
              <w:rPr>
                <w:rFonts w:ascii="Cambria" w:eastAsia="Times New Roman" w:hAnsi="Cambria"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  <w:r w:rsidRPr="007329DC">
              <w:rPr>
                <w:rFonts w:ascii="Cambria" w:eastAsia="Times New Roman" w:hAnsi="Cambria"/>
                <w:bCs/>
                <w:sz w:val="20"/>
                <w:szCs w:val="20"/>
              </w:rPr>
              <w:t> </w:t>
            </w:r>
          </w:p>
        </w:tc>
      </w:tr>
      <w:tr w:rsidR="00793349" w:rsidRPr="007329DC" w:rsidTr="00793349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3349" w:rsidRPr="007329DC" w:rsidRDefault="00793349" w:rsidP="00CD409E">
            <w:pPr>
              <w:jc w:val="center"/>
              <w:rPr>
                <w:rFonts w:ascii="Cambria" w:eastAsia="Times New Roman" w:hAnsi="Cambria"/>
                <w:bCs/>
                <w:sz w:val="20"/>
                <w:szCs w:val="20"/>
              </w:rPr>
            </w:pPr>
            <w:r w:rsidRPr="007329DC">
              <w:rPr>
                <w:rFonts w:ascii="Cambria" w:eastAsia="Times New Roman" w:hAnsi="Cambria"/>
                <w:bCs/>
                <w:sz w:val="20"/>
                <w:szCs w:val="20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3349" w:rsidRPr="007329DC" w:rsidRDefault="00793349" w:rsidP="00CD409E">
            <w:pPr>
              <w:rPr>
                <w:rFonts w:ascii="Cambria" w:hAnsi="Cambria"/>
                <w:sz w:val="20"/>
                <w:szCs w:val="20"/>
              </w:rPr>
            </w:pPr>
            <w:r w:rsidRPr="007329DC">
              <w:rPr>
                <w:rFonts w:ascii="Cambria" w:hAnsi="Cambria"/>
                <w:sz w:val="20"/>
                <w:szCs w:val="20"/>
              </w:rPr>
              <w:t>Ielas apgaismojums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</w:tr>
      <w:tr w:rsidR="00793349" w:rsidRPr="007329DC" w:rsidTr="00793349">
        <w:trPr>
          <w:trHeight w:val="25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3349" w:rsidRPr="007329DC" w:rsidRDefault="00793349" w:rsidP="00CD409E">
            <w:pPr>
              <w:jc w:val="center"/>
              <w:rPr>
                <w:rFonts w:ascii="Cambria" w:eastAsia="Times New Roman" w:hAnsi="Cambria"/>
                <w:bCs/>
                <w:sz w:val="20"/>
                <w:szCs w:val="20"/>
              </w:rPr>
            </w:pPr>
            <w:r w:rsidRPr="007329DC">
              <w:rPr>
                <w:rFonts w:ascii="Cambria" w:eastAsia="Times New Roman" w:hAnsi="Cambria"/>
                <w:bCs/>
                <w:sz w:val="20"/>
                <w:szCs w:val="20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3349" w:rsidRPr="007329DC" w:rsidRDefault="00793349" w:rsidP="00CD409E">
            <w:pPr>
              <w:rPr>
                <w:rFonts w:ascii="Cambria" w:hAnsi="Cambria"/>
                <w:sz w:val="20"/>
                <w:szCs w:val="20"/>
              </w:rPr>
            </w:pPr>
            <w:r w:rsidRPr="007329DC">
              <w:rPr>
                <w:rFonts w:ascii="Cambria" w:hAnsi="Cambria"/>
                <w:sz w:val="20"/>
                <w:szCs w:val="20"/>
              </w:rPr>
              <w:t>EST daļa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</w:tr>
      <w:tr w:rsidR="00793349" w:rsidRPr="003D589A" w:rsidTr="00793349">
        <w:trPr>
          <w:trHeight w:val="255"/>
          <w:jc w:val="center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3349" w:rsidRPr="003D589A" w:rsidRDefault="00793349" w:rsidP="00CD409E">
            <w:pPr>
              <w:jc w:val="right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3D589A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Kopā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3D589A" w:rsidRDefault="00793349" w:rsidP="00CD409E">
            <w:pPr>
              <w:jc w:val="right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3D589A" w:rsidRDefault="00793349" w:rsidP="00CD409E">
            <w:pPr>
              <w:jc w:val="right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3D589A" w:rsidRDefault="00793349" w:rsidP="00CD409E">
            <w:pPr>
              <w:jc w:val="right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3D589A" w:rsidRDefault="00793349" w:rsidP="00CD409E">
            <w:pPr>
              <w:jc w:val="right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3D589A" w:rsidRDefault="00793349" w:rsidP="00CD409E">
            <w:pPr>
              <w:jc w:val="right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</w:tr>
      <w:tr w:rsidR="00793349" w:rsidRPr="003D589A" w:rsidTr="00793349">
        <w:trPr>
          <w:trHeight w:val="255"/>
          <w:jc w:val="center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3349" w:rsidRPr="003D589A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  <w:r w:rsidRPr="003D589A">
              <w:rPr>
                <w:rFonts w:ascii="Cambria" w:eastAsia="Times New Roman" w:hAnsi="Cambria"/>
                <w:bCs/>
                <w:sz w:val="20"/>
                <w:szCs w:val="20"/>
              </w:rPr>
              <w:t>Būvorganizācijas virsizdevumi &lt;</w:t>
            </w:r>
            <w:r w:rsidRPr="003D589A">
              <w:rPr>
                <w:rFonts w:ascii="Cambria" w:eastAsia="Times New Roman" w:hAnsi="Cambria"/>
                <w:bCs/>
                <w:i/>
                <w:sz w:val="20"/>
                <w:szCs w:val="20"/>
              </w:rPr>
              <w:t>norādīt procentus</w:t>
            </w:r>
            <w:r w:rsidRPr="003D589A">
              <w:rPr>
                <w:rFonts w:ascii="Cambria" w:eastAsia="Times New Roman" w:hAnsi="Cambria"/>
                <w:bCs/>
                <w:sz w:val="20"/>
                <w:szCs w:val="20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3D589A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3D589A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3D589A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3D589A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3D589A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</w:tr>
      <w:tr w:rsidR="00793349" w:rsidRPr="003D589A" w:rsidTr="00793349">
        <w:trPr>
          <w:trHeight w:val="255"/>
          <w:jc w:val="center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3349" w:rsidRPr="003D589A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  <w:r w:rsidRPr="003D589A">
              <w:rPr>
                <w:rFonts w:ascii="Cambria" w:eastAsia="Times New Roman" w:hAnsi="Cambria"/>
                <w:bCs/>
                <w:sz w:val="20"/>
                <w:szCs w:val="20"/>
              </w:rPr>
              <w:t>Peļņa &lt;</w:t>
            </w:r>
            <w:r w:rsidRPr="003D589A">
              <w:rPr>
                <w:rFonts w:ascii="Cambria" w:eastAsia="Times New Roman" w:hAnsi="Cambria"/>
                <w:bCs/>
                <w:i/>
                <w:sz w:val="20"/>
                <w:szCs w:val="20"/>
              </w:rPr>
              <w:t>norādīt procentus</w:t>
            </w:r>
            <w:r w:rsidRPr="003D589A">
              <w:rPr>
                <w:rFonts w:ascii="Cambria" w:eastAsia="Times New Roman" w:hAnsi="Cambria"/>
                <w:bCs/>
                <w:sz w:val="20"/>
                <w:szCs w:val="20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3D589A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3D589A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3D589A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3D589A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3D589A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</w:tr>
      <w:tr w:rsidR="00793349" w:rsidRPr="003D589A" w:rsidTr="00793349">
        <w:trPr>
          <w:trHeight w:val="255"/>
          <w:jc w:val="center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3349" w:rsidRPr="003D589A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  <w:r w:rsidRPr="003D589A">
              <w:rPr>
                <w:rFonts w:ascii="Cambria" w:eastAsia="Times New Roman" w:hAnsi="Cambria"/>
                <w:bCs/>
                <w:sz w:val="20"/>
                <w:szCs w:val="20"/>
              </w:rPr>
              <w:t>Darba devēja sociālais nodoklis 23.59%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3D589A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3D589A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3D589A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3D589A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3D589A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</w:tr>
      <w:tr w:rsidR="00793349" w:rsidRPr="003D589A" w:rsidTr="00793349">
        <w:trPr>
          <w:trHeight w:val="255"/>
          <w:jc w:val="center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3349" w:rsidRPr="003D589A" w:rsidRDefault="00793349" w:rsidP="00CD409E">
            <w:pPr>
              <w:jc w:val="right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3D589A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Kopsumma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3D589A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3D589A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3D589A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3D589A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3D589A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</w:tr>
    </w:tbl>
    <w:p w:rsidR="00793349" w:rsidRPr="007329DC" w:rsidRDefault="00793349" w:rsidP="00793349">
      <w:pPr>
        <w:jc w:val="center"/>
        <w:rPr>
          <w:rFonts w:ascii="Cambria" w:hAnsi="Cambria"/>
          <w:b/>
        </w:rPr>
      </w:pPr>
      <w:r w:rsidRPr="007329DC">
        <w:rPr>
          <w:rFonts w:ascii="Cambria" w:hAnsi="Cambria"/>
          <w:b/>
        </w:rPr>
        <w:t xml:space="preserve">Jurdža ielas pārbūve posmā no </w:t>
      </w:r>
      <w:proofErr w:type="spellStart"/>
      <w:r w:rsidRPr="007329DC">
        <w:rPr>
          <w:rFonts w:ascii="Cambria" w:hAnsi="Cambria"/>
          <w:b/>
        </w:rPr>
        <w:t>Kr.Barona</w:t>
      </w:r>
      <w:proofErr w:type="spellEnd"/>
      <w:r w:rsidRPr="007329DC">
        <w:rPr>
          <w:rFonts w:ascii="Cambria" w:hAnsi="Cambria"/>
          <w:b/>
        </w:rPr>
        <w:t xml:space="preserve"> ielas līdz Odu ielai</w:t>
      </w:r>
    </w:p>
    <w:tbl>
      <w:tblPr>
        <w:tblW w:w="9938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686"/>
        <w:gridCol w:w="1417"/>
        <w:gridCol w:w="993"/>
        <w:gridCol w:w="850"/>
        <w:gridCol w:w="992"/>
        <w:gridCol w:w="1418"/>
      </w:tblGrid>
      <w:tr w:rsidR="00793349" w:rsidRPr="007329DC" w:rsidTr="00793349">
        <w:trPr>
          <w:trHeight w:val="25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3349" w:rsidRPr="007329DC" w:rsidRDefault="00793349" w:rsidP="00CD409E">
            <w:pPr>
              <w:jc w:val="center"/>
              <w:rPr>
                <w:rFonts w:ascii="Cambria" w:eastAsia="Times New Roman" w:hAnsi="Cambria"/>
                <w:bCs/>
                <w:sz w:val="20"/>
                <w:szCs w:val="20"/>
              </w:rPr>
            </w:pPr>
            <w:bookmarkStart w:id="0" w:name="_GoBack"/>
            <w:r w:rsidRPr="007329DC">
              <w:rPr>
                <w:rFonts w:ascii="Cambria" w:eastAsia="Times New Roman" w:hAnsi="Cambria"/>
                <w:bCs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3349" w:rsidRPr="007329DC" w:rsidRDefault="00793349" w:rsidP="00CD409E">
            <w:pPr>
              <w:rPr>
                <w:rFonts w:ascii="Cambria" w:eastAsia="Times New Roman" w:hAnsi="Cambria"/>
                <w:bCs/>
                <w:sz w:val="20"/>
                <w:szCs w:val="20"/>
              </w:rPr>
            </w:pPr>
            <w:r w:rsidRPr="007329DC">
              <w:rPr>
                <w:rFonts w:ascii="Cambria" w:eastAsia="Times New Roman" w:hAnsi="Cambria"/>
                <w:bCs/>
                <w:sz w:val="20"/>
                <w:szCs w:val="20"/>
              </w:rPr>
              <w:t>Ielas seguma pārbūves darbi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</w:tr>
      <w:tr w:rsidR="00793349" w:rsidRPr="007329DC" w:rsidTr="00793349">
        <w:trPr>
          <w:trHeight w:val="25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3349" w:rsidRPr="007329DC" w:rsidRDefault="00793349" w:rsidP="00CD409E">
            <w:pPr>
              <w:jc w:val="center"/>
              <w:rPr>
                <w:rFonts w:ascii="Cambria" w:eastAsia="Times New Roman" w:hAnsi="Cambria"/>
                <w:bCs/>
                <w:sz w:val="20"/>
                <w:szCs w:val="20"/>
              </w:rPr>
            </w:pPr>
            <w:r w:rsidRPr="007329DC">
              <w:rPr>
                <w:rFonts w:ascii="Cambria" w:eastAsia="Times New Roman" w:hAnsi="Cambria"/>
                <w:bCs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3349" w:rsidRPr="007329DC" w:rsidRDefault="00793349" w:rsidP="00CD409E">
            <w:pPr>
              <w:rPr>
                <w:rFonts w:ascii="Cambria" w:eastAsia="Times New Roman" w:hAnsi="Cambria"/>
                <w:bCs/>
                <w:sz w:val="20"/>
                <w:szCs w:val="20"/>
              </w:rPr>
            </w:pPr>
            <w:r w:rsidRPr="007329DC">
              <w:rPr>
                <w:rFonts w:ascii="Cambria" w:eastAsia="Times New Roman" w:hAnsi="Cambria"/>
                <w:bCs/>
                <w:sz w:val="20"/>
                <w:szCs w:val="20"/>
              </w:rPr>
              <w:t>Ielas apgaismojums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</w:tr>
      <w:tr w:rsidR="00793349" w:rsidRPr="007329DC" w:rsidTr="00793349">
        <w:trPr>
          <w:trHeight w:val="25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3349" w:rsidRPr="007329DC" w:rsidRDefault="00793349" w:rsidP="00CD409E">
            <w:pPr>
              <w:jc w:val="center"/>
              <w:rPr>
                <w:rFonts w:ascii="Cambria" w:eastAsia="Times New Roman" w:hAnsi="Cambria"/>
                <w:bCs/>
                <w:sz w:val="20"/>
                <w:szCs w:val="20"/>
              </w:rPr>
            </w:pPr>
            <w:r w:rsidRPr="007329DC">
              <w:rPr>
                <w:rFonts w:ascii="Cambria" w:eastAsia="Times New Roman" w:hAnsi="Cambria"/>
                <w:bCs/>
                <w:sz w:val="20"/>
                <w:szCs w:val="20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3349" w:rsidRPr="007329DC" w:rsidRDefault="00793349" w:rsidP="00CD409E">
            <w:pPr>
              <w:rPr>
                <w:rFonts w:ascii="Cambria" w:eastAsia="Times New Roman" w:hAnsi="Cambria"/>
                <w:bCs/>
                <w:sz w:val="20"/>
                <w:szCs w:val="20"/>
              </w:rPr>
            </w:pPr>
            <w:r w:rsidRPr="007329DC">
              <w:rPr>
                <w:rFonts w:ascii="Cambria" w:eastAsia="Times New Roman" w:hAnsi="Cambria"/>
                <w:bCs/>
                <w:sz w:val="20"/>
                <w:szCs w:val="20"/>
              </w:rPr>
              <w:t>EST daļa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</w:tr>
      <w:tr w:rsidR="00793349" w:rsidRPr="007329DC" w:rsidTr="00793349">
        <w:trPr>
          <w:trHeight w:val="255"/>
          <w:jc w:val="center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7329DC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Kopā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</w:tr>
      <w:tr w:rsidR="00793349" w:rsidRPr="007329DC" w:rsidTr="00793349">
        <w:trPr>
          <w:trHeight w:val="255"/>
          <w:jc w:val="center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  <w:r w:rsidRPr="007329DC">
              <w:rPr>
                <w:rFonts w:ascii="Cambria" w:eastAsia="Times New Roman" w:hAnsi="Cambria"/>
                <w:bCs/>
                <w:sz w:val="20"/>
                <w:szCs w:val="20"/>
              </w:rPr>
              <w:t>Būvorganizācijas virsizdevumi &lt;</w:t>
            </w:r>
            <w:r w:rsidRPr="007329DC">
              <w:rPr>
                <w:rFonts w:ascii="Cambria" w:eastAsia="Times New Roman" w:hAnsi="Cambria"/>
                <w:bCs/>
                <w:i/>
                <w:sz w:val="20"/>
                <w:szCs w:val="20"/>
              </w:rPr>
              <w:t>norādīt procentus</w:t>
            </w:r>
            <w:r w:rsidRPr="007329DC">
              <w:rPr>
                <w:rFonts w:ascii="Cambria" w:eastAsia="Times New Roman" w:hAnsi="Cambria"/>
                <w:bCs/>
                <w:sz w:val="20"/>
                <w:szCs w:val="20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</w:tr>
      <w:tr w:rsidR="00793349" w:rsidRPr="007329DC" w:rsidTr="00793349">
        <w:trPr>
          <w:trHeight w:val="255"/>
          <w:jc w:val="center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  <w:r w:rsidRPr="007329DC">
              <w:rPr>
                <w:rFonts w:ascii="Cambria" w:eastAsia="Times New Roman" w:hAnsi="Cambria"/>
                <w:bCs/>
                <w:sz w:val="20"/>
                <w:szCs w:val="20"/>
              </w:rPr>
              <w:t>Peļņa &lt;</w:t>
            </w:r>
            <w:r w:rsidRPr="007329DC">
              <w:rPr>
                <w:rFonts w:ascii="Cambria" w:eastAsia="Times New Roman" w:hAnsi="Cambria"/>
                <w:bCs/>
                <w:i/>
                <w:sz w:val="20"/>
                <w:szCs w:val="20"/>
              </w:rPr>
              <w:t>norādīt procentus</w:t>
            </w:r>
            <w:r w:rsidRPr="007329DC">
              <w:rPr>
                <w:rFonts w:ascii="Cambria" w:eastAsia="Times New Roman" w:hAnsi="Cambria"/>
                <w:bCs/>
                <w:sz w:val="20"/>
                <w:szCs w:val="20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</w:tr>
      <w:tr w:rsidR="00793349" w:rsidRPr="007329DC" w:rsidTr="00793349">
        <w:trPr>
          <w:trHeight w:val="255"/>
          <w:jc w:val="center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  <w:r w:rsidRPr="007329DC">
              <w:rPr>
                <w:rFonts w:ascii="Cambria" w:eastAsia="Times New Roman" w:hAnsi="Cambria"/>
                <w:bCs/>
                <w:sz w:val="20"/>
                <w:szCs w:val="20"/>
              </w:rPr>
              <w:t>Darba devēja sociālais nodoklis 23.59%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</w:tr>
      <w:tr w:rsidR="00793349" w:rsidRPr="007329DC" w:rsidTr="00793349">
        <w:trPr>
          <w:trHeight w:val="255"/>
          <w:jc w:val="center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7329DC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Kopsumma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49" w:rsidRPr="007329DC" w:rsidRDefault="00793349" w:rsidP="00CD409E">
            <w:pPr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</w:tr>
    </w:tbl>
    <w:bookmarkEnd w:id="0"/>
    <w:p w:rsidR="00793349" w:rsidRDefault="00793349" w:rsidP="00793349">
      <w:pPr>
        <w:spacing w:before="120" w:after="120"/>
        <w:jc w:val="center"/>
        <w:rPr>
          <w:rFonts w:ascii="Cambria" w:eastAsia="Times New Roman" w:hAnsi="Cambria"/>
          <w:b/>
          <w:bCs/>
          <w:szCs w:val="24"/>
        </w:rPr>
      </w:pPr>
      <w:r w:rsidRPr="000C0E25">
        <w:rPr>
          <w:rFonts w:ascii="Cambria" w:eastAsia="Times New Roman" w:hAnsi="Cambria"/>
          <w:b/>
          <w:bCs/>
          <w:szCs w:val="24"/>
        </w:rPr>
        <w:t>Būvniecības koptāme</w:t>
      </w:r>
    </w:p>
    <w:tbl>
      <w:tblPr>
        <w:tblW w:w="0" w:type="auto"/>
        <w:jc w:val="center"/>
        <w:tblInd w:w="-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5"/>
        <w:gridCol w:w="2659"/>
      </w:tblGrid>
      <w:tr w:rsidR="00793349" w:rsidRPr="007329DC" w:rsidTr="00CD409E">
        <w:trPr>
          <w:jc w:val="center"/>
        </w:trPr>
        <w:tc>
          <w:tcPr>
            <w:tcW w:w="6974" w:type="dxa"/>
            <w:shd w:val="clear" w:color="auto" w:fill="D9D9D9"/>
          </w:tcPr>
          <w:p w:rsidR="00793349" w:rsidRPr="007329DC" w:rsidRDefault="00793349" w:rsidP="00CD409E">
            <w:pPr>
              <w:jc w:val="center"/>
              <w:rPr>
                <w:rFonts w:ascii="Cambria" w:hAnsi="Cambria"/>
                <w:b/>
                <w:color w:val="000000"/>
                <w:szCs w:val="28"/>
              </w:rPr>
            </w:pPr>
            <w:r w:rsidRPr="007329DC">
              <w:rPr>
                <w:rFonts w:ascii="Cambria" w:hAnsi="Cambria"/>
                <w:b/>
                <w:color w:val="000000"/>
                <w:szCs w:val="28"/>
              </w:rPr>
              <w:t>Objekta nosaukums</w:t>
            </w:r>
          </w:p>
        </w:tc>
        <w:tc>
          <w:tcPr>
            <w:tcW w:w="2718" w:type="dxa"/>
            <w:shd w:val="clear" w:color="auto" w:fill="D9D9D9"/>
          </w:tcPr>
          <w:p w:rsidR="00793349" w:rsidRPr="007329DC" w:rsidRDefault="00793349" w:rsidP="00CD409E">
            <w:pPr>
              <w:jc w:val="center"/>
              <w:rPr>
                <w:rFonts w:ascii="Cambria" w:hAnsi="Cambria"/>
                <w:b/>
                <w:color w:val="000000"/>
                <w:szCs w:val="28"/>
              </w:rPr>
            </w:pPr>
            <w:r w:rsidRPr="007329DC">
              <w:rPr>
                <w:rFonts w:ascii="Cambria" w:hAnsi="Cambria"/>
                <w:b/>
                <w:color w:val="000000"/>
                <w:szCs w:val="28"/>
              </w:rPr>
              <w:t>Objekta izmaksas</w:t>
            </w:r>
          </w:p>
          <w:p w:rsidR="00793349" w:rsidRPr="007329DC" w:rsidRDefault="00793349" w:rsidP="00CD409E">
            <w:pPr>
              <w:jc w:val="center"/>
              <w:rPr>
                <w:rFonts w:ascii="Cambria" w:hAnsi="Cambria"/>
                <w:b/>
                <w:i/>
                <w:color w:val="000000"/>
                <w:szCs w:val="28"/>
              </w:rPr>
            </w:pPr>
            <w:r w:rsidRPr="007329DC">
              <w:rPr>
                <w:rFonts w:ascii="Cambria" w:hAnsi="Cambria"/>
                <w:b/>
                <w:i/>
                <w:color w:val="000000"/>
                <w:szCs w:val="28"/>
              </w:rPr>
              <w:t>(euro)</w:t>
            </w:r>
          </w:p>
        </w:tc>
      </w:tr>
      <w:tr w:rsidR="00793349" w:rsidRPr="007329DC" w:rsidTr="00CD409E">
        <w:trPr>
          <w:jc w:val="center"/>
        </w:trPr>
        <w:tc>
          <w:tcPr>
            <w:tcW w:w="6974" w:type="dxa"/>
            <w:shd w:val="clear" w:color="auto" w:fill="auto"/>
          </w:tcPr>
          <w:p w:rsidR="00793349" w:rsidRPr="007329DC" w:rsidRDefault="00793349" w:rsidP="00CD409E">
            <w:pPr>
              <w:jc w:val="left"/>
              <w:rPr>
                <w:rFonts w:ascii="Cambria" w:hAnsi="Cambria"/>
                <w:color w:val="000000"/>
                <w:szCs w:val="28"/>
              </w:rPr>
            </w:pPr>
            <w:r w:rsidRPr="007329DC">
              <w:rPr>
                <w:rFonts w:ascii="Cambria" w:hAnsi="Cambria"/>
                <w:color w:val="000000"/>
                <w:szCs w:val="28"/>
              </w:rPr>
              <w:t xml:space="preserve">Ludzas pilsētas Odu ielas un Jurdža ielas posma pārbūve </w:t>
            </w:r>
          </w:p>
        </w:tc>
        <w:tc>
          <w:tcPr>
            <w:tcW w:w="2718" w:type="dxa"/>
            <w:shd w:val="clear" w:color="auto" w:fill="auto"/>
          </w:tcPr>
          <w:p w:rsidR="00793349" w:rsidRPr="007329DC" w:rsidRDefault="00793349" w:rsidP="00CD409E">
            <w:pPr>
              <w:jc w:val="right"/>
              <w:rPr>
                <w:rFonts w:ascii="Cambria" w:hAnsi="Cambria"/>
                <w:color w:val="000000"/>
                <w:szCs w:val="28"/>
              </w:rPr>
            </w:pPr>
          </w:p>
        </w:tc>
      </w:tr>
      <w:tr w:rsidR="00793349" w:rsidRPr="007329DC" w:rsidTr="00CD409E">
        <w:trPr>
          <w:jc w:val="center"/>
        </w:trPr>
        <w:tc>
          <w:tcPr>
            <w:tcW w:w="6974" w:type="dxa"/>
            <w:tcBorders>
              <w:left w:val="nil"/>
              <w:right w:val="nil"/>
            </w:tcBorders>
            <w:shd w:val="clear" w:color="auto" w:fill="auto"/>
          </w:tcPr>
          <w:p w:rsidR="00793349" w:rsidRPr="007329DC" w:rsidRDefault="00793349" w:rsidP="00CD409E">
            <w:pPr>
              <w:jc w:val="right"/>
              <w:rPr>
                <w:rFonts w:ascii="Cambria" w:hAnsi="Cambria"/>
                <w:b/>
                <w:color w:val="000000"/>
                <w:szCs w:val="28"/>
              </w:rPr>
            </w:pPr>
          </w:p>
        </w:tc>
        <w:tc>
          <w:tcPr>
            <w:tcW w:w="2718" w:type="dxa"/>
            <w:tcBorders>
              <w:left w:val="nil"/>
              <w:right w:val="nil"/>
            </w:tcBorders>
            <w:shd w:val="clear" w:color="auto" w:fill="auto"/>
          </w:tcPr>
          <w:p w:rsidR="00793349" w:rsidRPr="007329DC" w:rsidRDefault="00793349" w:rsidP="00CD409E">
            <w:pPr>
              <w:jc w:val="right"/>
              <w:rPr>
                <w:rFonts w:ascii="Cambria" w:hAnsi="Cambria"/>
                <w:color w:val="000000"/>
                <w:szCs w:val="28"/>
              </w:rPr>
            </w:pPr>
          </w:p>
        </w:tc>
      </w:tr>
      <w:tr w:rsidR="00793349" w:rsidRPr="007329DC" w:rsidTr="00CD409E">
        <w:trPr>
          <w:jc w:val="center"/>
        </w:trPr>
        <w:tc>
          <w:tcPr>
            <w:tcW w:w="6974" w:type="dxa"/>
            <w:shd w:val="clear" w:color="auto" w:fill="auto"/>
          </w:tcPr>
          <w:p w:rsidR="00793349" w:rsidRPr="007329DC" w:rsidRDefault="00793349" w:rsidP="00CD409E">
            <w:pPr>
              <w:jc w:val="right"/>
              <w:rPr>
                <w:rFonts w:ascii="Cambria" w:hAnsi="Cambria"/>
                <w:b/>
                <w:color w:val="000000"/>
                <w:szCs w:val="28"/>
              </w:rPr>
            </w:pPr>
            <w:r w:rsidRPr="007329DC">
              <w:rPr>
                <w:rFonts w:ascii="Cambria" w:hAnsi="Cambria"/>
                <w:b/>
                <w:color w:val="000000"/>
                <w:szCs w:val="28"/>
              </w:rPr>
              <w:t>PVN (____%)</w:t>
            </w:r>
          </w:p>
        </w:tc>
        <w:tc>
          <w:tcPr>
            <w:tcW w:w="2718" w:type="dxa"/>
            <w:shd w:val="clear" w:color="auto" w:fill="auto"/>
          </w:tcPr>
          <w:p w:rsidR="00793349" w:rsidRPr="007329DC" w:rsidRDefault="00793349" w:rsidP="00CD409E">
            <w:pPr>
              <w:jc w:val="right"/>
              <w:rPr>
                <w:rFonts w:ascii="Cambria" w:hAnsi="Cambria"/>
                <w:color w:val="000000"/>
                <w:szCs w:val="28"/>
              </w:rPr>
            </w:pPr>
          </w:p>
        </w:tc>
      </w:tr>
      <w:tr w:rsidR="00793349" w:rsidRPr="007329DC" w:rsidTr="00CD409E">
        <w:trPr>
          <w:jc w:val="center"/>
        </w:trPr>
        <w:tc>
          <w:tcPr>
            <w:tcW w:w="6974" w:type="dxa"/>
            <w:shd w:val="clear" w:color="auto" w:fill="auto"/>
          </w:tcPr>
          <w:p w:rsidR="00793349" w:rsidRPr="007329DC" w:rsidRDefault="00793349" w:rsidP="00CD409E">
            <w:pPr>
              <w:jc w:val="right"/>
              <w:rPr>
                <w:rFonts w:ascii="Cambria" w:hAnsi="Cambria"/>
                <w:b/>
                <w:color w:val="000000"/>
                <w:szCs w:val="28"/>
              </w:rPr>
            </w:pPr>
            <w:r>
              <w:rPr>
                <w:rFonts w:ascii="Cambria" w:hAnsi="Cambria"/>
                <w:b/>
                <w:color w:val="000000"/>
                <w:szCs w:val="28"/>
              </w:rPr>
              <w:t>KOPĀ ar PVN</w:t>
            </w:r>
          </w:p>
        </w:tc>
        <w:tc>
          <w:tcPr>
            <w:tcW w:w="2718" w:type="dxa"/>
            <w:shd w:val="clear" w:color="auto" w:fill="auto"/>
          </w:tcPr>
          <w:p w:rsidR="00793349" w:rsidRPr="007329DC" w:rsidRDefault="00793349" w:rsidP="00CD409E">
            <w:pPr>
              <w:jc w:val="right"/>
              <w:rPr>
                <w:rFonts w:ascii="Cambria" w:hAnsi="Cambria"/>
                <w:color w:val="000000"/>
                <w:szCs w:val="28"/>
              </w:rPr>
            </w:pPr>
          </w:p>
        </w:tc>
      </w:tr>
    </w:tbl>
    <w:p w:rsidR="00793349" w:rsidRPr="007329DC" w:rsidRDefault="00793349" w:rsidP="00793349">
      <w:pPr>
        <w:rPr>
          <w:vanish/>
        </w:rPr>
      </w:pPr>
    </w:p>
    <w:tbl>
      <w:tblPr>
        <w:tblpPr w:leftFromText="180" w:rightFromText="180" w:vertAnchor="text" w:horzAnchor="margin" w:tblpXSpec="center" w:tblpY="96"/>
        <w:tblW w:w="9285" w:type="dxa"/>
        <w:tblLayout w:type="fixed"/>
        <w:tblLook w:val="04A0" w:firstRow="1" w:lastRow="0" w:firstColumn="1" w:lastColumn="0" w:noHBand="0" w:noVBand="1"/>
      </w:tblPr>
      <w:tblGrid>
        <w:gridCol w:w="3587"/>
        <w:gridCol w:w="5698"/>
      </w:tblGrid>
      <w:tr w:rsidR="00793349" w:rsidRPr="007329DC" w:rsidTr="00CD409E">
        <w:tc>
          <w:tcPr>
            <w:tcW w:w="3587" w:type="dxa"/>
            <w:hideMark/>
          </w:tcPr>
          <w:p w:rsidR="00793349" w:rsidRPr="007329DC" w:rsidRDefault="00793349" w:rsidP="00CD409E">
            <w:pPr>
              <w:spacing w:before="120" w:after="120"/>
              <w:rPr>
                <w:rFonts w:ascii="Cambria" w:eastAsia="Times New Roman" w:hAnsi="Cambria"/>
                <w:sz w:val="20"/>
              </w:rPr>
            </w:pPr>
            <w:r w:rsidRPr="007329DC">
              <w:rPr>
                <w:rFonts w:ascii="Cambria" w:eastAsia="Times New Roman" w:hAnsi="Cambria"/>
                <w:sz w:val="20"/>
              </w:rPr>
              <w:t>Pretendenta (piegādātāju apvienības dalībnieka, apakšuzņēmēja) pārstāvis: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49" w:rsidRPr="007329DC" w:rsidRDefault="00793349" w:rsidP="00CD409E">
            <w:pPr>
              <w:spacing w:before="120" w:after="120"/>
              <w:rPr>
                <w:rFonts w:ascii="Cambria" w:eastAsia="Times New Roman" w:hAnsi="Cambria"/>
                <w:sz w:val="20"/>
              </w:rPr>
            </w:pPr>
          </w:p>
        </w:tc>
      </w:tr>
      <w:tr w:rsidR="00793349" w:rsidRPr="007329DC" w:rsidTr="00CD409E">
        <w:trPr>
          <w:cantSplit/>
        </w:trPr>
        <w:tc>
          <w:tcPr>
            <w:tcW w:w="3587" w:type="dxa"/>
          </w:tcPr>
          <w:p w:rsidR="00793349" w:rsidRPr="007329DC" w:rsidRDefault="00793349" w:rsidP="00CD409E">
            <w:pPr>
              <w:spacing w:before="120" w:after="120"/>
              <w:rPr>
                <w:rFonts w:ascii="Cambria" w:eastAsia="Times New Roman" w:hAnsi="Cambria"/>
                <w:sz w:val="20"/>
              </w:rPr>
            </w:pPr>
          </w:p>
        </w:tc>
        <w:tc>
          <w:tcPr>
            <w:tcW w:w="5698" w:type="dxa"/>
            <w:hideMark/>
          </w:tcPr>
          <w:p w:rsidR="00793349" w:rsidRPr="007329DC" w:rsidRDefault="00793349" w:rsidP="00CD409E">
            <w:pPr>
              <w:spacing w:before="120" w:after="120"/>
              <w:jc w:val="center"/>
              <w:rPr>
                <w:rFonts w:ascii="Cambria" w:eastAsia="Times New Roman" w:hAnsi="Cambria"/>
                <w:sz w:val="20"/>
              </w:rPr>
            </w:pPr>
            <w:r w:rsidRPr="007329DC">
              <w:rPr>
                <w:rFonts w:ascii="Cambria" w:eastAsia="Times New Roman" w:hAnsi="Cambria"/>
                <w:sz w:val="20"/>
              </w:rPr>
              <w:t>(amats, paraksts, vārds, uzvārds, zīmogs)</w:t>
            </w:r>
          </w:p>
        </w:tc>
      </w:tr>
    </w:tbl>
    <w:p w:rsidR="00D43EDA" w:rsidRDefault="00793349">
      <w:r w:rsidRPr="007329DC">
        <w:rPr>
          <w:rFonts w:ascii="Cambria" w:hAnsi="Cambria"/>
          <w:szCs w:val="24"/>
        </w:rPr>
        <w:t xml:space="preserve">Pretendentam ir jāiesniedz </w:t>
      </w:r>
      <w:r w:rsidRPr="007329DC">
        <w:rPr>
          <w:rFonts w:ascii="Cambria" w:hAnsi="Cambria"/>
          <w:b/>
          <w:szCs w:val="24"/>
        </w:rPr>
        <w:t>lokālās tāmes</w:t>
      </w:r>
      <w:r w:rsidRPr="007329DC">
        <w:rPr>
          <w:rFonts w:ascii="Cambria" w:hAnsi="Cambria"/>
          <w:szCs w:val="24"/>
        </w:rPr>
        <w:t xml:space="preserve">, kas ir sastādītas atbilstoši Tehnisko specifikāciju darbu apjomiem un </w:t>
      </w:r>
      <w:r w:rsidRPr="007329DC">
        <w:rPr>
          <w:rFonts w:ascii="Cambria" w:eastAsia="Times New Roman" w:hAnsi="Cambria"/>
          <w:bCs/>
          <w:szCs w:val="24"/>
        </w:rPr>
        <w:t>Ministru kabineta 2015. gada 30. jūnija noteikumu Nr. 330 „</w:t>
      </w:r>
      <w:r w:rsidRPr="007329DC">
        <w:rPr>
          <w:rFonts w:ascii="Cambria" w:eastAsia="Times New Roman" w:hAnsi="Cambria"/>
          <w:bCs/>
          <w:i/>
          <w:szCs w:val="24"/>
        </w:rPr>
        <w:t>Noteikumi par Latvijas būvnormatīvu LBN 501-15 „Būvizmaksu noteikšanas kārtība</w:t>
      </w:r>
      <w:r w:rsidRPr="007329DC">
        <w:rPr>
          <w:rFonts w:ascii="Cambria" w:eastAsia="Times New Roman" w:hAnsi="Cambria"/>
          <w:bCs/>
          <w:szCs w:val="24"/>
        </w:rPr>
        <w:t>” tāmes formai.</w:t>
      </w:r>
    </w:p>
    <w:sectPr w:rsidR="00D43E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49"/>
    <w:rsid w:val="00793349"/>
    <w:rsid w:val="00D4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349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349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963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viola</cp:lastModifiedBy>
  <cp:revision>1</cp:revision>
  <dcterms:created xsi:type="dcterms:W3CDTF">2016-11-01T15:49:00Z</dcterms:created>
  <dcterms:modified xsi:type="dcterms:W3CDTF">2016-11-01T15:49:00Z</dcterms:modified>
</cp:coreProperties>
</file>