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416" w:rsidRPr="00F32E50" w:rsidRDefault="00CE1416" w:rsidP="00CE1416">
      <w:pPr>
        <w:rPr>
          <w:rFonts w:ascii="Cambria" w:eastAsia="Times New Roman" w:hAnsi="Cambria" w:cs="Times New Roman"/>
          <w:b/>
          <w:sz w:val="24"/>
          <w:szCs w:val="24"/>
          <w:lang w:val="lv-LV" w:eastAsia="en-GB"/>
        </w:rPr>
      </w:pPr>
      <w:r w:rsidRPr="00F32E50">
        <w:rPr>
          <w:rFonts w:ascii="Cambria" w:eastAsia="Times New Roman" w:hAnsi="Cambria" w:cs="Times New Roman"/>
          <w:b/>
          <w:sz w:val="24"/>
          <w:szCs w:val="24"/>
          <w:lang w:val="lv-LV" w:eastAsia="en-GB"/>
        </w:rPr>
        <w:t>ATBILDES UZ JAUTĀJUMIEM</w:t>
      </w:r>
    </w:p>
    <w:p w:rsidR="00CE1416" w:rsidRPr="00F32E50" w:rsidRDefault="00CE1416" w:rsidP="00CE1416">
      <w:pPr>
        <w:rPr>
          <w:rFonts w:ascii="Cambria" w:eastAsia="Times New Roman" w:hAnsi="Cambria" w:cs="Times New Roman"/>
          <w:b/>
          <w:sz w:val="24"/>
          <w:szCs w:val="24"/>
          <w:lang w:val="lv-LV" w:eastAsia="en-GB"/>
        </w:rPr>
      </w:pPr>
    </w:p>
    <w:tbl>
      <w:tblPr>
        <w:tblStyle w:val="TableGrid"/>
        <w:tblW w:w="10255" w:type="dxa"/>
        <w:tblLook w:val="04A0" w:firstRow="1" w:lastRow="0" w:firstColumn="1" w:lastColumn="0" w:noHBand="0" w:noVBand="1"/>
      </w:tblPr>
      <w:tblGrid>
        <w:gridCol w:w="553"/>
        <w:gridCol w:w="4807"/>
        <w:gridCol w:w="4895"/>
      </w:tblGrid>
      <w:tr w:rsidR="00CE1416" w:rsidRPr="00F32E50" w:rsidTr="00D33031">
        <w:tc>
          <w:tcPr>
            <w:tcW w:w="553" w:type="dxa"/>
            <w:shd w:val="clear" w:color="auto" w:fill="D9D9D9" w:themeFill="background1" w:themeFillShade="D9"/>
          </w:tcPr>
          <w:p w:rsidR="00CE1416" w:rsidRPr="00F32E50" w:rsidRDefault="00CE1416" w:rsidP="00D33031">
            <w:pPr>
              <w:rPr>
                <w:rFonts w:ascii="Cambria" w:eastAsia="Times New Roman" w:hAnsi="Cambria" w:cs="Times New Roman"/>
                <w:b/>
                <w:sz w:val="24"/>
                <w:szCs w:val="24"/>
                <w:lang w:val="lv-LV" w:eastAsia="en-GB"/>
              </w:rPr>
            </w:pPr>
            <w:r>
              <w:rPr>
                <w:rFonts w:ascii="Cambria" w:eastAsia="Times New Roman" w:hAnsi="Cambria" w:cs="Times New Roman"/>
                <w:b/>
                <w:sz w:val="24"/>
                <w:szCs w:val="24"/>
                <w:lang w:val="lv-LV" w:eastAsia="en-GB"/>
              </w:rPr>
              <w:t>Nr.</w:t>
            </w:r>
          </w:p>
        </w:tc>
        <w:tc>
          <w:tcPr>
            <w:tcW w:w="4807" w:type="dxa"/>
            <w:shd w:val="clear" w:color="auto" w:fill="D9D9D9" w:themeFill="background1" w:themeFillShade="D9"/>
          </w:tcPr>
          <w:p w:rsidR="00CE1416" w:rsidRPr="00F32E50" w:rsidRDefault="00CE1416" w:rsidP="00D33031">
            <w:pPr>
              <w:rPr>
                <w:rFonts w:ascii="Cambria" w:eastAsia="Times New Roman" w:hAnsi="Cambria" w:cs="Times New Roman"/>
                <w:b/>
                <w:sz w:val="24"/>
                <w:szCs w:val="24"/>
                <w:lang w:val="lv-LV" w:eastAsia="en-GB"/>
              </w:rPr>
            </w:pPr>
            <w:r w:rsidRPr="00F32E50">
              <w:rPr>
                <w:rFonts w:ascii="Cambria" w:eastAsia="Times New Roman" w:hAnsi="Cambria" w:cs="Times New Roman"/>
                <w:b/>
                <w:sz w:val="24"/>
                <w:szCs w:val="24"/>
                <w:lang w:val="lv-LV" w:eastAsia="en-GB"/>
              </w:rPr>
              <w:t>Pretendentu jautājumi</w:t>
            </w:r>
          </w:p>
        </w:tc>
        <w:tc>
          <w:tcPr>
            <w:tcW w:w="4895" w:type="dxa"/>
            <w:shd w:val="clear" w:color="auto" w:fill="D9D9D9" w:themeFill="background1" w:themeFillShade="D9"/>
          </w:tcPr>
          <w:p w:rsidR="00CE1416" w:rsidRPr="00F32E50" w:rsidRDefault="00CE1416" w:rsidP="00D33031">
            <w:pPr>
              <w:rPr>
                <w:rFonts w:ascii="Cambria" w:eastAsia="Times New Roman" w:hAnsi="Cambria" w:cs="Times New Roman"/>
                <w:b/>
                <w:sz w:val="24"/>
                <w:szCs w:val="24"/>
                <w:lang w:val="lv-LV" w:eastAsia="en-GB"/>
              </w:rPr>
            </w:pPr>
            <w:r w:rsidRPr="00F32E50">
              <w:rPr>
                <w:rFonts w:ascii="Cambria" w:eastAsia="Times New Roman" w:hAnsi="Cambria" w:cs="Times New Roman"/>
                <w:b/>
                <w:sz w:val="24"/>
                <w:szCs w:val="24"/>
                <w:lang w:val="lv-LV" w:eastAsia="en-GB"/>
              </w:rPr>
              <w:t>Atbildes</w:t>
            </w:r>
          </w:p>
        </w:tc>
      </w:tr>
      <w:tr w:rsidR="00CE1416" w:rsidRPr="00F32E50" w:rsidTr="00D33031">
        <w:tc>
          <w:tcPr>
            <w:tcW w:w="10255" w:type="dxa"/>
            <w:gridSpan w:val="3"/>
          </w:tcPr>
          <w:p w:rsidR="00CE1416" w:rsidRPr="00F32E50" w:rsidRDefault="00CE1416" w:rsidP="00D33031">
            <w:pPr>
              <w:rPr>
                <w:rFonts w:ascii="Cambria" w:eastAsia="Times New Roman" w:hAnsi="Cambria" w:cs="Times New Roman"/>
                <w:b/>
                <w:sz w:val="24"/>
                <w:szCs w:val="24"/>
                <w:lang w:val="lv-LV" w:eastAsia="en-GB"/>
              </w:rPr>
            </w:pPr>
            <w:r>
              <w:rPr>
                <w:rFonts w:ascii="Cambria" w:eastAsia="Times New Roman" w:hAnsi="Cambria" w:cs="Times New Roman"/>
                <w:b/>
                <w:sz w:val="24"/>
                <w:szCs w:val="24"/>
                <w:lang w:val="lv-LV" w:eastAsia="en-GB"/>
              </w:rPr>
              <w:t>27</w:t>
            </w:r>
            <w:r w:rsidRPr="00F32E50">
              <w:rPr>
                <w:rFonts w:ascii="Cambria" w:eastAsia="Times New Roman" w:hAnsi="Cambria" w:cs="Times New Roman"/>
                <w:b/>
                <w:sz w:val="24"/>
                <w:szCs w:val="24"/>
                <w:lang w:val="lv-LV" w:eastAsia="en-GB"/>
              </w:rPr>
              <w:t>.1</w:t>
            </w:r>
            <w:r>
              <w:rPr>
                <w:rFonts w:ascii="Cambria" w:eastAsia="Times New Roman" w:hAnsi="Cambria" w:cs="Times New Roman"/>
                <w:b/>
                <w:sz w:val="24"/>
                <w:szCs w:val="24"/>
                <w:lang w:val="lv-LV" w:eastAsia="en-GB"/>
              </w:rPr>
              <w:t>2</w:t>
            </w:r>
            <w:r w:rsidRPr="00F32E50">
              <w:rPr>
                <w:rFonts w:ascii="Cambria" w:eastAsia="Times New Roman" w:hAnsi="Cambria" w:cs="Times New Roman"/>
                <w:b/>
                <w:sz w:val="24"/>
                <w:szCs w:val="24"/>
                <w:lang w:val="lv-LV" w:eastAsia="en-GB"/>
              </w:rPr>
              <w:t>.2016.</w:t>
            </w:r>
          </w:p>
        </w:tc>
      </w:tr>
      <w:tr w:rsidR="00CE1416" w:rsidRPr="00A54BC7" w:rsidTr="00D33031">
        <w:tc>
          <w:tcPr>
            <w:tcW w:w="553" w:type="dxa"/>
          </w:tcPr>
          <w:p w:rsidR="00CE1416" w:rsidRPr="00CE1416" w:rsidRDefault="00CE1416" w:rsidP="00D33031">
            <w:pPr>
              <w:jc w:val="left"/>
              <w:rPr>
                <w:rFonts w:ascii="Times New Roman" w:eastAsia="Times New Roman" w:hAnsi="Times New Roman" w:cs="Times New Roman"/>
                <w:sz w:val="24"/>
                <w:szCs w:val="24"/>
                <w:lang w:val="lv-LV" w:eastAsia="en-GB"/>
              </w:rPr>
            </w:pPr>
            <w:r w:rsidRPr="00CE1416">
              <w:rPr>
                <w:rFonts w:ascii="Times New Roman" w:eastAsia="Times New Roman" w:hAnsi="Times New Roman" w:cs="Times New Roman"/>
                <w:sz w:val="24"/>
                <w:szCs w:val="24"/>
                <w:lang w:val="lv-LV" w:eastAsia="en-GB"/>
              </w:rPr>
              <w:t>1.</w:t>
            </w:r>
          </w:p>
        </w:tc>
        <w:tc>
          <w:tcPr>
            <w:tcW w:w="4807" w:type="dxa"/>
          </w:tcPr>
          <w:p w:rsidR="00CE1416" w:rsidRPr="00CE1416" w:rsidRDefault="00CE1416" w:rsidP="008440F3">
            <w:pPr>
              <w:jc w:val="left"/>
              <w:rPr>
                <w:rFonts w:ascii="Times New Roman" w:eastAsia="Times New Roman" w:hAnsi="Times New Roman" w:cs="Times New Roman"/>
                <w:sz w:val="24"/>
                <w:szCs w:val="24"/>
                <w:lang w:val="lv-LV" w:eastAsia="en-GB"/>
              </w:rPr>
            </w:pPr>
            <w:r w:rsidRPr="00CE1416">
              <w:rPr>
                <w:rFonts w:ascii="Times New Roman" w:hAnsi="Times New Roman" w:cs="Times New Roman"/>
                <w:sz w:val="24"/>
                <w:szCs w:val="24"/>
                <w:lang w:val="lv-LV"/>
              </w:rPr>
              <w:t xml:space="preserve">Lūdzam Pasūtītāju apstiprināt, ka pretendents, izpildot Konkursa nolikuma 5.4.2. un 5.4.3. punktu prasības, var norādīt vienu ūdensapgādes un kanalizācijas sistēmu būvdarbu vadītāju, kurš atbilst minētajos Konkursa nolikuma punktos noteiktajām kvalifikācijas prasībām. </w:t>
            </w:r>
          </w:p>
        </w:tc>
        <w:tc>
          <w:tcPr>
            <w:tcW w:w="4895" w:type="dxa"/>
          </w:tcPr>
          <w:p w:rsidR="00CE1416" w:rsidRPr="00CE1416" w:rsidRDefault="00CE1416" w:rsidP="00EB6AE6">
            <w:pPr>
              <w:jc w:val="left"/>
              <w:rPr>
                <w:rFonts w:ascii="Times New Roman" w:eastAsia="Times New Roman" w:hAnsi="Times New Roman" w:cs="Times New Roman"/>
                <w:sz w:val="24"/>
                <w:szCs w:val="24"/>
                <w:lang w:val="lv-LV" w:eastAsia="en-GB"/>
              </w:rPr>
            </w:pPr>
            <w:r w:rsidRPr="00CE1416">
              <w:rPr>
                <w:rFonts w:ascii="Times New Roman" w:hAnsi="Times New Roman" w:cs="Times New Roman"/>
                <w:sz w:val="24"/>
                <w:szCs w:val="24"/>
                <w:lang w:val="lv-LV"/>
              </w:rPr>
              <w:t>Apstiprinām, ka Pretendents var piesaistīt vienu būvdarbu vadītāju dažādu būvdarbu vadīšanai, t.sk.</w:t>
            </w:r>
            <w:r w:rsidR="00EB6AE6">
              <w:rPr>
                <w:rFonts w:ascii="Times New Roman" w:hAnsi="Times New Roman" w:cs="Times New Roman"/>
                <w:sz w:val="24"/>
                <w:szCs w:val="24"/>
                <w:lang w:val="lv-LV"/>
              </w:rPr>
              <w:t xml:space="preserve"> </w:t>
            </w:r>
            <w:r w:rsidRPr="00CE1416">
              <w:rPr>
                <w:rFonts w:ascii="Times New Roman" w:hAnsi="Times New Roman" w:cs="Times New Roman"/>
                <w:sz w:val="24"/>
                <w:szCs w:val="24"/>
                <w:lang w:val="lv-LV"/>
              </w:rPr>
              <w:t xml:space="preserve">vienu sertificētu ūdensapgādes un kanalizācijas sistēmu būvdarbu vadītāju, ja viņa kvalifikācija un pieredze atbilst Konkursa nolikuma prasībām. </w:t>
            </w:r>
          </w:p>
        </w:tc>
      </w:tr>
      <w:tr w:rsidR="00CE1416" w:rsidRPr="00CE1416" w:rsidTr="00D33031">
        <w:tc>
          <w:tcPr>
            <w:tcW w:w="553" w:type="dxa"/>
          </w:tcPr>
          <w:p w:rsidR="00CE1416" w:rsidRPr="00CE1416" w:rsidRDefault="00CE1416" w:rsidP="00D33031">
            <w:pPr>
              <w:jc w:val="left"/>
              <w:rPr>
                <w:rFonts w:ascii="Times New Roman" w:eastAsia="Times New Roman" w:hAnsi="Times New Roman" w:cs="Times New Roman"/>
                <w:sz w:val="24"/>
                <w:szCs w:val="24"/>
                <w:lang w:val="lv-LV" w:eastAsia="en-GB"/>
              </w:rPr>
            </w:pPr>
            <w:r w:rsidRPr="00CE1416">
              <w:rPr>
                <w:rFonts w:ascii="Times New Roman" w:eastAsia="Times New Roman" w:hAnsi="Times New Roman" w:cs="Times New Roman"/>
                <w:sz w:val="24"/>
                <w:szCs w:val="24"/>
                <w:lang w:val="lv-LV" w:eastAsia="en-GB"/>
              </w:rPr>
              <w:t>2.</w:t>
            </w:r>
          </w:p>
        </w:tc>
        <w:tc>
          <w:tcPr>
            <w:tcW w:w="4807" w:type="dxa"/>
          </w:tcPr>
          <w:p w:rsidR="00CE1416" w:rsidRPr="00CE1416" w:rsidRDefault="00CE1416" w:rsidP="00EB6AE6">
            <w:pPr>
              <w:jc w:val="left"/>
              <w:rPr>
                <w:rFonts w:ascii="Times New Roman" w:hAnsi="Times New Roman" w:cs="Times New Roman"/>
                <w:sz w:val="24"/>
                <w:szCs w:val="24"/>
                <w:lang w:val="lv-LV"/>
              </w:rPr>
            </w:pPr>
            <w:r w:rsidRPr="00CE1416">
              <w:rPr>
                <w:rFonts w:ascii="Times New Roman" w:hAnsi="Times New Roman" w:cs="Times New Roman"/>
                <w:sz w:val="24"/>
                <w:szCs w:val="24"/>
                <w:lang w:val="lv-LV"/>
              </w:rPr>
              <w:t xml:space="preserve">Konkursa nolikuma 15.1. punktā minēts, ka piedāvājumu atvēršanas sanāksme notiks 2016. gada 16. janvārī. Savukārt atbilstoši konkursa nolikuma 3.1. punktam piedāvājumi jāiesniedz līdz 2017. gada 16. janvārim. Lūdzam Pasūtītāju precizēt Konkursa nolikuma 15.1. punktā minēto piedāvājumu atvēršanas laiku. </w:t>
            </w:r>
          </w:p>
          <w:p w:rsidR="00CE1416" w:rsidRPr="00CE1416" w:rsidRDefault="00CE1416" w:rsidP="00EB6AE6">
            <w:pPr>
              <w:jc w:val="left"/>
              <w:rPr>
                <w:rFonts w:ascii="Times New Roman" w:hAnsi="Times New Roman" w:cs="Times New Roman"/>
                <w:sz w:val="24"/>
                <w:szCs w:val="24"/>
                <w:lang w:val="lv-LV"/>
              </w:rPr>
            </w:pPr>
          </w:p>
        </w:tc>
        <w:tc>
          <w:tcPr>
            <w:tcW w:w="4895" w:type="dxa"/>
          </w:tcPr>
          <w:p w:rsidR="00A54BC7" w:rsidRDefault="00CE1416" w:rsidP="00EB6AE6">
            <w:pPr>
              <w:jc w:val="left"/>
              <w:rPr>
                <w:rFonts w:ascii="Times New Roman" w:hAnsi="Times New Roman" w:cs="Times New Roman"/>
                <w:sz w:val="24"/>
                <w:szCs w:val="24"/>
                <w:lang w:val="lv-LV"/>
              </w:rPr>
            </w:pPr>
            <w:r w:rsidRPr="00CE1416">
              <w:rPr>
                <w:rFonts w:ascii="Times New Roman" w:hAnsi="Times New Roman" w:cs="Times New Roman"/>
                <w:sz w:val="24"/>
                <w:szCs w:val="24"/>
                <w:lang w:val="lv-LV"/>
              </w:rPr>
              <w:t xml:space="preserve">Piedāvājumu atvēršanas sanāksme notiks </w:t>
            </w:r>
            <w:r w:rsidRPr="00CE1416">
              <w:rPr>
                <w:rFonts w:ascii="Times New Roman" w:hAnsi="Times New Roman" w:cs="Times New Roman"/>
                <w:b/>
                <w:sz w:val="24"/>
                <w:szCs w:val="24"/>
                <w:lang w:val="lv-LV"/>
              </w:rPr>
              <w:t>2017. gada 16. janvārī</w:t>
            </w:r>
            <w:r w:rsidR="00A54BC7">
              <w:rPr>
                <w:rFonts w:ascii="Times New Roman" w:hAnsi="Times New Roman" w:cs="Times New Roman"/>
                <w:b/>
                <w:sz w:val="24"/>
                <w:szCs w:val="24"/>
                <w:lang w:val="lv-LV"/>
              </w:rPr>
              <w:t>,</w:t>
            </w:r>
            <w:r w:rsidRPr="00CE1416">
              <w:rPr>
                <w:rFonts w:ascii="Times New Roman" w:hAnsi="Times New Roman" w:cs="Times New Roman"/>
                <w:sz w:val="24"/>
                <w:szCs w:val="24"/>
                <w:lang w:val="lv-LV"/>
              </w:rPr>
              <w:t xml:space="preserve"> </w:t>
            </w:r>
            <w:r w:rsidR="00A54BC7" w:rsidRPr="00A54BC7">
              <w:rPr>
                <w:rFonts w:ascii="Cambria" w:eastAsia="Calibri" w:hAnsi="Cambria" w:cs="Times New Roman"/>
                <w:b/>
                <w:sz w:val="24"/>
                <w:lang w:val="lv-LV"/>
              </w:rPr>
              <w:t>plkst. 11:00</w:t>
            </w:r>
            <w:r w:rsidRPr="00CE1416">
              <w:rPr>
                <w:rFonts w:ascii="Times New Roman" w:hAnsi="Times New Roman" w:cs="Times New Roman"/>
                <w:sz w:val="24"/>
                <w:szCs w:val="24"/>
                <w:lang w:val="lv-LV"/>
              </w:rPr>
              <w:t xml:space="preserve">Ludzas novada pašvaldībā, Raiņa ielā 16, Ludzā. </w:t>
            </w:r>
          </w:p>
          <w:p w:rsidR="00EB6AE6" w:rsidRPr="00EB6AE6" w:rsidRDefault="00EB6AE6" w:rsidP="00EB6AE6">
            <w:pPr>
              <w:jc w:val="left"/>
              <w:rPr>
                <w:rFonts w:ascii="Times New Roman" w:eastAsia="Times New Roman" w:hAnsi="Times New Roman" w:cs="Times New Roman"/>
                <w:sz w:val="24"/>
                <w:szCs w:val="24"/>
                <w:lang w:val="lv-LV"/>
              </w:rPr>
            </w:pPr>
            <w:r>
              <w:rPr>
                <w:rFonts w:ascii="Times New Roman" w:hAnsi="Times New Roman" w:cs="Times New Roman"/>
                <w:sz w:val="24"/>
                <w:szCs w:val="24"/>
                <w:lang w:val="lv-LV"/>
              </w:rPr>
              <w:t xml:space="preserve">(IUB 14.12.2016. </w:t>
            </w:r>
            <w:r w:rsidRPr="00EB6AE6">
              <w:rPr>
                <w:rFonts w:ascii="Times New Roman" w:hAnsi="Times New Roman" w:cs="Times New Roman"/>
                <w:sz w:val="24"/>
                <w:szCs w:val="24"/>
                <w:lang w:val="lv-LV"/>
              </w:rPr>
              <w:t>publicētajā “Paziņojumā par līgumu”</w:t>
            </w:r>
            <w:r>
              <w:rPr>
                <w:rFonts w:ascii="Times New Roman" w:hAnsi="Times New Roman" w:cs="Times New Roman"/>
                <w:sz w:val="24"/>
                <w:szCs w:val="24"/>
                <w:lang w:val="lv-LV"/>
              </w:rPr>
              <w:t xml:space="preserve"> sadaļā -</w:t>
            </w:r>
            <w:r w:rsidRPr="00EB6AE6">
              <w:rPr>
                <w:rFonts w:ascii="Times New Roman" w:hAnsi="Times New Roman" w:cs="Times New Roman"/>
                <w:sz w:val="24"/>
                <w:szCs w:val="24"/>
                <w:lang w:val="lv-LV"/>
              </w:rPr>
              <w:t xml:space="preserve"> IV.3.Administratīvā informācija</w:t>
            </w:r>
            <w:r>
              <w:rPr>
                <w:rFonts w:ascii="Times New Roman" w:hAnsi="Times New Roman" w:cs="Times New Roman"/>
                <w:sz w:val="24"/>
                <w:szCs w:val="24"/>
                <w:lang w:val="lv-LV"/>
              </w:rPr>
              <w:t xml:space="preserve"> – apakšpunktā </w:t>
            </w:r>
            <w:r w:rsidRPr="00EB6AE6">
              <w:rPr>
                <w:rFonts w:ascii="Times New Roman" w:eastAsia="Times New Roman" w:hAnsi="Times New Roman" w:cs="Times New Roman"/>
                <w:sz w:val="24"/>
                <w:szCs w:val="24"/>
                <w:lang w:val="lv-LV"/>
              </w:rPr>
              <w:t xml:space="preserve">IV.3.8) </w:t>
            </w:r>
            <w:r w:rsidRPr="00EB6AE6">
              <w:rPr>
                <w:rFonts w:ascii="Times New Roman" w:eastAsia="Times New Roman" w:hAnsi="Times New Roman" w:cs="Times New Roman"/>
                <w:i/>
                <w:sz w:val="24"/>
                <w:szCs w:val="24"/>
                <w:lang w:val="lv-LV"/>
              </w:rPr>
              <w:t xml:space="preserve">Piedāvājumu atvēršanas datums, laiks un vieta </w:t>
            </w:r>
            <w:r>
              <w:rPr>
                <w:rFonts w:ascii="Times New Roman" w:eastAsia="Times New Roman" w:hAnsi="Times New Roman" w:cs="Times New Roman"/>
                <w:i/>
                <w:sz w:val="24"/>
                <w:szCs w:val="24"/>
                <w:lang w:val="lv-LV"/>
              </w:rPr>
              <w:t>:</w:t>
            </w:r>
          </w:p>
          <w:p w:rsidR="00CE1416" w:rsidRPr="00CE1416" w:rsidRDefault="00EB6AE6" w:rsidP="00EB6AE6">
            <w:pPr>
              <w:jc w:val="left"/>
              <w:textAlignment w:val="baseline"/>
              <w:rPr>
                <w:rFonts w:ascii="Times New Roman" w:eastAsia="Times New Roman" w:hAnsi="Times New Roman" w:cs="Times New Roman"/>
                <w:sz w:val="24"/>
                <w:szCs w:val="24"/>
                <w:lang w:val="lv-LV" w:eastAsia="en-GB"/>
              </w:rPr>
            </w:pPr>
            <w:r w:rsidRPr="00EB6AE6">
              <w:rPr>
                <w:rFonts w:ascii="Times New Roman" w:eastAsia="Times New Roman" w:hAnsi="Times New Roman" w:cs="Times New Roman"/>
                <w:sz w:val="24"/>
                <w:szCs w:val="24"/>
                <w:bdr w:val="none" w:sz="0" w:space="0" w:color="auto" w:frame="1"/>
                <w:lang w:val="en-US"/>
              </w:rPr>
              <w:t>16/01/2017</w:t>
            </w:r>
            <w:r w:rsidRPr="00EB6AE6">
              <w:rPr>
                <w:rFonts w:ascii="Times New Roman" w:eastAsia="Times New Roman" w:hAnsi="Times New Roman" w:cs="Times New Roman"/>
                <w:sz w:val="24"/>
                <w:szCs w:val="24"/>
                <w:lang w:val="en-US"/>
              </w:rPr>
              <w:t> </w:t>
            </w:r>
            <w:proofErr w:type="spellStart"/>
            <w:r w:rsidRPr="00EB6AE6">
              <w:rPr>
                <w:rFonts w:ascii="Times New Roman" w:eastAsia="Times New Roman" w:hAnsi="Times New Roman" w:cs="Times New Roman"/>
                <w:i/>
                <w:sz w:val="24"/>
                <w:szCs w:val="24"/>
                <w:lang w:val="en-US"/>
              </w:rPr>
              <w:t>Laiks</w:t>
            </w:r>
            <w:proofErr w:type="spellEnd"/>
            <w:r w:rsidRPr="00EB6AE6">
              <w:rPr>
                <w:rFonts w:ascii="Times New Roman" w:eastAsia="Times New Roman" w:hAnsi="Times New Roman" w:cs="Times New Roman"/>
                <w:i/>
                <w:sz w:val="24"/>
                <w:szCs w:val="24"/>
                <w:lang w:val="en-US"/>
              </w:rPr>
              <w:t>:</w:t>
            </w:r>
            <w:r w:rsidRPr="00EB6AE6">
              <w:rPr>
                <w:rFonts w:ascii="Times New Roman" w:eastAsia="Times New Roman" w:hAnsi="Times New Roman" w:cs="Times New Roman"/>
                <w:sz w:val="24"/>
                <w:szCs w:val="24"/>
                <w:lang w:val="en-US"/>
              </w:rPr>
              <w:t> </w:t>
            </w:r>
            <w:r w:rsidRPr="00EB6AE6">
              <w:rPr>
                <w:rFonts w:ascii="Times New Roman" w:eastAsia="Times New Roman" w:hAnsi="Times New Roman" w:cs="Times New Roman"/>
                <w:sz w:val="24"/>
                <w:szCs w:val="24"/>
                <w:bdr w:val="none" w:sz="0" w:space="0" w:color="auto" w:frame="1"/>
                <w:lang w:val="en-US"/>
              </w:rPr>
              <w:t>11:00</w:t>
            </w:r>
            <w:r>
              <w:rPr>
                <w:rFonts w:ascii="Times New Roman" w:eastAsia="Times New Roman" w:hAnsi="Times New Roman" w:cs="Times New Roman"/>
                <w:sz w:val="24"/>
                <w:szCs w:val="24"/>
                <w:bdr w:val="none" w:sz="0" w:space="0" w:color="auto" w:frame="1"/>
                <w:lang w:val="en-US"/>
              </w:rPr>
              <w:t xml:space="preserve"> </w:t>
            </w:r>
            <w:proofErr w:type="spellStart"/>
            <w:r w:rsidRPr="00EB6AE6">
              <w:rPr>
                <w:rFonts w:ascii="Times New Roman" w:eastAsia="Times New Roman" w:hAnsi="Times New Roman" w:cs="Times New Roman"/>
                <w:i/>
                <w:sz w:val="24"/>
                <w:szCs w:val="24"/>
                <w:lang w:val="en-US"/>
              </w:rPr>
              <w:t>Vieta</w:t>
            </w:r>
            <w:proofErr w:type="spellEnd"/>
            <w:r w:rsidRPr="00EB6AE6">
              <w:rPr>
                <w:rFonts w:ascii="Times New Roman" w:eastAsia="Times New Roman" w:hAnsi="Times New Roman" w:cs="Times New Roman"/>
                <w:i/>
                <w:sz w:val="24"/>
                <w:szCs w:val="24"/>
                <w:lang w:val="en-US"/>
              </w:rPr>
              <w:t>:</w:t>
            </w:r>
            <w:r w:rsidRPr="00EB6AE6">
              <w:rPr>
                <w:rFonts w:ascii="Times New Roman" w:eastAsia="Times New Roman" w:hAnsi="Times New Roman" w:cs="Times New Roman"/>
                <w:sz w:val="24"/>
                <w:szCs w:val="24"/>
                <w:lang w:val="en-US"/>
              </w:rPr>
              <w:t> </w:t>
            </w:r>
            <w:proofErr w:type="spellStart"/>
            <w:r w:rsidRPr="00EB6AE6">
              <w:rPr>
                <w:rFonts w:ascii="Times New Roman" w:eastAsia="Times New Roman" w:hAnsi="Times New Roman" w:cs="Times New Roman"/>
                <w:sz w:val="24"/>
                <w:szCs w:val="24"/>
                <w:lang w:val="en-US"/>
              </w:rPr>
              <w:t>Ludza</w:t>
            </w:r>
            <w:proofErr w:type="spellEnd"/>
            <w:r w:rsidRPr="00EB6AE6">
              <w:rPr>
                <w:rFonts w:ascii="Times New Roman" w:eastAsia="Times New Roman" w:hAnsi="Times New Roman" w:cs="Times New Roman"/>
                <w:sz w:val="24"/>
                <w:szCs w:val="24"/>
                <w:lang w:val="en-US"/>
              </w:rPr>
              <w:t xml:space="preserve">, </w:t>
            </w:r>
            <w:proofErr w:type="spellStart"/>
            <w:r w:rsidRPr="00EB6AE6">
              <w:rPr>
                <w:rFonts w:ascii="Times New Roman" w:eastAsia="Times New Roman" w:hAnsi="Times New Roman" w:cs="Times New Roman"/>
                <w:sz w:val="24"/>
                <w:szCs w:val="24"/>
                <w:lang w:val="en-US"/>
              </w:rPr>
              <w:t>Ludzas</w:t>
            </w:r>
            <w:proofErr w:type="spellEnd"/>
            <w:r w:rsidRPr="00EB6AE6">
              <w:rPr>
                <w:rFonts w:ascii="Times New Roman" w:eastAsia="Times New Roman" w:hAnsi="Times New Roman" w:cs="Times New Roman"/>
                <w:sz w:val="24"/>
                <w:szCs w:val="24"/>
                <w:lang w:val="en-US"/>
              </w:rPr>
              <w:t xml:space="preserve"> </w:t>
            </w:r>
            <w:proofErr w:type="spellStart"/>
            <w:r w:rsidRPr="00EB6AE6">
              <w:rPr>
                <w:rFonts w:ascii="Times New Roman" w:eastAsia="Times New Roman" w:hAnsi="Times New Roman" w:cs="Times New Roman"/>
                <w:sz w:val="24"/>
                <w:szCs w:val="24"/>
                <w:lang w:val="en-US"/>
              </w:rPr>
              <w:t>novads</w:t>
            </w:r>
            <w:proofErr w:type="spellEnd"/>
            <w:r w:rsidRPr="00EB6AE6">
              <w:rPr>
                <w:rFonts w:ascii="Times New Roman" w:eastAsia="Times New Roman" w:hAnsi="Times New Roman" w:cs="Times New Roman"/>
                <w:sz w:val="24"/>
                <w:szCs w:val="24"/>
                <w:lang w:val="en-US"/>
              </w:rPr>
              <w:t xml:space="preserve">, </w:t>
            </w:r>
            <w:proofErr w:type="spellStart"/>
            <w:r w:rsidRPr="00EB6AE6">
              <w:rPr>
                <w:rFonts w:ascii="Times New Roman" w:eastAsia="Times New Roman" w:hAnsi="Times New Roman" w:cs="Times New Roman"/>
                <w:sz w:val="24"/>
                <w:szCs w:val="24"/>
                <w:lang w:val="en-US"/>
              </w:rPr>
              <w:t>Raiņa</w:t>
            </w:r>
            <w:proofErr w:type="spellEnd"/>
            <w:r w:rsidRPr="00EB6AE6">
              <w:rPr>
                <w:rFonts w:ascii="Times New Roman" w:eastAsia="Times New Roman" w:hAnsi="Times New Roman" w:cs="Times New Roman"/>
                <w:sz w:val="24"/>
                <w:szCs w:val="24"/>
                <w:lang w:val="en-US"/>
              </w:rPr>
              <w:t xml:space="preserve"> </w:t>
            </w:r>
            <w:proofErr w:type="spellStart"/>
            <w:r w:rsidRPr="00EB6AE6">
              <w:rPr>
                <w:rFonts w:ascii="Times New Roman" w:eastAsia="Times New Roman" w:hAnsi="Times New Roman" w:cs="Times New Roman"/>
                <w:sz w:val="24"/>
                <w:szCs w:val="24"/>
                <w:lang w:val="en-US"/>
              </w:rPr>
              <w:t>ielā</w:t>
            </w:r>
            <w:proofErr w:type="spellEnd"/>
            <w:r w:rsidRPr="00EB6AE6">
              <w:rPr>
                <w:rFonts w:ascii="Times New Roman" w:eastAsia="Times New Roman" w:hAnsi="Times New Roman" w:cs="Times New Roman"/>
                <w:sz w:val="24"/>
                <w:szCs w:val="24"/>
                <w:lang w:val="en-US"/>
              </w:rPr>
              <w:t xml:space="preserve"> 16</w:t>
            </w:r>
            <w:r>
              <w:rPr>
                <w:rFonts w:ascii="Times New Roman" w:eastAsia="Times New Roman" w:hAnsi="Times New Roman" w:cs="Times New Roman"/>
                <w:sz w:val="24"/>
                <w:szCs w:val="24"/>
                <w:lang w:val="en-US"/>
              </w:rPr>
              <w:t xml:space="preserve">, </w:t>
            </w:r>
            <w:proofErr w:type="spellStart"/>
            <w:r w:rsidRPr="00A54BC7">
              <w:rPr>
                <w:rFonts w:ascii="Times New Roman" w:eastAsia="Times New Roman" w:hAnsi="Times New Roman" w:cs="Times New Roman"/>
                <w:sz w:val="24"/>
                <w:szCs w:val="24"/>
                <w:u w:val="single"/>
                <w:lang w:val="en-US"/>
              </w:rPr>
              <w:t>norādīta</w:t>
            </w:r>
            <w:proofErr w:type="spellEnd"/>
            <w:r w:rsidRPr="00A54BC7">
              <w:rPr>
                <w:rFonts w:ascii="Times New Roman" w:eastAsia="Times New Roman" w:hAnsi="Times New Roman" w:cs="Times New Roman"/>
                <w:sz w:val="24"/>
                <w:szCs w:val="24"/>
                <w:u w:val="single"/>
                <w:lang w:val="en-US"/>
              </w:rPr>
              <w:t xml:space="preserve"> </w:t>
            </w:r>
            <w:proofErr w:type="spellStart"/>
            <w:r w:rsidRPr="00A54BC7">
              <w:rPr>
                <w:rFonts w:ascii="Times New Roman" w:eastAsia="Times New Roman" w:hAnsi="Times New Roman" w:cs="Times New Roman"/>
                <w:sz w:val="24"/>
                <w:szCs w:val="24"/>
                <w:u w:val="single"/>
                <w:lang w:val="en-US"/>
              </w:rPr>
              <w:t>precīza</w:t>
            </w:r>
            <w:proofErr w:type="spellEnd"/>
            <w:r w:rsidRPr="00A54BC7">
              <w:rPr>
                <w:rFonts w:ascii="Times New Roman" w:eastAsia="Times New Roman" w:hAnsi="Times New Roman" w:cs="Times New Roman"/>
                <w:sz w:val="24"/>
                <w:szCs w:val="24"/>
                <w:u w:val="single"/>
                <w:lang w:val="en-US"/>
              </w:rPr>
              <w:t xml:space="preserve"> </w:t>
            </w:r>
            <w:proofErr w:type="spellStart"/>
            <w:r w:rsidRPr="00A54BC7">
              <w:rPr>
                <w:rFonts w:ascii="Times New Roman" w:eastAsia="Times New Roman" w:hAnsi="Times New Roman" w:cs="Times New Roman"/>
                <w:sz w:val="24"/>
                <w:szCs w:val="24"/>
                <w:u w:val="single"/>
                <w:lang w:val="en-US"/>
              </w:rPr>
              <w:t>informācija</w:t>
            </w:r>
            <w:proofErr w:type="spellEnd"/>
            <w:r w:rsidRPr="00A54BC7">
              <w:rPr>
                <w:rFonts w:ascii="Times New Roman" w:eastAsia="Times New Roman" w:hAnsi="Times New Roman" w:cs="Times New Roman"/>
                <w:sz w:val="24"/>
                <w:szCs w:val="24"/>
                <w:lang w:val="en-US"/>
              </w:rPr>
              <w:t>)</w:t>
            </w:r>
          </w:p>
        </w:tc>
      </w:tr>
      <w:tr w:rsidR="00CE1416" w:rsidRPr="00A54BC7" w:rsidTr="00D33031">
        <w:tc>
          <w:tcPr>
            <w:tcW w:w="553" w:type="dxa"/>
          </w:tcPr>
          <w:p w:rsidR="00CE1416" w:rsidRPr="00CE1416" w:rsidRDefault="00CE1416" w:rsidP="00D33031">
            <w:pPr>
              <w:jc w:val="left"/>
              <w:rPr>
                <w:rFonts w:ascii="Times New Roman" w:eastAsia="Times New Roman" w:hAnsi="Times New Roman" w:cs="Times New Roman"/>
                <w:sz w:val="24"/>
                <w:szCs w:val="24"/>
                <w:lang w:val="lv-LV" w:eastAsia="en-GB"/>
              </w:rPr>
            </w:pPr>
            <w:r w:rsidRPr="00CE1416">
              <w:rPr>
                <w:rFonts w:ascii="Times New Roman" w:eastAsia="Times New Roman" w:hAnsi="Times New Roman" w:cs="Times New Roman"/>
                <w:sz w:val="24"/>
                <w:szCs w:val="24"/>
                <w:lang w:val="lv-LV" w:eastAsia="en-GB"/>
              </w:rPr>
              <w:t>3.</w:t>
            </w:r>
          </w:p>
        </w:tc>
        <w:tc>
          <w:tcPr>
            <w:tcW w:w="4807" w:type="dxa"/>
          </w:tcPr>
          <w:p w:rsidR="00CE1416" w:rsidRPr="00CE1416" w:rsidRDefault="00CE1416" w:rsidP="00EB6AE6">
            <w:pPr>
              <w:jc w:val="left"/>
              <w:rPr>
                <w:rFonts w:ascii="Times New Roman" w:hAnsi="Times New Roman" w:cs="Times New Roman"/>
                <w:sz w:val="24"/>
                <w:szCs w:val="24"/>
                <w:lang w:val="lv-LV"/>
              </w:rPr>
            </w:pPr>
            <w:r w:rsidRPr="00CE1416">
              <w:rPr>
                <w:rFonts w:ascii="Times New Roman" w:hAnsi="Times New Roman" w:cs="Times New Roman"/>
                <w:sz w:val="24"/>
                <w:szCs w:val="24"/>
                <w:lang w:val="lv-LV"/>
              </w:rPr>
              <w:t xml:space="preserve">Atbilstoši Konkursa nolikuma 13. pielikuma “Līgumu projekts” (turpmāk – Līguma projekts) 19.7.18. un 19.7.19. punktam Pasūtītājam ir tiesības vienpusēji izbeigt līgumu 5 kalendārās dienas iepriekš, ja tā izpilde ir neiespējama sakarā ar nepārvaramas varas apstākļu iestāšanos vai arī piešķirtais finansējums būvdarbu segšanai ir atņemts vai būtiski samazināts. Savukārt saskaņā ar Līguma projekta 19.11. punktu, ja Pasūtītājs izmanto tiesības vienpusēji izbeigt līgumu saskaņā ar līguma 19.7.18. un 19.7.19. punktiem, līdzēji sastāda atsevišķu aktu par faktiski izpildīto darbu apjomu un to vērtību. Darbi tiek pieņemti tādā apjomā, kādā tie ir veikti, atbilst Līgumam un ir turpmāk izmantojami. </w:t>
            </w:r>
          </w:p>
          <w:p w:rsidR="00CE1416" w:rsidRPr="00CE1416" w:rsidRDefault="00CE1416" w:rsidP="00EB6AE6">
            <w:pPr>
              <w:jc w:val="left"/>
              <w:rPr>
                <w:rFonts w:ascii="Times New Roman" w:hAnsi="Times New Roman" w:cs="Times New Roman"/>
                <w:sz w:val="24"/>
                <w:szCs w:val="24"/>
                <w:lang w:val="lv-LV"/>
              </w:rPr>
            </w:pPr>
            <w:r w:rsidRPr="00CE1416">
              <w:rPr>
                <w:rFonts w:ascii="Times New Roman" w:hAnsi="Times New Roman" w:cs="Times New Roman"/>
                <w:sz w:val="24"/>
                <w:szCs w:val="24"/>
                <w:lang w:val="lv-LV"/>
              </w:rPr>
              <w:t xml:space="preserve">Atsevišķu Konkursa iepirkuma priekšmetā ietilpstošo būvdarbu veikšanai izmantojamo materiālu pasūtīšanas laiks objektīvi var aizņemt vairāk par 5 dienām, piemēram, kanalizācijas sūkņu stacijas pasūtīšana. Tādējādi, ja izpildītājs, izpildot darbus saskaņā ar darba grafiku, būs veicis šādu materiālu pasūtīšanu, bet Pasūtītājs, pamatojoties uz Līguma projekta 19.7.18. un 19.7.19. punktu vienpusēji izbeigs līgumu, pasūtītie materiāli vairs nebūs nepieciešami un izmantojami. </w:t>
            </w:r>
          </w:p>
          <w:p w:rsidR="00CE1416" w:rsidRPr="00CE1416" w:rsidRDefault="00CE1416" w:rsidP="00EB6AE6">
            <w:pPr>
              <w:jc w:val="left"/>
              <w:rPr>
                <w:rFonts w:ascii="Times New Roman" w:hAnsi="Times New Roman" w:cs="Times New Roman"/>
                <w:sz w:val="24"/>
                <w:szCs w:val="24"/>
                <w:lang w:val="lv-LV"/>
              </w:rPr>
            </w:pPr>
            <w:r w:rsidRPr="00CE1416">
              <w:rPr>
                <w:rFonts w:ascii="Times New Roman" w:hAnsi="Times New Roman" w:cs="Times New Roman"/>
                <w:sz w:val="24"/>
                <w:szCs w:val="24"/>
                <w:lang w:val="lv-LV"/>
              </w:rPr>
              <w:t xml:space="preserve">Tālab lūdzam Pasūtītāju papildināt Līguma projekta 19.11. punktu, nosakot, ka izpildītājam tiek kompensēta arī pasūtīto materiālu vērtība, kas tālāk būvdarbos vairs nebūs izmantojami sakarā ar līguma laušanu. </w:t>
            </w:r>
          </w:p>
          <w:p w:rsidR="00CE1416" w:rsidRPr="00CE1416" w:rsidRDefault="00CE1416" w:rsidP="00CE1416">
            <w:pPr>
              <w:jc w:val="both"/>
              <w:rPr>
                <w:rFonts w:ascii="Times New Roman" w:hAnsi="Times New Roman" w:cs="Times New Roman"/>
                <w:sz w:val="24"/>
                <w:szCs w:val="24"/>
                <w:lang w:val="lv-LV"/>
              </w:rPr>
            </w:pPr>
          </w:p>
        </w:tc>
        <w:tc>
          <w:tcPr>
            <w:tcW w:w="4895" w:type="dxa"/>
          </w:tcPr>
          <w:p w:rsidR="00EB6AE6" w:rsidRPr="00EB6AE6" w:rsidRDefault="00EB6AE6" w:rsidP="00EB6AE6">
            <w:pPr>
              <w:pStyle w:val="NormalWeb"/>
              <w:spacing w:before="0" w:beforeAutospacing="0" w:after="0" w:afterAutospacing="0"/>
              <w:rPr>
                <w:lang w:val="lv-LV"/>
              </w:rPr>
            </w:pPr>
            <w:r w:rsidRPr="00EB6AE6">
              <w:rPr>
                <w:lang w:val="lv-LV"/>
              </w:rPr>
              <w:t xml:space="preserve">Iestājoties Atklātā konkursa nolikuma Līguma projektā 19.7.18.un 19.7.19.punktos minētajiem apstākļiem, Līdzēji vienojas par izpildīto darbu apmaksu, rūpīgi izvērtējot </w:t>
            </w:r>
            <w:bookmarkStart w:id="0" w:name="_GoBack"/>
            <w:bookmarkEnd w:id="0"/>
            <w:r w:rsidRPr="00EB6AE6">
              <w:rPr>
                <w:lang w:val="lv-LV"/>
              </w:rPr>
              <w:t>situāciju un pārbaudot faktiski izpildīto darbu apjomus. Pasūtītājs nevar apmaksāt atsevišķu būvmateriālu/ iekārtu/ aprīkojuma iegādi, ja tie nav uzstād</w:t>
            </w:r>
            <w:r>
              <w:rPr>
                <w:lang w:val="lv-LV"/>
              </w:rPr>
              <w:t>ī</w:t>
            </w:r>
            <w:r w:rsidRPr="00EB6AE6">
              <w:rPr>
                <w:lang w:val="lv-LV"/>
              </w:rPr>
              <w:t xml:space="preserve">ti un turpmāk izmantojami. Savukārt, ja Līguma izpildei paredzētās iekārtas un/vai aprīkojums tiks pilnībā uzstādīti, būvmateriāli iestrādāti un turpmāk izmantojami uz Līguma 19.7.18. un/vai 19.7.19. apakšpunktu iestāšanās konstatēšanas brīdi, šie darbi tiks apmaksāti pilnībā. </w:t>
            </w:r>
          </w:p>
          <w:p w:rsidR="00CE1416" w:rsidRPr="00CE1416" w:rsidRDefault="00CE1416" w:rsidP="00EB6AE6">
            <w:pPr>
              <w:jc w:val="left"/>
              <w:rPr>
                <w:rFonts w:ascii="Times New Roman" w:hAnsi="Times New Roman" w:cs="Times New Roman"/>
                <w:sz w:val="24"/>
                <w:szCs w:val="24"/>
                <w:lang w:val="lv-LV"/>
              </w:rPr>
            </w:pPr>
          </w:p>
        </w:tc>
      </w:tr>
    </w:tbl>
    <w:p w:rsidR="00CE1416" w:rsidRPr="000E2959" w:rsidRDefault="00CE1416" w:rsidP="000C4EAB">
      <w:pPr>
        <w:spacing w:before="120" w:after="120"/>
        <w:jc w:val="both"/>
        <w:rPr>
          <w:rFonts w:ascii="Cambria" w:hAnsi="Cambria" w:cstheme="minorHAnsi"/>
          <w:lang w:val="lv-LV"/>
        </w:rPr>
      </w:pPr>
    </w:p>
    <w:sectPr w:rsidR="00CE1416" w:rsidRPr="000E2959" w:rsidSect="008440F3">
      <w:pgSz w:w="11906" w:h="16838"/>
      <w:pgMar w:top="720" w:right="1133" w:bottom="27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23B"/>
    <w:rsid w:val="000C4EAB"/>
    <w:rsid w:val="000E2959"/>
    <w:rsid w:val="00173AAF"/>
    <w:rsid w:val="002A21EC"/>
    <w:rsid w:val="002E023B"/>
    <w:rsid w:val="003628ED"/>
    <w:rsid w:val="003D56B3"/>
    <w:rsid w:val="003F43A6"/>
    <w:rsid w:val="0042103C"/>
    <w:rsid w:val="005301C5"/>
    <w:rsid w:val="00542C6A"/>
    <w:rsid w:val="006F0AC0"/>
    <w:rsid w:val="00744C2C"/>
    <w:rsid w:val="0077179B"/>
    <w:rsid w:val="00823D78"/>
    <w:rsid w:val="008440F3"/>
    <w:rsid w:val="008961F2"/>
    <w:rsid w:val="008A334D"/>
    <w:rsid w:val="008B4135"/>
    <w:rsid w:val="0096518F"/>
    <w:rsid w:val="00A54BC7"/>
    <w:rsid w:val="00A85ADC"/>
    <w:rsid w:val="00CD1EE3"/>
    <w:rsid w:val="00CE1416"/>
    <w:rsid w:val="00D93EE0"/>
    <w:rsid w:val="00E05C0C"/>
    <w:rsid w:val="00E249F0"/>
    <w:rsid w:val="00EB6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5B8D2-FC2A-4731-B328-5DD8686E7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56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6B3"/>
    <w:rPr>
      <w:rFonts w:ascii="Segoe UI" w:hAnsi="Segoe UI" w:cs="Segoe UI"/>
      <w:sz w:val="18"/>
      <w:szCs w:val="18"/>
    </w:rPr>
  </w:style>
  <w:style w:type="table" w:styleId="TableGrid">
    <w:name w:val="Table Grid"/>
    <w:basedOn w:val="TableNormal"/>
    <w:uiPriority w:val="39"/>
    <w:rsid w:val="00CE1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B6AE6"/>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260937">
      <w:bodyDiv w:val="1"/>
      <w:marLeft w:val="0"/>
      <w:marRight w:val="0"/>
      <w:marTop w:val="0"/>
      <w:marBottom w:val="0"/>
      <w:divBdr>
        <w:top w:val="none" w:sz="0" w:space="0" w:color="auto"/>
        <w:left w:val="none" w:sz="0" w:space="0" w:color="auto"/>
        <w:bottom w:val="none" w:sz="0" w:space="0" w:color="auto"/>
        <w:right w:val="none" w:sz="0" w:space="0" w:color="auto"/>
      </w:divBdr>
    </w:div>
    <w:div w:id="156567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Andruščenko</dc:creator>
  <cp:keywords/>
  <dc:description/>
  <cp:lastModifiedBy>iep1</cp:lastModifiedBy>
  <cp:revision>5</cp:revision>
  <cp:lastPrinted>2016-12-27T08:44:00Z</cp:lastPrinted>
  <dcterms:created xsi:type="dcterms:W3CDTF">2016-12-27T08:44:00Z</dcterms:created>
  <dcterms:modified xsi:type="dcterms:W3CDTF">2016-12-27T14:43:00Z</dcterms:modified>
</cp:coreProperties>
</file>