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96" w:rsidRPr="00597B28" w:rsidRDefault="00597B28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97B28">
        <w:rPr>
          <w:rFonts w:ascii="Times New Roman" w:hAnsi="Times New Roman" w:cs="Times New Roman"/>
          <w:b/>
          <w:sz w:val="24"/>
          <w:szCs w:val="24"/>
          <w:lang w:val="lv-LV"/>
        </w:rPr>
        <w:t>Jautājums: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597B28">
        <w:rPr>
          <w:rFonts w:ascii="Times New Roman" w:hAnsi="Times New Roman" w:cs="Times New Roman"/>
          <w:sz w:val="24"/>
          <w:szCs w:val="24"/>
          <w:lang w:val="lv-LV"/>
        </w:rPr>
        <w:t>Tehniskajā specifikācijā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daudzums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kupātiem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pelmeņiem, cūkas maltajai gaļai un kotlešu gaļai atšķiras no Finanšu piedāvājumā norādītā daudzuma. </w:t>
      </w:r>
    </w:p>
    <w:p w:rsidR="00597B28" w:rsidRPr="00597B28" w:rsidRDefault="00597B2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97B28">
        <w:rPr>
          <w:rFonts w:ascii="Times New Roman" w:hAnsi="Times New Roman" w:cs="Times New Roman"/>
          <w:b/>
          <w:sz w:val="24"/>
          <w:szCs w:val="24"/>
          <w:lang w:val="lv-LV"/>
        </w:rPr>
        <w:t>Atbilde: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597B28">
        <w:rPr>
          <w:rFonts w:ascii="Times New Roman" w:hAnsi="Times New Roman" w:cs="Times New Roman"/>
          <w:sz w:val="24"/>
          <w:szCs w:val="24"/>
          <w:lang w:val="lv-LV"/>
        </w:rPr>
        <w:t>Produktu daudzums/apjomi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norādīti 4.pielikumā “Aptuvenie produktu piegādes apjomi iestādēm” un 6.pielikumā “Finanšu piedāvājums”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597B28" w:rsidRPr="00597B28" w:rsidRDefault="00597B28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sectPr w:rsidR="00597B28" w:rsidRPr="00597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28"/>
    <w:rsid w:val="00357C96"/>
    <w:rsid w:val="005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3F669-04E6-4A8B-B441-51E20232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dcterms:created xsi:type="dcterms:W3CDTF">2015-08-21T07:06:00Z</dcterms:created>
  <dcterms:modified xsi:type="dcterms:W3CDTF">2015-08-21T07:16:00Z</dcterms:modified>
</cp:coreProperties>
</file>