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737" w:rsidRPr="00783737" w:rsidRDefault="00783737" w:rsidP="00783737">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783737">
        <w:rPr>
          <w:rFonts w:ascii="Times New Roman" w:eastAsia="Times New Roman" w:hAnsi="Times New Roman" w:cs="Times New Roman"/>
          <w:b/>
          <w:bCs/>
          <w:sz w:val="24"/>
          <w:szCs w:val="24"/>
          <w:lang w:val="lv-LV"/>
        </w:rPr>
        <w:t xml:space="preserve">                                                                    APSTIPRINĀTS</w:t>
      </w:r>
    </w:p>
    <w:p w:rsidR="00783737" w:rsidRPr="00783737" w:rsidRDefault="00783737" w:rsidP="00783737">
      <w:pPr>
        <w:tabs>
          <w:tab w:val="left" w:pos="5670"/>
        </w:tabs>
        <w:spacing w:after="0" w:line="240" w:lineRule="auto"/>
        <w:jc w:val="right"/>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Iepirkuma komisijas</w:t>
      </w:r>
    </w:p>
    <w:p w:rsidR="00783737" w:rsidRPr="00783737" w:rsidRDefault="00783737" w:rsidP="00783737">
      <w:pPr>
        <w:tabs>
          <w:tab w:val="left" w:pos="5670"/>
        </w:tabs>
        <w:spacing w:after="0" w:line="240" w:lineRule="auto"/>
        <w:jc w:val="right"/>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2017.gada 21</w:t>
      </w:r>
      <w:r w:rsidRPr="00783737">
        <w:rPr>
          <w:rFonts w:ascii="Times New Roman" w:eastAsia="Times New Roman" w:hAnsi="Times New Roman" w:cs="Times New Roman"/>
          <w:color w:val="000000"/>
          <w:sz w:val="24"/>
          <w:szCs w:val="24"/>
          <w:shd w:val="clear" w:color="auto" w:fill="FFFFFF"/>
          <w:lang w:val="lv-LV"/>
        </w:rPr>
        <w:t>.jūlija</w:t>
      </w:r>
      <w:r w:rsidRPr="00783737">
        <w:rPr>
          <w:rFonts w:ascii="Times New Roman" w:eastAsia="Times New Roman" w:hAnsi="Times New Roman" w:cs="Times New Roman"/>
          <w:sz w:val="24"/>
          <w:szCs w:val="24"/>
          <w:lang w:val="lv-LV"/>
        </w:rPr>
        <w:t xml:space="preserve"> sēdē</w:t>
      </w:r>
    </w:p>
    <w:p w:rsidR="00783737" w:rsidRPr="00783737" w:rsidRDefault="00783737" w:rsidP="00783737">
      <w:pPr>
        <w:tabs>
          <w:tab w:val="left" w:pos="5670"/>
        </w:tabs>
        <w:spacing w:after="0" w:line="240" w:lineRule="auto"/>
        <w:jc w:val="right"/>
        <w:rPr>
          <w:rFonts w:ascii="Times New Roman" w:eastAsia="Times New Roman" w:hAnsi="Times New Roman" w:cs="Times New Roman"/>
          <w:b/>
          <w:bCs/>
          <w:sz w:val="24"/>
          <w:szCs w:val="24"/>
          <w:lang w:val="lv-LV"/>
        </w:rPr>
      </w:pPr>
      <w:r w:rsidRPr="00783737">
        <w:rPr>
          <w:rFonts w:ascii="Times New Roman" w:eastAsia="Times New Roman" w:hAnsi="Times New Roman" w:cs="Times New Roman"/>
          <w:sz w:val="24"/>
          <w:szCs w:val="24"/>
          <w:lang w:val="lv-LV"/>
        </w:rPr>
        <w:tab/>
        <w:t>(protokols Nr. 1/3</w:t>
      </w:r>
      <w:r w:rsidR="00BC4D16">
        <w:rPr>
          <w:rFonts w:ascii="Times New Roman" w:eastAsia="Times New Roman" w:hAnsi="Times New Roman" w:cs="Times New Roman"/>
          <w:sz w:val="24"/>
          <w:szCs w:val="24"/>
          <w:lang w:val="lv-LV"/>
        </w:rPr>
        <w:t>7</w:t>
      </w:r>
      <w:r w:rsidRPr="00783737">
        <w:rPr>
          <w:rFonts w:ascii="Times New Roman" w:eastAsia="Times New Roman" w:hAnsi="Times New Roman" w:cs="Times New Roman"/>
          <w:sz w:val="24"/>
          <w:szCs w:val="24"/>
          <w:lang w:val="lv-LV"/>
        </w:rPr>
        <w:t>)</w:t>
      </w:r>
    </w:p>
    <w:p w:rsidR="00783737" w:rsidRPr="00783737" w:rsidRDefault="00783737" w:rsidP="00783737">
      <w:pPr>
        <w:tabs>
          <w:tab w:val="left" w:pos="5670"/>
        </w:tabs>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bCs/>
          <w:sz w:val="48"/>
          <w:szCs w:val="48"/>
          <w:lang w:val="lv-LV"/>
        </w:rPr>
      </w:pPr>
      <w:r w:rsidRPr="00783737">
        <w:rPr>
          <w:rFonts w:ascii="Times New Roman" w:eastAsia="Times New Roman" w:hAnsi="Times New Roman" w:cs="Times New Roman"/>
          <w:bCs/>
          <w:sz w:val="48"/>
          <w:szCs w:val="48"/>
          <w:lang w:val="lv-LV"/>
        </w:rPr>
        <w:t>Ludzas novada pašvaldība</w:t>
      </w:r>
    </w:p>
    <w:p w:rsidR="00783737" w:rsidRPr="00783737" w:rsidRDefault="00783737" w:rsidP="00783737">
      <w:pPr>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b/>
          <w:bCs/>
          <w:sz w:val="56"/>
          <w:szCs w:val="56"/>
          <w:lang w:val="lv-LV"/>
        </w:rPr>
      </w:pPr>
      <w:r w:rsidRPr="00783737">
        <w:rPr>
          <w:rFonts w:ascii="Times New Roman" w:eastAsia="Times New Roman" w:hAnsi="Times New Roman" w:cs="Times New Roman"/>
          <w:b/>
          <w:bCs/>
          <w:sz w:val="56"/>
          <w:szCs w:val="56"/>
          <w:lang w:val="lv-LV"/>
        </w:rPr>
        <w:t>ATKLĀTA KONKURSA</w:t>
      </w:r>
    </w:p>
    <w:p w:rsidR="00783737" w:rsidRPr="00783737" w:rsidRDefault="00783737" w:rsidP="00783737">
      <w:pPr>
        <w:spacing w:after="0" w:line="240" w:lineRule="auto"/>
        <w:jc w:val="center"/>
        <w:rPr>
          <w:rFonts w:ascii="Times New Roman" w:eastAsia="Times New Roman" w:hAnsi="Times New Roman" w:cs="Times New Roman"/>
          <w:b/>
          <w:bCs/>
          <w:sz w:val="56"/>
          <w:szCs w:val="56"/>
          <w:lang w:val="lv-LV"/>
        </w:rPr>
      </w:pPr>
    </w:p>
    <w:p w:rsidR="00783737" w:rsidRPr="00783737" w:rsidRDefault="00783737" w:rsidP="00783737">
      <w:pPr>
        <w:spacing w:after="0" w:line="240" w:lineRule="auto"/>
        <w:jc w:val="center"/>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b/>
          <w:sz w:val="40"/>
          <w:szCs w:val="40"/>
          <w:lang w:val="lv-LV"/>
        </w:rPr>
      </w:pPr>
      <w:r w:rsidRPr="00783737">
        <w:rPr>
          <w:rFonts w:ascii="Times New Roman" w:eastAsia="Times New Roman" w:hAnsi="Times New Roman" w:cs="Times New Roman"/>
          <w:b/>
          <w:sz w:val="40"/>
          <w:szCs w:val="40"/>
          <w:lang w:val="lv-LV"/>
        </w:rPr>
        <w:t>„Pārtikas preču piegāde Ludzas novada pašvaldības iestādēm p</w:t>
      </w:r>
      <w:r w:rsidR="00BC4D16">
        <w:rPr>
          <w:rFonts w:ascii="Times New Roman" w:eastAsia="Times New Roman" w:hAnsi="Times New Roman" w:cs="Times New Roman"/>
          <w:b/>
          <w:sz w:val="40"/>
          <w:szCs w:val="40"/>
          <w:lang w:val="lv-LV"/>
        </w:rPr>
        <w:t>aga</w:t>
      </w:r>
      <w:r w:rsidRPr="00783737">
        <w:rPr>
          <w:rFonts w:ascii="Times New Roman" w:eastAsia="Times New Roman" w:hAnsi="Times New Roman" w:cs="Times New Roman"/>
          <w:b/>
          <w:sz w:val="40"/>
          <w:szCs w:val="40"/>
          <w:lang w:val="lv-LV"/>
        </w:rPr>
        <w:t>st</w:t>
      </w:r>
      <w:r w:rsidR="00BC4D16">
        <w:rPr>
          <w:rFonts w:ascii="Times New Roman" w:eastAsia="Times New Roman" w:hAnsi="Times New Roman" w:cs="Times New Roman"/>
          <w:b/>
          <w:sz w:val="40"/>
          <w:szCs w:val="40"/>
          <w:lang w:val="lv-LV"/>
        </w:rPr>
        <w:t>os</w:t>
      </w:r>
      <w:r w:rsidRPr="00783737">
        <w:rPr>
          <w:rFonts w:ascii="Times New Roman" w:eastAsia="Times New Roman" w:hAnsi="Times New Roman" w:cs="Times New Roman"/>
          <w:b/>
          <w:sz w:val="40"/>
          <w:szCs w:val="40"/>
          <w:lang w:val="lv-LV"/>
        </w:rPr>
        <w:t xml:space="preserve">” </w:t>
      </w:r>
    </w:p>
    <w:p w:rsidR="00783737" w:rsidRPr="00783737" w:rsidRDefault="00783737" w:rsidP="00783737">
      <w:pPr>
        <w:spacing w:after="0" w:line="240" w:lineRule="auto"/>
        <w:jc w:val="center"/>
        <w:rPr>
          <w:rFonts w:ascii="Times New Roman" w:eastAsia="Times New Roman" w:hAnsi="Times New Roman" w:cs="Times New Roman"/>
          <w:b/>
          <w:sz w:val="52"/>
          <w:szCs w:val="52"/>
          <w:lang w:val="lv-LV"/>
        </w:rPr>
      </w:pPr>
    </w:p>
    <w:p w:rsidR="00783737" w:rsidRPr="00783737" w:rsidRDefault="00783737" w:rsidP="00783737">
      <w:pPr>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120" w:line="240" w:lineRule="auto"/>
        <w:jc w:val="center"/>
        <w:rPr>
          <w:rFonts w:ascii="Times New Roman" w:eastAsia="Times New Roman" w:hAnsi="Times New Roman" w:cs="Times New Roman"/>
          <w:sz w:val="36"/>
          <w:szCs w:val="36"/>
          <w:lang w:val="lv-LV"/>
        </w:rPr>
      </w:pPr>
      <w:r w:rsidRPr="00783737">
        <w:rPr>
          <w:rFonts w:ascii="Times New Roman" w:eastAsia="Times New Roman" w:hAnsi="Times New Roman" w:cs="Times New Roman"/>
          <w:sz w:val="36"/>
          <w:szCs w:val="36"/>
          <w:lang w:val="lv-LV"/>
        </w:rPr>
        <w:t>(iepirkuma identifikācijas numurs –</w:t>
      </w:r>
      <w:r w:rsidRPr="00783737">
        <w:rPr>
          <w:rFonts w:ascii="Times New Roman" w:eastAsia="Times New Roman" w:hAnsi="Times New Roman" w:cs="Times New Roman"/>
          <w:b/>
          <w:sz w:val="36"/>
          <w:szCs w:val="36"/>
          <w:lang w:val="lv-LV"/>
        </w:rPr>
        <w:t xml:space="preserve"> LNP 2017/3</w:t>
      </w:r>
      <w:r w:rsidR="00BC4D16">
        <w:rPr>
          <w:rFonts w:ascii="Times New Roman" w:eastAsia="Times New Roman" w:hAnsi="Times New Roman" w:cs="Times New Roman"/>
          <w:b/>
          <w:sz w:val="36"/>
          <w:szCs w:val="36"/>
          <w:lang w:val="lv-LV"/>
        </w:rPr>
        <w:t>7</w:t>
      </w:r>
      <w:r w:rsidRPr="00783737">
        <w:rPr>
          <w:rFonts w:ascii="Times New Roman" w:eastAsia="Times New Roman" w:hAnsi="Times New Roman" w:cs="Times New Roman"/>
          <w:b/>
          <w:sz w:val="36"/>
          <w:szCs w:val="36"/>
          <w:shd w:val="clear" w:color="auto" w:fill="FFFFFF"/>
          <w:lang w:val="lv-LV"/>
        </w:rPr>
        <w:t>)</w:t>
      </w:r>
    </w:p>
    <w:p w:rsidR="00783737" w:rsidRPr="00783737" w:rsidRDefault="00783737" w:rsidP="00783737">
      <w:pPr>
        <w:spacing w:after="0" w:line="240" w:lineRule="auto"/>
        <w:rPr>
          <w:rFonts w:ascii="Times New Roman" w:eastAsia="Times New Roman" w:hAnsi="Times New Roman" w:cs="Times New Roman"/>
          <w:b/>
          <w:bCs/>
          <w:sz w:val="36"/>
          <w:szCs w:val="36"/>
          <w:lang w:val="lv-LV"/>
        </w:rPr>
      </w:pPr>
    </w:p>
    <w:p w:rsidR="00783737" w:rsidRPr="00783737" w:rsidRDefault="00783737" w:rsidP="00783737">
      <w:pPr>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bCs/>
          <w:smallCaps/>
          <w:sz w:val="96"/>
          <w:szCs w:val="96"/>
          <w:lang w:val="lv-LV"/>
        </w:rPr>
      </w:pPr>
      <w:r w:rsidRPr="00783737">
        <w:rPr>
          <w:rFonts w:ascii="Times New Roman" w:eastAsia="Times New Roman" w:hAnsi="Times New Roman" w:cs="Times New Roman"/>
          <w:bCs/>
          <w:smallCaps/>
          <w:sz w:val="96"/>
          <w:szCs w:val="96"/>
          <w:lang w:val="lv-LV"/>
        </w:rPr>
        <w:t>NOLIKUMS</w:t>
      </w:r>
    </w:p>
    <w:p w:rsidR="00783737" w:rsidRPr="00783737" w:rsidRDefault="00783737" w:rsidP="00783737">
      <w:pPr>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rPr>
          <w:rFonts w:ascii="Times New Roman" w:eastAsia="Times New Roman" w:hAnsi="Times New Roman" w:cs="Times New Roman"/>
          <w:b/>
          <w:bCs/>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sz w:val="28"/>
          <w:szCs w:val="28"/>
          <w:lang w:val="lv-LV"/>
        </w:rPr>
      </w:pPr>
      <w:r w:rsidRPr="00783737">
        <w:rPr>
          <w:rFonts w:ascii="Times New Roman" w:eastAsia="Times New Roman" w:hAnsi="Times New Roman" w:cs="Times New Roman"/>
          <w:sz w:val="28"/>
          <w:szCs w:val="28"/>
          <w:lang w:val="lv-LV"/>
        </w:rPr>
        <w:t>Ludza 2017</w:t>
      </w:r>
    </w:p>
    <w:p w:rsidR="00783737" w:rsidRPr="00783737" w:rsidRDefault="00783737" w:rsidP="00783737">
      <w:pPr>
        <w:spacing w:after="0" w:line="240" w:lineRule="auto"/>
        <w:jc w:val="center"/>
        <w:rPr>
          <w:rFonts w:ascii="Times New Roman" w:eastAsia="Times New Roman" w:hAnsi="Times New Roman" w:cs="Times New Roman"/>
          <w:b/>
          <w:caps/>
          <w:sz w:val="36"/>
          <w:szCs w:val="36"/>
          <w:lang w:val="lv-LV"/>
        </w:rPr>
      </w:pPr>
      <w:r w:rsidRPr="00783737">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783737">
        <w:rPr>
          <w:rFonts w:ascii="Times New Roman" w:eastAsia="Times New Roman" w:hAnsi="Times New Roman" w:cs="Times New Roman"/>
          <w:b/>
          <w:caps/>
          <w:sz w:val="36"/>
          <w:szCs w:val="36"/>
          <w:lang w:val="lv-LV"/>
        </w:rPr>
        <w:lastRenderedPageBreak/>
        <w:t>Saturs</w:t>
      </w:r>
    </w:p>
    <w:p w:rsidR="00783737" w:rsidRPr="00783737" w:rsidRDefault="00783737" w:rsidP="00783737">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783737" w:rsidRPr="00783737" w:rsidTr="00BC4D16">
        <w:tc>
          <w:tcPr>
            <w:tcW w:w="528" w:type="dxa"/>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w:t>
            </w:r>
          </w:p>
        </w:tc>
        <w:tc>
          <w:tcPr>
            <w:tcW w:w="7881" w:type="dxa"/>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Vispārīgā informācija</w:t>
            </w:r>
          </w:p>
        </w:tc>
        <w:tc>
          <w:tcPr>
            <w:tcW w:w="891" w:type="dxa"/>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3</w:t>
            </w:r>
          </w:p>
        </w:tc>
      </w:tr>
      <w:tr w:rsidR="00783737" w:rsidRPr="00783737" w:rsidTr="00BC4D16">
        <w:tc>
          <w:tcPr>
            <w:tcW w:w="528" w:type="dxa"/>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2.</w:t>
            </w:r>
          </w:p>
        </w:tc>
        <w:tc>
          <w:tcPr>
            <w:tcW w:w="7881" w:type="dxa"/>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Informācija par iepirkuma priekšmetu</w:t>
            </w:r>
          </w:p>
        </w:tc>
        <w:tc>
          <w:tcPr>
            <w:tcW w:w="891" w:type="dxa"/>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5</w:t>
            </w:r>
          </w:p>
        </w:tc>
      </w:tr>
      <w:tr w:rsidR="00783737" w:rsidRPr="00783737" w:rsidTr="00BC4D16">
        <w:tc>
          <w:tcPr>
            <w:tcW w:w="528" w:type="dxa"/>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3.</w:t>
            </w:r>
          </w:p>
        </w:tc>
        <w:tc>
          <w:tcPr>
            <w:tcW w:w="7881" w:type="dxa"/>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Prasības pretendentiem</w:t>
            </w:r>
          </w:p>
        </w:tc>
        <w:tc>
          <w:tcPr>
            <w:tcW w:w="891" w:type="dxa"/>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5</w:t>
            </w:r>
          </w:p>
        </w:tc>
      </w:tr>
      <w:tr w:rsidR="00783737" w:rsidRPr="00783737" w:rsidTr="00BC4D16">
        <w:tc>
          <w:tcPr>
            <w:tcW w:w="528" w:type="dxa"/>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4.</w:t>
            </w:r>
          </w:p>
        </w:tc>
        <w:tc>
          <w:tcPr>
            <w:tcW w:w="7881" w:type="dxa"/>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Iesniedzamie dokumenti</w:t>
            </w:r>
          </w:p>
        </w:tc>
        <w:tc>
          <w:tcPr>
            <w:tcW w:w="891" w:type="dxa"/>
            <w:hideMark/>
          </w:tcPr>
          <w:p w:rsidR="00783737" w:rsidRPr="00783737" w:rsidRDefault="005F6008" w:rsidP="00783737">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r>
      <w:tr w:rsidR="00783737" w:rsidRPr="005F6008" w:rsidTr="005F6008">
        <w:tc>
          <w:tcPr>
            <w:tcW w:w="528" w:type="dxa"/>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5.</w:t>
            </w:r>
          </w:p>
        </w:tc>
        <w:tc>
          <w:tcPr>
            <w:tcW w:w="7881" w:type="dxa"/>
          </w:tcPr>
          <w:p w:rsidR="00783737" w:rsidRPr="00783737" w:rsidRDefault="005F6008"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Piedāvājumu vērtēšanas un izvēles kritēriji</w:t>
            </w:r>
          </w:p>
        </w:tc>
        <w:tc>
          <w:tcPr>
            <w:tcW w:w="891" w:type="dxa"/>
          </w:tcPr>
          <w:p w:rsidR="00783737" w:rsidRPr="00783737" w:rsidRDefault="005F6008" w:rsidP="005F600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p>
        </w:tc>
      </w:tr>
      <w:tr w:rsidR="005F6008" w:rsidRPr="00783737" w:rsidTr="00BC4D16">
        <w:tc>
          <w:tcPr>
            <w:tcW w:w="528" w:type="dxa"/>
            <w:hideMark/>
          </w:tcPr>
          <w:p w:rsidR="005F6008" w:rsidRPr="00783737" w:rsidRDefault="005F6008" w:rsidP="005F6008">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6.</w:t>
            </w:r>
          </w:p>
        </w:tc>
        <w:tc>
          <w:tcPr>
            <w:tcW w:w="7881" w:type="dxa"/>
            <w:hideMark/>
          </w:tcPr>
          <w:p w:rsidR="005F6008" w:rsidRPr="00783737" w:rsidRDefault="005F6008" w:rsidP="005F6008">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Iepirkuma līgums</w:t>
            </w:r>
          </w:p>
        </w:tc>
        <w:tc>
          <w:tcPr>
            <w:tcW w:w="891" w:type="dxa"/>
            <w:hideMark/>
          </w:tcPr>
          <w:p w:rsidR="005F6008" w:rsidRPr="00783737" w:rsidRDefault="005F6008" w:rsidP="005F6008">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2</w:t>
            </w:r>
          </w:p>
        </w:tc>
      </w:tr>
      <w:tr w:rsidR="005F6008" w:rsidRPr="00783737" w:rsidTr="005F6008">
        <w:tc>
          <w:tcPr>
            <w:tcW w:w="528" w:type="dxa"/>
            <w:hideMark/>
          </w:tcPr>
          <w:p w:rsidR="005F6008" w:rsidRPr="00783737" w:rsidRDefault="005F6008" w:rsidP="005F6008">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7.</w:t>
            </w:r>
          </w:p>
        </w:tc>
        <w:tc>
          <w:tcPr>
            <w:tcW w:w="7881" w:type="dxa"/>
          </w:tcPr>
          <w:p w:rsidR="005F6008" w:rsidRPr="00783737" w:rsidRDefault="005F6008" w:rsidP="005F6008">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Iepirkuma komisijas tiesības un pienākumi</w:t>
            </w:r>
          </w:p>
        </w:tc>
        <w:tc>
          <w:tcPr>
            <w:tcW w:w="891" w:type="dxa"/>
            <w:hideMark/>
          </w:tcPr>
          <w:p w:rsidR="005F6008" w:rsidRPr="00783737" w:rsidRDefault="005F6008" w:rsidP="005F6008">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2</w:t>
            </w:r>
          </w:p>
        </w:tc>
      </w:tr>
      <w:tr w:rsidR="005F6008" w:rsidRPr="00783737" w:rsidTr="00BC4D16">
        <w:trPr>
          <w:trHeight w:val="134"/>
        </w:trPr>
        <w:tc>
          <w:tcPr>
            <w:tcW w:w="528" w:type="dxa"/>
            <w:hideMark/>
          </w:tcPr>
          <w:p w:rsidR="005F6008" w:rsidRPr="00783737" w:rsidRDefault="005F6008" w:rsidP="005F6008">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8.</w:t>
            </w:r>
          </w:p>
        </w:tc>
        <w:tc>
          <w:tcPr>
            <w:tcW w:w="7881" w:type="dxa"/>
            <w:hideMark/>
          </w:tcPr>
          <w:p w:rsidR="005F6008" w:rsidRPr="00783737" w:rsidRDefault="005F6008" w:rsidP="005F6008">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Pretendenta tiesības un pienākumi</w:t>
            </w:r>
          </w:p>
        </w:tc>
        <w:tc>
          <w:tcPr>
            <w:tcW w:w="891" w:type="dxa"/>
            <w:hideMark/>
          </w:tcPr>
          <w:p w:rsidR="005F6008" w:rsidRPr="00783737" w:rsidRDefault="005F6008" w:rsidP="005F6008">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3</w:t>
            </w:r>
          </w:p>
        </w:tc>
      </w:tr>
      <w:tr w:rsidR="005F6008" w:rsidRPr="00783737" w:rsidTr="00BC4D16">
        <w:tc>
          <w:tcPr>
            <w:tcW w:w="528" w:type="dxa"/>
            <w:hideMark/>
          </w:tcPr>
          <w:p w:rsidR="005F6008" w:rsidRPr="00783737" w:rsidRDefault="005F6008" w:rsidP="005F6008">
            <w:pPr>
              <w:spacing w:after="0" w:line="240" w:lineRule="auto"/>
              <w:rPr>
                <w:rFonts w:ascii="Times New Roman" w:eastAsia="Times New Roman" w:hAnsi="Times New Roman" w:cs="Times New Roman"/>
                <w:sz w:val="24"/>
                <w:szCs w:val="24"/>
                <w:lang w:val="lv-LV"/>
              </w:rPr>
            </w:pPr>
          </w:p>
        </w:tc>
        <w:tc>
          <w:tcPr>
            <w:tcW w:w="7881" w:type="dxa"/>
            <w:hideMark/>
          </w:tcPr>
          <w:p w:rsidR="005F6008" w:rsidRPr="00783737" w:rsidRDefault="005F6008" w:rsidP="005F6008">
            <w:pPr>
              <w:spacing w:after="0" w:line="240" w:lineRule="auto"/>
              <w:rPr>
                <w:rFonts w:ascii="Times New Roman" w:eastAsia="Times New Roman" w:hAnsi="Times New Roman" w:cs="Times New Roman"/>
                <w:sz w:val="24"/>
                <w:szCs w:val="24"/>
                <w:lang w:val="lv-LV"/>
              </w:rPr>
            </w:pPr>
          </w:p>
        </w:tc>
        <w:tc>
          <w:tcPr>
            <w:tcW w:w="891" w:type="dxa"/>
            <w:hideMark/>
          </w:tcPr>
          <w:p w:rsidR="005F6008" w:rsidRPr="00783737" w:rsidRDefault="005F6008" w:rsidP="005F6008">
            <w:pPr>
              <w:spacing w:after="0" w:line="240" w:lineRule="auto"/>
              <w:rPr>
                <w:rFonts w:ascii="Times New Roman" w:eastAsia="Times New Roman" w:hAnsi="Times New Roman" w:cs="Times New Roman"/>
                <w:sz w:val="24"/>
                <w:szCs w:val="24"/>
                <w:lang w:val="lv-LV"/>
              </w:rPr>
            </w:pPr>
          </w:p>
        </w:tc>
      </w:tr>
      <w:tr w:rsidR="005F6008" w:rsidRPr="00783737" w:rsidTr="00BC4D16">
        <w:trPr>
          <w:trHeight w:val="80"/>
        </w:trPr>
        <w:tc>
          <w:tcPr>
            <w:tcW w:w="528" w:type="dxa"/>
            <w:hideMark/>
          </w:tcPr>
          <w:p w:rsidR="005F6008" w:rsidRPr="00783737" w:rsidRDefault="005F6008" w:rsidP="005F600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Pr="00783737">
              <w:rPr>
                <w:rFonts w:ascii="Times New Roman" w:eastAsia="Times New Roman" w:hAnsi="Times New Roman" w:cs="Times New Roman"/>
                <w:sz w:val="24"/>
                <w:szCs w:val="24"/>
                <w:lang w:val="lv-LV"/>
              </w:rPr>
              <w:t>.</w:t>
            </w:r>
          </w:p>
        </w:tc>
        <w:tc>
          <w:tcPr>
            <w:tcW w:w="7881" w:type="dxa"/>
            <w:hideMark/>
          </w:tcPr>
          <w:p w:rsidR="005F6008" w:rsidRPr="00783737" w:rsidRDefault="005F6008" w:rsidP="005F6008">
            <w:pPr>
              <w:spacing w:after="0" w:line="240" w:lineRule="auto"/>
              <w:rPr>
                <w:rFonts w:ascii="Times New Roman" w:eastAsia="Times New Roman" w:hAnsi="Times New Roman" w:cs="Times New Roman"/>
                <w:sz w:val="24"/>
                <w:szCs w:val="24"/>
                <w:lang w:val="lv-LV"/>
              </w:rPr>
            </w:pPr>
            <w:smartTag w:uri="schemas-tilde-lv/tildestengine" w:element="veidnes">
              <w:smartTagPr>
                <w:attr w:name="baseform" w:val="nolikum|s"/>
                <w:attr w:name="id" w:val="-1"/>
                <w:attr w:name="text" w:val="nolikuma"/>
              </w:smartTagPr>
              <w:r w:rsidRPr="00783737">
                <w:rPr>
                  <w:rFonts w:ascii="Times New Roman" w:eastAsia="Times New Roman" w:hAnsi="Times New Roman" w:cs="Times New Roman"/>
                  <w:sz w:val="24"/>
                  <w:szCs w:val="24"/>
                  <w:lang w:val="lv-LV"/>
                </w:rPr>
                <w:t>Nolikuma</w:t>
              </w:r>
            </w:smartTag>
            <w:r w:rsidRPr="00783737">
              <w:rPr>
                <w:rFonts w:ascii="Times New Roman" w:eastAsia="Times New Roman" w:hAnsi="Times New Roman" w:cs="Times New Roman"/>
                <w:sz w:val="24"/>
                <w:szCs w:val="24"/>
                <w:lang w:val="lv-LV"/>
              </w:rPr>
              <w:t xml:space="preserve"> pielikumi:</w:t>
            </w:r>
          </w:p>
        </w:tc>
        <w:tc>
          <w:tcPr>
            <w:tcW w:w="891" w:type="dxa"/>
          </w:tcPr>
          <w:p w:rsidR="005F6008" w:rsidRPr="00783737" w:rsidRDefault="005F6008" w:rsidP="005F6008">
            <w:pPr>
              <w:spacing w:after="0" w:line="240" w:lineRule="auto"/>
              <w:rPr>
                <w:rFonts w:ascii="Times New Roman" w:eastAsia="Times New Roman" w:hAnsi="Times New Roman" w:cs="Times New Roman"/>
                <w:sz w:val="24"/>
                <w:szCs w:val="24"/>
                <w:highlight w:val="red"/>
                <w:lang w:val="lv-LV"/>
              </w:rPr>
            </w:pPr>
          </w:p>
        </w:tc>
      </w:tr>
      <w:tr w:rsidR="005F6008" w:rsidRPr="00783737" w:rsidTr="00BC4D16">
        <w:trPr>
          <w:trHeight w:val="871"/>
        </w:trPr>
        <w:tc>
          <w:tcPr>
            <w:tcW w:w="528" w:type="dxa"/>
          </w:tcPr>
          <w:p w:rsidR="005F6008" w:rsidRPr="00783737" w:rsidRDefault="005F6008" w:rsidP="005F6008">
            <w:pPr>
              <w:spacing w:after="0" w:line="240" w:lineRule="auto"/>
              <w:rPr>
                <w:rFonts w:ascii="Times New Roman" w:eastAsia="Times New Roman" w:hAnsi="Times New Roman" w:cs="Times New Roman"/>
                <w:sz w:val="24"/>
                <w:szCs w:val="24"/>
                <w:lang w:val="lv-LV"/>
              </w:rPr>
            </w:pPr>
          </w:p>
        </w:tc>
        <w:tc>
          <w:tcPr>
            <w:tcW w:w="7881" w:type="dxa"/>
            <w:hideMark/>
          </w:tcPr>
          <w:tbl>
            <w:tblPr>
              <w:tblW w:w="0" w:type="auto"/>
              <w:tblLayout w:type="fixed"/>
              <w:tblLook w:val="01E0" w:firstRow="1" w:lastRow="1" w:firstColumn="1" w:lastColumn="1" w:noHBand="0" w:noVBand="0"/>
            </w:tblPr>
            <w:tblGrid>
              <w:gridCol w:w="7448"/>
            </w:tblGrid>
            <w:tr w:rsidR="005F6008" w:rsidRPr="00783737" w:rsidTr="00BC4D16">
              <w:trPr>
                <w:trHeight w:val="871"/>
              </w:trPr>
              <w:tc>
                <w:tcPr>
                  <w:tcW w:w="7448" w:type="dxa"/>
                  <w:tcBorders>
                    <w:top w:val="nil"/>
                    <w:left w:val="nil"/>
                    <w:bottom w:val="nil"/>
                    <w:right w:val="nil"/>
                  </w:tcBorders>
                </w:tcPr>
                <w:p w:rsidR="005F6008" w:rsidRPr="00783737" w:rsidRDefault="005F6008" w:rsidP="005F6008">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pielikums – Pieteikums dalībai atklātā konkursā</w:t>
                  </w:r>
                </w:p>
                <w:p w:rsidR="005F6008" w:rsidRPr="00783737" w:rsidRDefault="005F6008" w:rsidP="005F6008">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pielikums – Informācija par pretendentu</w:t>
                  </w:r>
                </w:p>
                <w:p w:rsidR="005F6008" w:rsidRPr="00783737" w:rsidRDefault="005F6008" w:rsidP="005F6008">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pielikums – Tehniskā specifikācija </w:t>
                  </w:r>
                </w:p>
                <w:p w:rsidR="005F6008" w:rsidRPr="00783737" w:rsidRDefault="005F6008" w:rsidP="005F6008">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pielikums – Piegādes maršruts</w:t>
                  </w:r>
                </w:p>
                <w:p w:rsidR="005F6008" w:rsidRPr="00783737" w:rsidRDefault="005F6008" w:rsidP="005F6008">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pielikums – Aptuvenie preču piegādes apjomi iestādēm</w:t>
                  </w:r>
                </w:p>
                <w:p w:rsidR="005F6008" w:rsidRPr="00783737" w:rsidRDefault="005F6008" w:rsidP="005F6008">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pielikums -  Finanšu piedāvājums  </w:t>
                  </w:r>
                </w:p>
                <w:p w:rsidR="005F6008" w:rsidRPr="00783737" w:rsidRDefault="005F6008" w:rsidP="005F6008">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pielikums – Līguma projekts</w:t>
                  </w:r>
                </w:p>
              </w:tc>
            </w:tr>
          </w:tbl>
          <w:p w:rsidR="005F6008" w:rsidRPr="00783737" w:rsidRDefault="005F6008" w:rsidP="005F6008">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5F6008" w:rsidRPr="00783737" w:rsidRDefault="005F6008" w:rsidP="005F6008">
            <w:pPr>
              <w:spacing w:after="0" w:line="240" w:lineRule="auto"/>
              <w:rPr>
                <w:rFonts w:ascii="Times New Roman" w:eastAsia="Times New Roman" w:hAnsi="Times New Roman" w:cs="Times New Roman"/>
                <w:sz w:val="24"/>
                <w:szCs w:val="24"/>
                <w:highlight w:val="red"/>
                <w:lang w:val="lv-LV"/>
              </w:rPr>
            </w:pPr>
          </w:p>
        </w:tc>
      </w:tr>
    </w:tbl>
    <w:p w:rsidR="0089643C" w:rsidRDefault="0089643C" w:rsidP="00783737">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89643C" w:rsidRPr="0089643C" w:rsidRDefault="0089643C" w:rsidP="0089643C">
      <w:pPr>
        <w:rPr>
          <w:rFonts w:ascii="Times New Roman" w:eastAsia="Times New Roman" w:hAnsi="Times New Roman" w:cs="Times New Roman"/>
          <w:sz w:val="24"/>
          <w:szCs w:val="24"/>
          <w:lang w:val="lv-LV"/>
        </w:rPr>
      </w:pPr>
    </w:p>
    <w:p w:rsidR="0089643C" w:rsidRPr="0089643C" w:rsidRDefault="0089643C" w:rsidP="0089643C">
      <w:pPr>
        <w:rPr>
          <w:rFonts w:ascii="Times New Roman" w:eastAsia="Times New Roman" w:hAnsi="Times New Roman" w:cs="Times New Roman"/>
          <w:sz w:val="24"/>
          <w:szCs w:val="24"/>
          <w:lang w:val="lv-LV"/>
        </w:rPr>
      </w:pPr>
    </w:p>
    <w:p w:rsidR="0089643C" w:rsidRDefault="0089643C" w:rsidP="00783737">
      <w:pPr>
        <w:tabs>
          <w:tab w:val="left" w:pos="567"/>
          <w:tab w:val="center" w:pos="4153"/>
          <w:tab w:val="right" w:pos="8306"/>
        </w:tabs>
        <w:spacing w:after="0" w:line="240" w:lineRule="auto"/>
        <w:jc w:val="center"/>
        <w:rPr>
          <w:rFonts w:ascii="Times New Roman" w:eastAsia="Times New Roman" w:hAnsi="Times New Roman" w:cs="Times New Roman"/>
          <w:sz w:val="24"/>
          <w:szCs w:val="24"/>
          <w:lang w:val="lv-LV"/>
        </w:rPr>
      </w:pPr>
    </w:p>
    <w:p w:rsidR="0089643C" w:rsidRDefault="0089643C" w:rsidP="00783737">
      <w:pPr>
        <w:tabs>
          <w:tab w:val="left" w:pos="567"/>
          <w:tab w:val="center" w:pos="4153"/>
          <w:tab w:val="right" w:pos="8306"/>
        </w:tabs>
        <w:spacing w:after="0" w:line="240" w:lineRule="auto"/>
        <w:jc w:val="center"/>
        <w:rPr>
          <w:rFonts w:ascii="Times New Roman" w:eastAsia="Times New Roman" w:hAnsi="Times New Roman" w:cs="Times New Roman"/>
          <w:sz w:val="24"/>
          <w:szCs w:val="24"/>
          <w:lang w:val="lv-LV"/>
        </w:rPr>
      </w:pPr>
    </w:p>
    <w:p w:rsidR="0089643C" w:rsidRDefault="0089643C" w:rsidP="00783737">
      <w:pPr>
        <w:tabs>
          <w:tab w:val="left" w:pos="567"/>
          <w:tab w:val="center" w:pos="4153"/>
          <w:tab w:val="right" w:pos="8306"/>
        </w:tabs>
        <w:spacing w:after="0" w:line="240" w:lineRule="auto"/>
        <w:jc w:val="center"/>
        <w:rPr>
          <w:rFonts w:ascii="Times New Roman" w:eastAsia="Times New Roman" w:hAnsi="Times New Roman" w:cs="Times New Roman"/>
          <w:sz w:val="24"/>
          <w:szCs w:val="24"/>
          <w:lang w:val="lv-LV"/>
        </w:rPr>
      </w:pPr>
    </w:p>
    <w:p w:rsidR="0089643C" w:rsidRDefault="0089643C" w:rsidP="0089643C">
      <w:pPr>
        <w:tabs>
          <w:tab w:val="left" w:pos="567"/>
          <w:tab w:val="left" w:pos="2595"/>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
    <w:p w:rsidR="00783737" w:rsidRPr="00783737" w:rsidRDefault="00783737" w:rsidP="00783737">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89643C">
        <w:rPr>
          <w:rFonts w:ascii="Times New Roman" w:eastAsia="Times New Roman" w:hAnsi="Times New Roman" w:cs="Times New Roman"/>
          <w:sz w:val="24"/>
          <w:szCs w:val="24"/>
          <w:lang w:val="lv-LV"/>
        </w:rPr>
        <w:br w:type="page"/>
      </w:r>
      <w:r w:rsidRPr="00783737">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783737" w:rsidRPr="00783737" w:rsidRDefault="00783737" w:rsidP="00783737">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783737" w:rsidRPr="00783737" w:rsidRDefault="00783737" w:rsidP="00783737">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783737" w:rsidRPr="00783737" w:rsidRDefault="00783737" w:rsidP="00783737">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61422121"/>
      <w:bookmarkStart w:id="4" w:name="_Toc59334718"/>
      <w:r w:rsidRPr="00783737">
        <w:rPr>
          <w:rFonts w:ascii="Times New Roman" w:eastAsia="Times New Roman" w:hAnsi="Times New Roman" w:cs="Times New Roman"/>
          <w:b/>
          <w:bCs/>
          <w:iCs/>
          <w:sz w:val="24"/>
          <w:szCs w:val="24"/>
          <w:lang w:val="lv-LV"/>
        </w:rPr>
        <w:t xml:space="preserve"> Iepirkuma identifikācijas numurs</w:t>
      </w:r>
      <w:bookmarkEnd w:id="3"/>
      <w:bookmarkEnd w:id="4"/>
      <w:r w:rsidRPr="00783737">
        <w:rPr>
          <w:rFonts w:ascii="Times New Roman" w:eastAsia="Times New Roman" w:hAnsi="Times New Roman" w:cs="Times New Roman"/>
          <w:b/>
          <w:bCs/>
          <w:iCs/>
          <w:sz w:val="24"/>
          <w:szCs w:val="24"/>
          <w:lang w:val="lv-LV"/>
        </w:rPr>
        <w:t xml:space="preserve">  </w:t>
      </w:r>
    </w:p>
    <w:p w:rsidR="00783737" w:rsidRPr="00783737" w:rsidRDefault="00783737" w:rsidP="00783737">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LNP 2017</w:t>
      </w:r>
      <w:r w:rsidRPr="00783737">
        <w:rPr>
          <w:rFonts w:ascii="Times New Roman" w:eastAsia="Times New Roman" w:hAnsi="Times New Roman" w:cs="Times New Roman"/>
          <w:sz w:val="24"/>
          <w:szCs w:val="24"/>
          <w:shd w:val="clear" w:color="auto" w:fill="FFFFFF"/>
          <w:lang w:val="lv-LV"/>
        </w:rPr>
        <w:t>/3</w:t>
      </w:r>
      <w:r w:rsidR="00BC4D16">
        <w:rPr>
          <w:rFonts w:ascii="Times New Roman" w:eastAsia="Times New Roman" w:hAnsi="Times New Roman" w:cs="Times New Roman"/>
          <w:sz w:val="24"/>
          <w:szCs w:val="24"/>
          <w:shd w:val="clear" w:color="auto" w:fill="FFFFFF"/>
          <w:lang w:val="lv-LV"/>
        </w:rPr>
        <w:t>7</w:t>
      </w:r>
    </w:p>
    <w:p w:rsidR="00783737" w:rsidRPr="00783737" w:rsidRDefault="00783737" w:rsidP="00783737">
      <w:pPr>
        <w:tabs>
          <w:tab w:val="left" w:pos="709"/>
        </w:tabs>
        <w:spacing w:after="0" w:line="240" w:lineRule="auto"/>
        <w:ind w:left="709" w:hanging="709"/>
        <w:rPr>
          <w:rFonts w:ascii="Times New Roman" w:eastAsia="Times New Roman" w:hAnsi="Times New Roman" w:cs="Times New Roman"/>
          <w:sz w:val="24"/>
          <w:szCs w:val="24"/>
          <w:lang w:val="lv-LV"/>
        </w:rPr>
      </w:pPr>
    </w:p>
    <w:p w:rsidR="00783737" w:rsidRPr="00783737" w:rsidRDefault="00783737" w:rsidP="00783737">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61422122"/>
      <w:bookmarkStart w:id="6" w:name="_Toc59334719"/>
      <w:r w:rsidRPr="00783737">
        <w:rPr>
          <w:rFonts w:ascii="Times New Roman" w:eastAsia="Times New Roman" w:hAnsi="Times New Roman" w:cs="Times New Roman"/>
          <w:b/>
          <w:bCs/>
          <w:iCs/>
          <w:sz w:val="24"/>
          <w:szCs w:val="24"/>
          <w:lang w:val="lv-LV"/>
        </w:rPr>
        <w:t xml:space="preserve"> Pasūtītājs</w:t>
      </w:r>
      <w:bookmarkEnd w:id="5"/>
      <w:bookmarkEnd w:id="6"/>
      <w:r w:rsidRPr="00783737">
        <w:rPr>
          <w:rFonts w:ascii="Times New Roman" w:eastAsia="Times New Roman" w:hAnsi="Times New Roman" w:cs="Times New Roman"/>
          <w:b/>
          <w:bCs/>
          <w:iCs/>
          <w:sz w:val="24"/>
          <w:szCs w:val="24"/>
          <w:lang w:val="lv-LV"/>
        </w:rPr>
        <w:t xml:space="preserve"> </w:t>
      </w:r>
    </w:p>
    <w:p w:rsidR="00783737" w:rsidRPr="00783737" w:rsidRDefault="00783737" w:rsidP="00783737">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Ludzas novada pašvaldība</w:t>
      </w:r>
    </w:p>
    <w:p w:rsidR="00783737" w:rsidRPr="00783737" w:rsidRDefault="00783737" w:rsidP="00783737">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Adrese: Raiņa iela 16, Ludza, Ludzas novads, Latvija, LV-5701</w:t>
      </w:r>
    </w:p>
    <w:p w:rsidR="00783737" w:rsidRPr="00783737" w:rsidRDefault="00783737" w:rsidP="00783737">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Reģistrācijas Nr. 90000017543</w:t>
      </w:r>
    </w:p>
    <w:p w:rsidR="00783737" w:rsidRPr="00783737" w:rsidRDefault="00783737" w:rsidP="00783737">
      <w:pPr>
        <w:tabs>
          <w:tab w:val="left" w:pos="709"/>
        </w:tabs>
        <w:spacing w:after="0" w:line="240" w:lineRule="auto"/>
        <w:ind w:left="709" w:hanging="709"/>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Tālruņa Nr. +371-65707400, faksa Nr. +371-65707402</w:t>
      </w:r>
    </w:p>
    <w:p w:rsidR="00783737" w:rsidRPr="00783737" w:rsidRDefault="00783737" w:rsidP="00783737">
      <w:pPr>
        <w:tabs>
          <w:tab w:val="left" w:pos="709"/>
        </w:tabs>
        <w:spacing w:after="0" w:line="240" w:lineRule="auto"/>
        <w:ind w:left="709" w:hanging="709"/>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 xml:space="preserve">e-pasta adrese: dome@ludza.lv </w:t>
      </w:r>
    </w:p>
    <w:p w:rsidR="00783737" w:rsidRPr="00783737" w:rsidRDefault="00783737" w:rsidP="00783737">
      <w:pPr>
        <w:tabs>
          <w:tab w:val="left" w:pos="709"/>
        </w:tabs>
        <w:spacing w:after="0" w:line="240" w:lineRule="auto"/>
        <w:ind w:left="709" w:hanging="709"/>
        <w:rPr>
          <w:rFonts w:ascii="Times New Roman" w:eastAsia="Times New Roman" w:hAnsi="Times New Roman" w:cs="Times New Roman"/>
          <w:sz w:val="24"/>
          <w:szCs w:val="24"/>
          <w:lang w:val="lv-LV"/>
        </w:rPr>
      </w:pPr>
    </w:p>
    <w:p w:rsidR="00783737" w:rsidRPr="00783737" w:rsidRDefault="00783737" w:rsidP="00783737">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783737">
        <w:rPr>
          <w:rFonts w:ascii="Times New Roman" w:eastAsia="Times New Roman" w:hAnsi="Times New Roman" w:cs="Times New Roman"/>
          <w:b/>
          <w:bCs/>
          <w:iCs/>
          <w:sz w:val="24"/>
          <w:szCs w:val="24"/>
          <w:lang w:val="lv-LV"/>
        </w:rPr>
        <w:t>1.3. Iepirkuma priekšmets</w:t>
      </w:r>
      <w:bookmarkEnd w:id="7"/>
      <w:bookmarkEnd w:id="8"/>
      <w:r w:rsidRPr="00783737">
        <w:rPr>
          <w:rFonts w:ascii="Times New Roman" w:eastAsia="Times New Roman" w:hAnsi="Times New Roman" w:cs="Times New Roman"/>
          <w:b/>
          <w:bCs/>
          <w:iCs/>
          <w:sz w:val="24"/>
          <w:szCs w:val="24"/>
          <w:lang w:val="lv-LV"/>
        </w:rPr>
        <w:t xml:space="preserve"> </w:t>
      </w:r>
    </w:p>
    <w:p w:rsidR="00783737" w:rsidRPr="00783737" w:rsidRDefault="00783737" w:rsidP="00783737">
      <w:pPr>
        <w:spacing w:after="0" w:line="240" w:lineRule="auto"/>
        <w:ind w:left="284"/>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    1.3.1. Pārtikas preču piegāde Ludzas novada pašvaldības iestādēm pilsētā </w:t>
      </w: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         1.3</w:t>
      </w:r>
      <w:r w:rsidRPr="00783737">
        <w:rPr>
          <w:rFonts w:ascii="Times New Roman" w:eastAsia="Times New Roman" w:hAnsi="Times New Roman" w:cs="Times New Roman"/>
          <w:color w:val="000000"/>
          <w:sz w:val="24"/>
          <w:szCs w:val="24"/>
          <w:shd w:val="clear" w:color="auto" w:fill="FFFFFF"/>
          <w:lang w:val="lv-LV"/>
        </w:rPr>
        <w:t xml:space="preserve">.2. CPV kods: </w:t>
      </w:r>
      <w:r w:rsidRPr="00783737">
        <w:rPr>
          <w:rFonts w:ascii="Times New Roman" w:eastAsia="Times New Roman" w:hAnsi="Times New Roman" w:cs="Times New Roman"/>
          <w:color w:val="000000"/>
          <w:sz w:val="24"/>
          <w:szCs w:val="24"/>
          <w:lang w:val="lv-LV"/>
        </w:rPr>
        <w:t>15000000-8</w:t>
      </w: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         1.3.3. </w:t>
      </w:r>
      <w:r w:rsidRPr="00783737">
        <w:rPr>
          <w:rFonts w:ascii="Times New Roman" w:eastAsia="Times New Roman" w:hAnsi="Times New Roman" w:cs="Times New Roman"/>
          <w:color w:val="000000"/>
          <w:sz w:val="24"/>
          <w:szCs w:val="24"/>
          <w:u w:val="single"/>
          <w:lang w:val="lv-LV"/>
        </w:rPr>
        <w:t>Iepirkuma priekšmets sadalīts 9 daļās:</w:t>
      </w: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1. daļa  - Piena produktu piegāde Ludzas novada pašvaldības iestādēm p</w:t>
      </w:r>
      <w:r w:rsidR="00BC4D16">
        <w:rPr>
          <w:rFonts w:ascii="Times New Roman" w:eastAsia="Times New Roman" w:hAnsi="Times New Roman" w:cs="Times New Roman"/>
          <w:color w:val="000000"/>
          <w:sz w:val="24"/>
          <w:szCs w:val="24"/>
          <w:lang w:val="lv-LV"/>
        </w:rPr>
        <w:t>aga</w:t>
      </w:r>
      <w:r w:rsidRPr="00783737">
        <w:rPr>
          <w:rFonts w:ascii="Times New Roman" w:eastAsia="Times New Roman" w:hAnsi="Times New Roman" w:cs="Times New Roman"/>
          <w:color w:val="000000"/>
          <w:sz w:val="24"/>
          <w:szCs w:val="24"/>
          <w:lang w:val="lv-LV"/>
        </w:rPr>
        <w:t>s</w:t>
      </w:r>
      <w:r w:rsidR="00BC4D16">
        <w:rPr>
          <w:rFonts w:ascii="Times New Roman" w:eastAsia="Times New Roman" w:hAnsi="Times New Roman" w:cs="Times New Roman"/>
          <w:color w:val="000000"/>
          <w:sz w:val="24"/>
          <w:szCs w:val="24"/>
          <w:lang w:val="lv-LV"/>
        </w:rPr>
        <w:t>tos</w:t>
      </w: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2. daļa  - Zivju un zivju izstrādājumu piegāde Ludzas novada pašvaldības iestādēm </w:t>
      </w:r>
      <w:r w:rsidR="00BC4D16" w:rsidRPr="00783737">
        <w:rPr>
          <w:rFonts w:ascii="Times New Roman" w:eastAsia="Times New Roman" w:hAnsi="Times New Roman" w:cs="Times New Roman"/>
          <w:color w:val="000000"/>
          <w:sz w:val="24"/>
          <w:szCs w:val="24"/>
          <w:lang w:val="lv-LV"/>
        </w:rPr>
        <w:t>p</w:t>
      </w:r>
      <w:r w:rsidR="00BC4D16">
        <w:rPr>
          <w:rFonts w:ascii="Times New Roman" w:eastAsia="Times New Roman" w:hAnsi="Times New Roman" w:cs="Times New Roman"/>
          <w:color w:val="000000"/>
          <w:sz w:val="24"/>
          <w:szCs w:val="24"/>
          <w:lang w:val="lv-LV"/>
        </w:rPr>
        <w:t>aga</w:t>
      </w:r>
      <w:r w:rsidR="00BC4D16" w:rsidRPr="00783737">
        <w:rPr>
          <w:rFonts w:ascii="Times New Roman" w:eastAsia="Times New Roman" w:hAnsi="Times New Roman" w:cs="Times New Roman"/>
          <w:color w:val="000000"/>
          <w:sz w:val="24"/>
          <w:szCs w:val="24"/>
          <w:lang w:val="lv-LV"/>
        </w:rPr>
        <w:t>s</w:t>
      </w:r>
      <w:r w:rsidR="00BC4D16">
        <w:rPr>
          <w:rFonts w:ascii="Times New Roman" w:eastAsia="Times New Roman" w:hAnsi="Times New Roman" w:cs="Times New Roman"/>
          <w:color w:val="000000"/>
          <w:sz w:val="24"/>
          <w:szCs w:val="24"/>
          <w:lang w:val="lv-LV"/>
        </w:rPr>
        <w:t>tos</w:t>
      </w:r>
    </w:p>
    <w:p w:rsidR="00BC4D16" w:rsidRPr="00783737" w:rsidRDefault="00783737" w:rsidP="00BC4D16">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3. daļa - Svaigas cūkgaļas un liellopu gaļas piegāde Ludzas novada pašvaldības iestādēm </w:t>
      </w:r>
      <w:r w:rsidR="00BC4D16" w:rsidRPr="00783737">
        <w:rPr>
          <w:rFonts w:ascii="Times New Roman" w:eastAsia="Times New Roman" w:hAnsi="Times New Roman" w:cs="Times New Roman"/>
          <w:color w:val="000000"/>
          <w:sz w:val="24"/>
          <w:szCs w:val="24"/>
          <w:lang w:val="lv-LV"/>
        </w:rPr>
        <w:t>p</w:t>
      </w:r>
      <w:r w:rsidR="00BC4D16">
        <w:rPr>
          <w:rFonts w:ascii="Times New Roman" w:eastAsia="Times New Roman" w:hAnsi="Times New Roman" w:cs="Times New Roman"/>
          <w:color w:val="000000"/>
          <w:sz w:val="24"/>
          <w:szCs w:val="24"/>
          <w:lang w:val="lv-LV"/>
        </w:rPr>
        <w:t>aga</w:t>
      </w:r>
      <w:r w:rsidR="00BC4D16" w:rsidRPr="00783737">
        <w:rPr>
          <w:rFonts w:ascii="Times New Roman" w:eastAsia="Times New Roman" w:hAnsi="Times New Roman" w:cs="Times New Roman"/>
          <w:color w:val="000000"/>
          <w:sz w:val="24"/>
          <w:szCs w:val="24"/>
          <w:lang w:val="lv-LV"/>
        </w:rPr>
        <w:t>s</w:t>
      </w:r>
      <w:r w:rsidR="00BC4D16">
        <w:rPr>
          <w:rFonts w:ascii="Times New Roman" w:eastAsia="Times New Roman" w:hAnsi="Times New Roman" w:cs="Times New Roman"/>
          <w:color w:val="000000"/>
          <w:sz w:val="24"/>
          <w:szCs w:val="24"/>
          <w:lang w:val="lv-LV"/>
        </w:rPr>
        <w:t>tos</w:t>
      </w:r>
    </w:p>
    <w:p w:rsidR="00BC4D16" w:rsidRPr="00783737" w:rsidRDefault="00783737" w:rsidP="00BC4D16">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4. daļa - Svaigas vistas gaļas piegāde Ludzas novada pašvaldības iestādēm </w:t>
      </w:r>
      <w:r w:rsidR="00BC4D16" w:rsidRPr="00783737">
        <w:rPr>
          <w:rFonts w:ascii="Times New Roman" w:eastAsia="Times New Roman" w:hAnsi="Times New Roman" w:cs="Times New Roman"/>
          <w:color w:val="000000"/>
          <w:sz w:val="24"/>
          <w:szCs w:val="24"/>
          <w:lang w:val="lv-LV"/>
        </w:rPr>
        <w:t>p</w:t>
      </w:r>
      <w:r w:rsidR="00BC4D16">
        <w:rPr>
          <w:rFonts w:ascii="Times New Roman" w:eastAsia="Times New Roman" w:hAnsi="Times New Roman" w:cs="Times New Roman"/>
          <w:color w:val="000000"/>
          <w:sz w:val="24"/>
          <w:szCs w:val="24"/>
          <w:lang w:val="lv-LV"/>
        </w:rPr>
        <w:t>aga</w:t>
      </w:r>
      <w:r w:rsidR="00BC4D16" w:rsidRPr="00783737">
        <w:rPr>
          <w:rFonts w:ascii="Times New Roman" w:eastAsia="Times New Roman" w:hAnsi="Times New Roman" w:cs="Times New Roman"/>
          <w:color w:val="000000"/>
          <w:sz w:val="24"/>
          <w:szCs w:val="24"/>
          <w:lang w:val="lv-LV"/>
        </w:rPr>
        <w:t>s</w:t>
      </w:r>
      <w:r w:rsidR="00BC4D16">
        <w:rPr>
          <w:rFonts w:ascii="Times New Roman" w:eastAsia="Times New Roman" w:hAnsi="Times New Roman" w:cs="Times New Roman"/>
          <w:color w:val="000000"/>
          <w:sz w:val="24"/>
          <w:szCs w:val="24"/>
          <w:lang w:val="lv-LV"/>
        </w:rPr>
        <w:t>tos</w:t>
      </w:r>
    </w:p>
    <w:p w:rsidR="00BC4D16" w:rsidRPr="00783737" w:rsidRDefault="00783737" w:rsidP="00BC4D16">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5.daļa – Desu un apstrādātas gaļas produktu piegāde Ludzas novada pašvaldības iestādēm </w:t>
      </w:r>
      <w:r w:rsidR="00BC4D16" w:rsidRPr="00783737">
        <w:rPr>
          <w:rFonts w:ascii="Times New Roman" w:eastAsia="Times New Roman" w:hAnsi="Times New Roman" w:cs="Times New Roman"/>
          <w:color w:val="000000"/>
          <w:sz w:val="24"/>
          <w:szCs w:val="24"/>
          <w:lang w:val="lv-LV"/>
        </w:rPr>
        <w:t>p</w:t>
      </w:r>
      <w:r w:rsidR="00BC4D16">
        <w:rPr>
          <w:rFonts w:ascii="Times New Roman" w:eastAsia="Times New Roman" w:hAnsi="Times New Roman" w:cs="Times New Roman"/>
          <w:color w:val="000000"/>
          <w:sz w:val="24"/>
          <w:szCs w:val="24"/>
          <w:lang w:val="lv-LV"/>
        </w:rPr>
        <w:t>aga</w:t>
      </w:r>
      <w:r w:rsidR="00BC4D16" w:rsidRPr="00783737">
        <w:rPr>
          <w:rFonts w:ascii="Times New Roman" w:eastAsia="Times New Roman" w:hAnsi="Times New Roman" w:cs="Times New Roman"/>
          <w:color w:val="000000"/>
          <w:sz w:val="24"/>
          <w:szCs w:val="24"/>
          <w:lang w:val="lv-LV"/>
        </w:rPr>
        <w:t>s</w:t>
      </w:r>
      <w:r w:rsidR="00BC4D16">
        <w:rPr>
          <w:rFonts w:ascii="Times New Roman" w:eastAsia="Times New Roman" w:hAnsi="Times New Roman" w:cs="Times New Roman"/>
          <w:color w:val="000000"/>
          <w:sz w:val="24"/>
          <w:szCs w:val="24"/>
          <w:lang w:val="lv-LV"/>
        </w:rPr>
        <w:t>tos</w:t>
      </w:r>
    </w:p>
    <w:p w:rsidR="00BC4D16" w:rsidRPr="00783737" w:rsidRDefault="00783737" w:rsidP="00BC4D16">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6.daļa – Pusfabrikātu piegāde Ludzas novada pašvaldības iestādēm </w:t>
      </w:r>
      <w:r w:rsidR="00BC4D16" w:rsidRPr="00783737">
        <w:rPr>
          <w:rFonts w:ascii="Times New Roman" w:eastAsia="Times New Roman" w:hAnsi="Times New Roman" w:cs="Times New Roman"/>
          <w:color w:val="000000"/>
          <w:sz w:val="24"/>
          <w:szCs w:val="24"/>
          <w:lang w:val="lv-LV"/>
        </w:rPr>
        <w:t>p</w:t>
      </w:r>
      <w:r w:rsidR="00BC4D16">
        <w:rPr>
          <w:rFonts w:ascii="Times New Roman" w:eastAsia="Times New Roman" w:hAnsi="Times New Roman" w:cs="Times New Roman"/>
          <w:color w:val="000000"/>
          <w:sz w:val="24"/>
          <w:szCs w:val="24"/>
          <w:lang w:val="lv-LV"/>
        </w:rPr>
        <w:t>aga</w:t>
      </w:r>
      <w:r w:rsidR="00BC4D16" w:rsidRPr="00783737">
        <w:rPr>
          <w:rFonts w:ascii="Times New Roman" w:eastAsia="Times New Roman" w:hAnsi="Times New Roman" w:cs="Times New Roman"/>
          <w:color w:val="000000"/>
          <w:sz w:val="24"/>
          <w:szCs w:val="24"/>
          <w:lang w:val="lv-LV"/>
        </w:rPr>
        <w:t>s</w:t>
      </w:r>
      <w:r w:rsidR="00BC4D16">
        <w:rPr>
          <w:rFonts w:ascii="Times New Roman" w:eastAsia="Times New Roman" w:hAnsi="Times New Roman" w:cs="Times New Roman"/>
          <w:color w:val="000000"/>
          <w:sz w:val="24"/>
          <w:szCs w:val="24"/>
          <w:lang w:val="lv-LV"/>
        </w:rPr>
        <w:t>tos</w:t>
      </w:r>
    </w:p>
    <w:p w:rsidR="00BC4D16" w:rsidRPr="00783737" w:rsidRDefault="00783737" w:rsidP="00BC4D16">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7.daļa – Svaigu augļu un dārzeņu piegāde Ludzas novada pašvaldības iestādēm </w:t>
      </w:r>
      <w:r w:rsidR="00BC4D16" w:rsidRPr="00783737">
        <w:rPr>
          <w:rFonts w:ascii="Times New Roman" w:eastAsia="Times New Roman" w:hAnsi="Times New Roman" w:cs="Times New Roman"/>
          <w:color w:val="000000"/>
          <w:sz w:val="24"/>
          <w:szCs w:val="24"/>
          <w:lang w:val="lv-LV"/>
        </w:rPr>
        <w:t>p</w:t>
      </w:r>
      <w:r w:rsidR="00BC4D16">
        <w:rPr>
          <w:rFonts w:ascii="Times New Roman" w:eastAsia="Times New Roman" w:hAnsi="Times New Roman" w:cs="Times New Roman"/>
          <w:color w:val="000000"/>
          <w:sz w:val="24"/>
          <w:szCs w:val="24"/>
          <w:lang w:val="lv-LV"/>
        </w:rPr>
        <w:t>aga</w:t>
      </w:r>
      <w:r w:rsidR="00BC4D16" w:rsidRPr="00783737">
        <w:rPr>
          <w:rFonts w:ascii="Times New Roman" w:eastAsia="Times New Roman" w:hAnsi="Times New Roman" w:cs="Times New Roman"/>
          <w:color w:val="000000"/>
          <w:sz w:val="24"/>
          <w:szCs w:val="24"/>
          <w:lang w:val="lv-LV"/>
        </w:rPr>
        <w:t>s</w:t>
      </w:r>
      <w:r w:rsidR="00BC4D16">
        <w:rPr>
          <w:rFonts w:ascii="Times New Roman" w:eastAsia="Times New Roman" w:hAnsi="Times New Roman" w:cs="Times New Roman"/>
          <w:color w:val="000000"/>
          <w:sz w:val="24"/>
          <w:szCs w:val="24"/>
          <w:lang w:val="lv-LV"/>
        </w:rPr>
        <w:t>tos</w:t>
      </w:r>
    </w:p>
    <w:p w:rsidR="00BC4D16" w:rsidRPr="00783737" w:rsidRDefault="00783737" w:rsidP="00BC4D16">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8.daļa – Dārzeņu un apstrādāto dārzeņu piegāde Ludzas novada pašvaldības iestādēm </w:t>
      </w:r>
      <w:r w:rsidR="00BC4D16" w:rsidRPr="00783737">
        <w:rPr>
          <w:rFonts w:ascii="Times New Roman" w:eastAsia="Times New Roman" w:hAnsi="Times New Roman" w:cs="Times New Roman"/>
          <w:color w:val="000000"/>
          <w:sz w:val="24"/>
          <w:szCs w:val="24"/>
          <w:lang w:val="lv-LV"/>
        </w:rPr>
        <w:t>p</w:t>
      </w:r>
      <w:r w:rsidR="00BC4D16">
        <w:rPr>
          <w:rFonts w:ascii="Times New Roman" w:eastAsia="Times New Roman" w:hAnsi="Times New Roman" w:cs="Times New Roman"/>
          <w:color w:val="000000"/>
          <w:sz w:val="24"/>
          <w:szCs w:val="24"/>
          <w:lang w:val="lv-LV"/>
        </w:rPr>
        <w:t>aga</w:t>
      </w:r>
      <w:r w:rsidR="00BC4D16" w:rsidRPr="00783737">
        <w:rPr>
          <w:rFonts w:ascii="Times New Roman" w:eastAsia="Times New Roman" w:hAnsi="Times New Roman" w:cs="Times New Roman"/>
          <w:color w:val="000000"/>
          <w:sz w:val="24"/>
          <w:szCs w:val="24"/>
          <w:lang w:val="lv-LV"/>
        </w:rPr>
        <w:t>s</w:t>
      </w:r>
      <w:r w:rsidR="00BC4D16">
        <w:rPr>
          <w:rFonts w:ascii="Times New Roman" w:eastAsia="Times New Roman" w:hAnsi="Times New Roman" w:cs="Times New Roman"/>
          <w:color w:val="000000"/>
          <w:sz w:val="24"/>
          <w:szCs w:val="24"/>
          <w:lang w:val="lv-LV"/>
        </w:rPr>
        <w:t>tos</w:t>
      </w:r>
    </w:p>
    <w:p w:rsidR="00BC4D16" w:rsidRPr="00783737" w:rsidRDefault="00783737" w:rsidP="00BC4D16">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9.daļa – Dažādu pārtikas preču piegāde Ludzas novada pašvaldības iestādēm </w:t>
      </w:r>
      <w:r w:rsidR="00BC4D16" w:rsidRPr="00783737">
        <w:rPr>
          <w:rFonts w:ascii="Times New Roman" w:eastAsia="Times New Roman" w:hAnsi="Times New Roman" w:cs="Times New Roman"/>
          <w:color w:val="000000"/>
          <w:sz w:val="24"/>
          <w:szCs w:val="24"/>
          <w:lang w:val="lv-LV"/>
        </w:rPr>
        <w:t>p</w:t>
      </w:r>
      <w:r w:rsidR="00BC4D16">
        <w:rPr>
          <w:rFonts w:ascii="Times New Roman" w:eastAsia="Times New Roman" w:hAnsi="Times New Roman" w:cs="Times New Roman"/>
          <w:color w:val="000000"/>
          <w:sz w:val="24"/>
          <w:szCs w:val="24"/>
          <w:lang w:val="lv-LV"/>
        </w:rPr>
        <w:t>aga</w:t>
      </w:r>
      <w:r w:rsidR="00BC4D16" w:rsidRPr="00783737">
        <w:rPr>
          <w:rFonts w:ascii="Times New Roman" w:eastAsia="Times New Roman" w:hAnsi="Times New Roman" w:cs="Times New Roman"/>
          <w:color w:val="000000"/>
          <w:sz w:val="24"/>
          <w:szCs w:val="24"/>
          <w:lang w:val="lv-LV"/>
        </w:rPr>
        <w:t>s</w:t>
      </w:r>
      <w:r w:rsidR="00BC4D16">
        <w:rPr>
          <w:rFonts w:ascii="Times New Roman" w:eastAsia="Times New Roman" w:hAnsi="Times New Roman" w:cs="Times New Roman"/>
          <w:color w:val="000000"/>
          <w:sz w:val="24"/>
          <w:szCs w:val="24"/>
          <w:lang w:val="lv-LV"/>
        </w:rPr>
        <w:t>tos</w:t>
      </w:r>
    </w:p>
    <w:p w:rsidR="00783737" w:rsidRPr="00783737" w:rsidRDefault="00783737" w:rsidP="00BC4D16">
      <w:pPr>
        <w:autoSpaceDE w:val="0"/>
        <w:autoSpaceDN w:val="0"/>
        <w:adjustRightInd w:val="0"/>
        <w:spacing w:after="0" w:line="240" w:lineRule="auto"/>
        <w:rPr>
          <w:rFonts w:ascii="Times New Roman" w:eastAsia="Times New Roman" w:hAnsi="Times New Roman" w:cs="Times New Roman"/>
          <w:sz w:val="24"/>
          <w:szCs w:val="24"/>
          <w:lang w:val="lv-LV"/>
        </w:rPr>
      </w:pPr>
    </w:p>
    <w:p w:rsidR="00783737" w:rsidRPr="00783737" w:rsidRDefault="00783737" w:rsidP="00783737">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783737">
        <w:rPr>
          <w:rFonts w:ascii="Times New Roman" w:eastAsia="Times New Roman" w:hAnsi="Times New Roman" w:cs="Times New Roman"/>
          <w:b/>
          <w:bCs/>
          <w:iCs/>
          <w:sz w:val="24"/>
          <w:szCs w:val="24"/>
          <w:lang w:val="lv-LV"/>
        </w:rPr>
        <w:t xml:space="preserve">1.4. </w:t>
      </w:r>
      <w:bookmarkStart w:id="9" w:name="_Toc61422124"/>
      <w:r w:rsidRPr="00783737">
        <w:rPr>
          <w:rFonts w:ascii="Times New Roman" w:eastAsia="Times New Roman" w:hAnsi="Times New Roman" w:cs="Times New Roman"/>
          <w:b/>
          <w:bCs/>
          <w:iCs/>
          <w:sz w:val="24"/>
          <w:szCs w:val="24"/>
          <w:lang w:val="lv-LV"/>
        </w:rPr>
        <w:t>Iepirkuma metode</w:t>
      </w:r>
      <w:bookmarkEnd w:id="9"/>
      <w:r w:rsidRPr="00783737">
        <w:rPr>
          <w:rFonts w:ascii="Times New Roman" w:eastAsia="Times New Roman" w:hAnsi="Times New Roman" w:cs="Times New Roman"/>
          <w:b/>
          <w:bCs/>
          <w:iCs/>
          <w:sz w:val="24"/>
          <w:szCs w:val="24"/>
          <w:lang w:val="lv-LV"/>
        </w:rPr>
        <w:t xml:space="preserve"> </w:t>
      </w:r>
    </w:p>
    <w:p w:rsidR="00783737" w:rsidRPr="00783737" w:rsidRDefault="00783737" w:rsidP="00783737">
      <w:pPr>
        <w:tabs>
          <w:tab w:val="left" w:pos="709"/>
        </w:tabs>
        <w:spacing w:after="0" w:line="240" w:lineRule="auto"/>
        <w:ind w:left="709"/>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Atklāts konkurss</w:t>
      </w:r>
    </w:p>
    <w:p w:rsidR="00783737" w:rsidRPr="00783737" w:rsidRDefault="00783737" w:rsidP="00783737">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783737" w:rsidRPr="00783737" w:rsidRDefault="00783737" w:rsidP="00783737">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783737" w:rsidRPr="00783737" w:rsidRDefault="00783737" w:rsidP="00783737">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783737">
        <w:rPr>
          <w:rFonts w:ascii="Times New Roman" w:eastAsia="Times New Roman" w:hAnsi="Times New Roman" w:cs="Times New Roman"/>
          <w:b/>
          <w:bCs/>
          <w:kern w:val="32"/>
          <w:sz w:val="24"/>
          <w:szCs w:val="24"/>
          <w:lang w:val="lv-LV"/>
        </w:rPr>
        <w:t>Līguma izpildes vieta</w:t>
      </w:r>
    </w:p>
    <w:p w:rsidR="00BC4D16" w:rsidRPr="00D21097" w:rsidRDefault="00BC4D16" w:rsidP="00BC4D16">
      <w:pPr>
        <w:widowControl w:val="0"/>
        <w:suppressAutoHyphens/>
        <w:autoSpaceDN w:val="0"/>
        <w:spacing w:after="0" w:line="240" w:lineRule="auto"/>
        <w:ind w:left="360" w:firstLine="90"/>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1. Nirzas pamatskola, Nirza, Nirzas pagasts, Ludzas novads;</w:t>
      </w:r>
    </w:p>
    <w:p w:rsidR="00BC4D16" w:rsidRPr="00D21097" w:rsidRDefault="00BC4D16" w:rsidP="00BC4D16">
      <w:pPr>
        <w:widowControl w:val="0"/>
        <w:suppressAutoHyphens/>
        <w:autoSpaceDN w:val="0"/>
        <w:spacing w:after="0" w:line="240" w:lineRule="auto"/>
        <w:ind w:left="360" w:firstLine="90"/>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 xml:space="preserve">2. Istras pagasta PII, </w:t>
      </w:r>
      <w:proofErr w:type="spellStart"/>
      <w:r w:rsidRPr="00D21097">
        <w:rPr>
          <w:rFonts w:ascii="Times New Roman" w:eastAsia="Times New Roman" w:hAnsi="Times New Roman" w:cs="Times New Roman"/>
          <w:kern w:val="3"/>
          <w:sz w:val="24"/>
          <w:szCs w:val="24"/>
          <w:lang w:val="lv-LV" w:eastAsia="zh-CN" w:bidi="hi-IN"/>
        </w:rPr>
        <w:t>Vecslaboda</w:t>
      </w:r>
      <w:proofErr w:type="spellEnd"/>
      <w:r w:rsidRPr="00D21097">
        <w:rPr>
          <w:rFonts w:ascii="Times New Roman" w:eastAsia="Times New Roman" w:hAnsi="Times New Roman" w:cs="Times New Roman"/>
          <w:kern w:val="3"/>
          <w:sz w:val="24"/>
          <w:szCs w:val="24"/>
          <w:lang w:val="lv-LV" w:eastAsia="zh-CN" w:bidi="hi-IN"/>
        </w:rPr>
        <w:t>, Istra pagasts, Ludzas novads;</w:t>
      </w:r>
    </w:p>
    <w:p w:rsidR="00BC4D16" w:rsidRPr="00D21097" w:rsidRDefault="00BC4D16" w:rsidP="00BC4D16">
      <w:pPr>
        <w:widowControl w:val="0"/>
        <w:suppressAutoHyphens/>
        <w:autoSpaceDN w:val="0"/>
        <w:spacing w:after="0" w:line="240" w:lineRule="auto"/>
        <w:ind w:left="360" w:firstLine="90"/>
        <w:textAlignment w:val="baseline"/>
        <w:rPr>
          <w:rFonts w:ascii="Times New Roman" w:eastAsia="Times New Roman" w:hAnsi="Times New Roman" w:cs="Times New Roman"/>
          <w:kern w:val="3"/>
          <w:sz w:val="24"/>
          <w:szCs w:val="24"/>
          <w:lang w:val="lv-LV" w:eastAsia="zh-CN" w:bidi="hi-IN"/>
        </w:rPr>
      </w:pPr>
      <w:r w:rsidRPr="00D21097">
        <w:rPr>
          <w:rFonts w:ascii="Times New Roman" w:eastAsia="Times New Roman" w:hAnsi="Times New Roman" w:cs="Times New Roman"/>
          <w:kern w:val="3"/>
          <w:sz w:val="24"/>
          <w:szCs w:val="24"/>
          <w:lang w:val="lv-LV" w:eastAsia="zh-CN" w:bidi="hi-IN"/>
        </w:rPr>
        <w:t>3. Brigu pagasta PII, Brigi, Brigu pagasts, Ludzas novads;</w:t>
      </w:r>
    </w:p>
    <w:p w:rsidR="00BC4D16" w:rsidRPr="00D21097" w:rsidRDefault="00BC4D16" w:rsidP="00BC4D16">
      <w:pPr>
        <w:widowControl w:val="0"/>
        <w:suppressAutoHyphens/>
        <w:autoSpaceDN w:val="0"/>
        <w:spacing w:after="0" w:line="240" w:lineRule="auto"/>
        <w:ind w:left="360" w:firstLine="90"/>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4</w:t>
      </w:r>
      <w:r w:rsidRPr="00D21097">
        <w:rPr>
          <w:rFonts w:ascii="Times New Roman" w:eastAsia="Times New Roman" w:hAnsi="Times New Roman" w:cs="Times New Roman"/>
          <w:kern w:val="3"/>
          <w:sz w:val="24"/>
          <w:szCs w:val="24"/>
          <w:lang w:val="lv-LV" w:eastAsia="zh-CN" w:bidi="hi-IN"/>
        </w:rPr>
        <w:t>. Pildas pamatskola, Pilda, Pildas pagasts, Ludzas novads;</w:t>
      </w:r>
    </w:p>
    <w:p w:rsidR="00BC4D16" w:rsidRPr="00D21097" w:rsidRDefault="00BC4D16" w:rsidP="00BC4D16">
      <w:pPr>
        <w:widowControl w:val="0"/>
        <w:suppressAutoHyphens/>
        <w:autoSpaceDN w:val="0"/>
        <w:spacing w:after="0" w:line="240" w:lineRule="auto"/>
        <w:ind w:left="360" w:firstLine="90"/>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Pr="00D21097">
        <w:rPr>
          <w:rFonts w:ascii="Times New Roman" w:eastAsia="Times New Roman" w:hAnsi="Times New Roman" w:cs="Times New Roman"/>
          <w:kern w:val="3"/>
          <w:sz w:val="24"/>
          <w:szCs w:val="24"/>
          <w:lang w:val="lv-LV" w:eastAsia="zh-CN" w:bidi="hi-IN"/>
        </w:rPr>
        <w:t>. Pildas PII, Pilda, Pildas pagasts, Ludzas novads;</w:t>
      </w:r>
    </w:p>
    <w:p w:rsidR="00BC4D16" w:rsidRPr="00D21097" w:rsidRDefault="00BC4D16" w:rsidP="00BC4D16">
      <w:pPr>
        <w:widowControl w:val="0"/>
        <w:suppressAutoHyphens/>
        <w:autoSpaceDN w:val="0"/>
        <w:spacing w:after="0" w:line="240" w:lineRule="auto"/>
        <w:ind w:left="360" w:firstLine="90"/>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Pr="00D21097">
        <w:rPr>
          <w:rFonts w:ascii="Times New Roman" w:eastAsia="Times New Roman" w:hAnsi="Times New Roman" w:cs="Times New Roman"/>
          <w:kern w:val="3"/>
          <w:sz w:val="24"/>
          <w:szCs w:val="24"/>
          <w:lang w:val="lv-LV" w:eastAsia="zh-CN" w:bidi="hi-IN"/>
        </w:rPr>
        <w:t xml:space="preserve">. Istras vidusskola, </w:t>
      </w:r>
      <w:proofErr w:type="spellStart"/>
      <w:r w:rsidRPr="00D21097">
        <w:rPr>
          <w:rFonts w:ascii="Times New Roman" w:eastAsia="Times New Roman" w:hAnsi="Times New Roman" w:cs="Times New Roman"/>
          <w:kern w:val="3"/>
          <w:sz w:val="24"/>
          <w:szCs w:val="24"/>
          <w:lang w:val="lv-LV" w:eastAsia="zh-CN" w:bidi="hi-IN"/>
        </w:rPr>
        <w:t>Vecslaboda</w:t>
      </w:r>
      <w:proofErr w:type="spellEnd"/>
      <w:r w:rsidRPr="00D21097">
        <w:rPr>
          <w:rFonts w:ascii="Times New Roman" w:eastAsia="Times New Roman" w:hAnsi="Times New Roman" w:cs="Times New Roman"/>
          <w:kern w:val="3"/>
          <w:sz w:val="24"/>
          <w:szCs w:val="24"/>
          <w:lang w:val="lv-LV" w:eastAsia="zh-CN" w:bidi="hi-IN"/>
        </w:rPr>
        <w:t>, Istras pagasts, Ludzas novads</w:t>
      </w:r>
    </w:p>
    <w:p w:rsidR="00783737" w:rsidRPr="00783737" w:rsidRDefault="00783737" w:rsidP="00783737">
      <w:pPr>
        <w:spacing w:after="0" w:line="240" w:lineRule="auto"/>
        <w:rPr>
          <w:rFonts w:ascii="Times New Roman" w:eastAsia="Times New Roman" w:hAnsi="Times New Roman" w:cs="Times New Roman"/>
          <w:sz w:val="24"/>
          <w:szCs w:val="24"/>
          <w:lang w:val="lv-LV"/>
        </w:rPr>
      </w:pPr>
    </w:p>
    <w:p w:rsidR="00783737" w:rsidRPr="00783737" w:rsidRDefault="00783737" w:rsidP="00783737">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783737">
        <w:rPr>
          <w:rFonts w:ascii="Times New Roman" w:eastAsia="Times New Roman" w:hAnsi="Times New Roman" w:cs="Times New Roman"/>
          <w:b/>
          <w:bCs/>
          <w:kern w:val="32"/>
          <w:sz w:val="24"/>
          <w:szCs w:val="24"/>
          <w:lang w:val="lv-LV"/>
        </w:rPr>
        <w:t>Līguma izpildes laiks</w:t>
      </w:r>
    </w:p>
    <w:p w:rsidR="00783737" w:rsidRPr="00783737" w:rsidRDefault="00783737" w:rsidP="00783737">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783737">
        <w:rPr>
          <w:rFonts w:ascii="Times New Roman" w:eastAsia="Times New Roman" w:hAnsi="Times New Roman" w:cs="Times New Roman"/>
          <w:bCs/>
          <w:kern w:val="32"/>
          <w:sz w:val="24"/>
          <w:szCs w:val="24"/>
          <w:lang w:val="lv-LV"/>
        </w:rPr>
        <w:tab/>
        <w:t xml:space="preserve">12 (divpadsmit) mēneši no līguma noslēgšanas brīža. </w:t>
      </w:r>
    </w:p>
    <w:p w:rsidR="00783737" w:rsidRPr="00783737" w:rsidRDefault="00783737" w:rsidP="00783737">
      <w:pPr>
        <w:spacing w:after="0" w:line="240" w:lineRule="auto"/>
        <w:rPr>
          <w:rFonts w:ascii="Times New Roman" w:eastAsia="Times New Roman" w:hAnsi="Times New Roman" w:cs="Times New Roman"/>
          <w:sz w:val="24"/>
          <w:szCs w:val="24"/>
          <w:lang w:val="lv-LV"/>
        </w:rPr>
      </w:pPr>
    </w:p>
    <w:p w:rsidR="00783737" w:rsidRPr="00783737" w:rsidRDefault="00783737" w:rsidP="00783737">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783737">
        <w:rPr>
          <w:rFonts w:ascii="Times New Roman" w:eastAsia="Times New Roman" w:hAnsi="Times New Roman" w:cs="Times New Roman"/>
          <w:b/>
          <w:bCs/>
          <w:kern w:val="32"/>
          <w:sz w:val="24"/>
          <w:szCs w:val="24"/>
          <w:lang w:val="lv-LV"/>
        </w:rPr>
        <w:t>Iepirkuma nolikuma saņemšana un informācijas apmaiņas kārtība</w:t>
      </w:r>
    </w:p>
    <w:p w:rsidR="00783737" w:rsidRPr="00783737" w:rsidRDefault="00783737" w:rsidP="00783737">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783737">
        <w:rPr>
          <w:rFonts w:ascii="Times New Roman" w:eastAsia="Times New Roman" w:hAnsi="Times New Roman" w:cs="Times New Roman"/>
          <w:bCs/>
          <w:kern w:val="32"/>
          <w:sz w:val="24"/>
          <w:szCs w:val="24"/>
          <w:lang w:val="lv-LV"/>
        </w:rPr>
        <w:t xml:space="preserve">Ar atklāta konkursa nolikumu var iepazīties Ludzas novada mājaslapā: </w:t>
      </w:r>
      <w:hyperlink r:id="rId7" w:history="1">
        <w:r w:rsidRPr="00783737">
          <w:rPr>
            <w:rFonts w:ascii="Times New Roman" w:eastAsia="Times New Roman" w:hAnsi="Times New Roman" w:cs="Times New Roman"/>
            <w:bCs/>
            <w:color w:val="0000FF"/>
            <w:kern w:val="32"/>
            <w:sz w:val="24"/>
            <w:szCs w:val="32"/>
            <w:u w:val="single"/>
            <w:lang w:val="lv-LV"/>
          </w:rPr>
          <w:t>www.ludza.lv</w:t>
        </w:r>
      </w:hyperlink>
      <w:r w:rsidRPr="00783737">
        <w:rPr>
          <w:rFonts w:ascii="Times New Roman" w:eastAsia="Times New Roman" w:hAnsi="Times New Roman" w:cs="Times New Roman"/>
          <w:bCs/>
          <w:kern w:val="32"/>
          <w:sz w:val="24"/>
          <w:szCs w:val="24"/>
          <w:lang w:val="lv-LV"/>
        </w:rPr>
        <w:t xml:space="preserve">. </w:t>
      </w:r>
    </w:p>
    <w:p w:rsidR="00783737" w:rsidRPr="00783737" w:rsidRDefault="00783737" w:rsidP="00783737">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783737">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783737">
        <w:rPr>
          <w:rFonts w:ascii="Times New Roman" w:eastAsia="Times New Roman" w:hAnsi="Times New Roman" w:cs="Arial"/>
          <w:bCs/>
          <w:i/>
          <w:color w:val="000000"/>
          <w:kern w:val="32"/>
          <w:sz w:val="24"/>
          <w:szCs w:val="32"/>
          <w:lang w:val="lv-LV"/>
        </w:rPr>
        <w:t xml:space="preserve">atklātam konkursam </w:t>
      </w:r>
      <w:r w:rsidRPr="00783737">
        <w:rPr>
          <w:rFonts w:ascii="Times New Roman" w:eastAsia="Times New Roman" w:hAnsi="Times New Roman" w:cs="Arial"/>
          <w:bCs/>
          <w:i/>
          <w:color w:val="000000"/>
          <w:kern w:val="32"/>
          <w:sz w:val="24"/>
          <w:szCs w:val="24"/>
          <w:lang w:val="lv-LV"/>
        </w:rPr>
        <w:t>„</w:t>
      </w:r>
      <w:r w:rsidRPr="00783737">
        <w:rPr>
          <w:rFonts w:ascii="Times New Roman" w:eastAsia="Times New Roman" w:hAnsi="Times New Roman" w:cs="Arial"/>
          <w:bCs/>
          <w:i/>
          <w:color w:val="000000"/>
          <w:kern w:val="32"/>
          <w:sz w:val="24"/>
          <w:szCs w:val="32"/>
          <w:lang w:val="lv-LV"/>
        </w:rPr>
        <w:t>Pārtikas preču piegāde Ludzas novada pašvaldības iestādēm p</w:t>
      </w:r>
      <w:r w:rsidR="00BC4D16">
        <w:rPr>
          <w:rFonts w:ascii="Times New Roman" w:eastAsia="Times New Roman" w:hAnsi="Times New Roman" w:cs="Arial"/>
          <w:bCs/>
          <w:i/>
          <w:color w:val="000000"/>
          <w:kern w:val="32"/>
          <w:sz w:val="24"/>
          <w:szCs w:val="32"/>
          <w:lang w:val="lv-LV"/>
        </w:rPr>
        <w:t>aga</w:t>
      </w:r>
      <w:r w:rsidRPr="00783737">
        <w:rPr>
          <w:rFonts w:ascii="Times New Roman" w:eastAsia="Times New Roman" w:hAnsi="Times New Roman" w:cs="Arial"/>
          <w:bCs/>
          <w:i/>
          <w:color w:val="000000"/>
          <w:kern w:val="32"/>
          <w:sz w:val="24"/>
          <w:szCs w:val="32"/>
          <w:lang w:val="lv-LV"/>
        </w:rPr>
        <w:t>st</w:t>
      </w:r>
      <w:r w:rsidR="00BC4D16">
        <w:rPr>
          <w:rFonts w:ascii="Times New Roman" w:eastAsia="Times New Roman" w:hAnsi="Times New Roman" w:cs="Arial"/>
          <w:bCs/>
          <w:i/>
          <w:color w:val="000000"/>
          <w:kern w:val="32"/>
          <w:sz w:val="24"/>
          <w:szCs w:val="32"/>
          <w:lang w:val="lv-LV"/>
        </w:rPr>
        <w:t>os</w:t>
      </w:r>
      <w:r w:rsidRPr="00783737">
        <w:rPr>
          <w:rFonts w:ascii="Times New Roman" w:eastAsia="Times New Roman" w:hAnsi="Times New Roman" w:cs="Arial"/>
          <w:bCs/>
          <w:i/>
          <w:color w:val="000000"/>
          <w:kern w:val="32"/>
          <w:sz w:val="24"/>
          <w:szCs w:val="24"/>
          <w:lang w:val="lv-LV"/>
        </w:rPr>
        <w:t>”</w:t>
      </w:r>
      <w:r w:rsidRPr="00783737">
        <w:rPr>
          <w:rFonts w:ascii="Times New Roman" w:eastAsia="Times New Roman" w:hAnsi="Times New Roman" w:cs="Arial"/>
          <w:bCs/>
          <w:i/>
          <w:color w:val="000000"/>
          <w:kern w:val="32"/>
          <w:sz w:val="24"/>
          <w:szCs w:val="32"/>
          <w:lang w:val="lv-LV"/>
        </w:rPr>
        <w:t>,</w:t>
      </w:r>
      <w:r w:rsidRPr="00783737">
        <w:rPr>
          <w:rFonts w:ascii="Times New Roman" w:eastAsia="Times New Roman" w:hAnsi="Times New Roman" w:cs="Arial"/>
          <w:bCs/>
          <w:color w:val="000000"/>
          <w:kern w:val="32"/>
          <w:sz w:val="24"/>
          <w:szCs w:val="32"/>
          <w:lang w:val="lv-LV"/>
        </w:rPr>
        <w:t xml:space="preserve"> </w:t>
      </w:r>
      <w:r w:rsidRPr="00783737">
        <w:rPr>
          <w:rFonts w:ascii="Times New Roman" w:eastAsia="Times New Roman" w:hAnsi="Times New Roman" w:cs="Arial"/>
          <w:bCs/>
          <w:i/>
          <w:color w:val="000000"/>
          <w:kern w:val="32"/>
          <w:sz w:val="24"/>
          <w:szCs w:val="32"/>
          <w:lang w:val="lv-LV"/>
        </w:rPr>
        <w:t>ID Nr. LNP 2017</w:t>
      </w:r>
      <w:r w:rsidRPr="00783737">
        <w:rPr>
          <w:rFonts w:ascii="Times New Roman" w:eastAsia="Times New Roman" w:hAnsi="Times New Roman" w:cs="Arial"/>
          <w:bCs/>
          <w:i/>
          <w:color w:val="000000"/>
          <w:kern w:val="32"/>
          <w:sz w:val="24"/>
          <w:szCs w:val="32"/>
          <w:shd w:val="clear" w:color="auto" w:fill="FFFFFF"/>
          <w:lang w:val="lv-LV"/>
        </w:rPr>
        <w:t>/3</w:t>
      </w:r>
      <w:r w:rsidR="00BC4D16">
        <w:rPr>
          <w:rFonts w:ascii="Times New Roman" w:eastAsia="Times New Roman" w:hAnsi="Times New Roman" w:cs="Arial"/>
          <w:bCs/>
          <w:i/>
          <w:color w:val="000000"/>
          <w:kern w:val="32"/>
          <w:sz w:val="24"/>
          <w:szCs w:val="32"/>
          <w:shd w:val="clear" w:color="auto" w:fill="FFFFFF"/>
          <w:lang w:val="lv-LV"/>
        </w:rPr>
        <w:t>7</w:t>
      </w:r>
      <w:r w:rsidRPr="00783737">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783737" w:rsidRPr="00783737" w:rsidRDefault="00783737" w:rsidP="00783737">
      <w:pPr>
        <w:numPr>
          <w:ilvl w:val="2"/>
          <w:numId w:val="4"/>
        </w:num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8" w:history="1">
        <w:r w:rsidRPr="00783737">
          <w:rPr>
            <w:rFonts w:ascii="Times New Roman" w:eastAsia="Times New Roman" w:hAnsi="Times New Roman" w:cs="Times New Roman"/>
            <w:color w:val="0000FF"/>
            <w:sz w:val="24"/>
            <w:szCs w:val="24"/>
            <w:u w:val="single"/>
            <w:lang w:val="lv-LV"/>
          </w:rPr>
          <w:t>www.ludza.lv</w:t>
        </w:r>
      </w:hyperlink>
      <w:r w:rsidRPr="00783737">
        <w:rPr>
          <w:rFonts w:ascii="Times New Roman" w:eastAsia="Times New Roman" w:hAnsi="Times New Roman" w:cs="Times New Roman"/>
          <w:sz w:val="24"/>
          <w:szCs w:val="24"/>
          <w:lang w:val="lv-LV"/>
        </w:rPr>
        <w:t>.</w:t>
      </w:r>
    </w:p>
    <w:p w:rsidR="00783737" w:rsidRPr="00783737" w:rsidRDefault="00783737" w:rsidP="00783737">
      <w:pPr>
        <w:numPr>
          <w:ilvl w:val="2"/>
          <w:numId w:val="4"/>
        </w:num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Kontaktpersona: iepirkumu komisijas sekretāre Inese </w:t>
      </w:r>
      <w:proofErr w:type="spellStart"/>
      <w:r w:rsidRPr="00783737">
        <w:rPr>
          <w:rFonts w:ascii="Times New Roman" w:eastAsia="Times New Roman" w:hAnsi="Times New Roman" w:cs="Times New Roman"/>
          <w:sz w:val="24"/>
          <w:szCs w:val="24"/>
          <w:lang w:val="lv-LV"/>
        </w:rPr>
        <w:t>Žuka</w:t>
      </w:r>
      <w:proofErr w:type="spellEnd"/>
      <w:r w:rsidRPr="00783737">
        <w:rPr>
          <w:rFonts w:ascii="Times New Roman" w:eastAsia="Times New Roman" w:hAnsi="Times New Roman" w:cs="Times New Roman"/>
          <w:sz w:val="24"/>
          <w:szCs w:val="24"/>
          <w:lang w:val="lv-LV"/>
        </w:rPr>
        <w:t xml:space="preserve">, tel. 65707133, fakss 65707402, e-pasts: </w:t>
      </w:r>
      <w:hyperlink r:id="rId9" w:history="1">
        <w:r w:rsidRPr="00783737">
          <w:rPr>
            <w:rFonts w:ascii="Times New Roman" w:eastAsia="Times New Roman" w:hAnsi="Times New Roman" w:cs="Times New Roman"/>
            <w:color w:val="0000FF"/>
            <w:sz w:val="24"/>
            <w:szCs w:val="24"/>
            <w:u w:val="single"/>
            <w:lang w:val="lv-LV"/>
          </w:rPr>
          <w:t>inese.zuka@ludza.lv</w:t>
        </w:r>
      </w:hyperlink>
      <w:r w:rsidRPr="00783737">
        <w:rPr>
          <w:rFonts w:ascii="Times New Roman" w:eastAsia="Times New Roman" w:hAnsi="Times New Roman" w:cs="Times New Roman"/>
          <w:sz w:val="24"/>
          <w:szCs w:val="24"/>
          <w:lang w:val="lv-LV"/>
        </w:rPr>
        <w:t>;</w:t>
      </w:r>
    </w:p>
    <w:p w:rsidR="00783737" w:rsidRPr="00783737" w:rsidRDefault="00783737" w:rsidP="00783737">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783737" w:rsidRPr="00783737" w:rsidRDefault="00783737" w:rsidP="00783737">
      <w:pPr>
        <w:keepNext/>
        <w:numPr>
          <w:ilvl w:val="1"/>
          <w:numId w:val="4"/>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783737">
        <w:rPr>
          <w:rFonts w:ascii="Times New Roman" w:eastAsia="Times New Roman" w:hAnsi="Times New Roman" w:cs="Times New Roman"/>
          <w:b/>
          <w:bCs/>
          <w:kern w:val="32"/>
          <w:sz w:val="24"/>
          <w:szCs w:val="24"/>
          <w:lang w:val="lv-LV"/>
        </w:rPr>
        <w:t>Piedāvājumu iesniegšanas un atvēršanas vieta, datums, laiks un kārtība</w:t>
      </w:r>
    </w:p>
    <w:p w:rsidR="00783737" w:rsidRPr="00783737" w:rsidRDefault="00783737" w:rsidP="00783737">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 xml:space="preserve">Pretendenti piedāvājumus var iesniegt līdz </w:t>
      </w:r>
      <w:r w:rsidRPr="00783737">
        <w:rPr>
          <w:rFonts w:ascii="Times New Roman" w:eastAsia="Times New Roman" w:hAnsi="Times New Roman" w:cs="Times New Roman"/>
          <w:b/>
          <w:bCs/>
          <w:sz w:val="24"/>
          <w:szCs w:val="24"/>
          <w:lang w:val="lv-LV"/>
        </w:rPr>
        <w:t>2017.</w:t>
      </w:r>
      <w:r w:rsidRPr="00783737">
        <w:rPr>
          <w:rFonts w:ascii="Times New Roman" w:eastAsia="Times New Roman" w:hAnsi="Times New Roman" w:cs="Times New Roman"/>
          <w:b/>
          <w:bCs/>
          <w:sz w:val="24"/>
          <w:szCs w:val="24"/>
          <w:shd w:val="clear" w:color="auto" w:fill="FFFFFF"/>
          <w:lang w:val="lv-LV"/>
        </w:rPr>
        <w:t>gada 2</w:t>
      </w:r>
      <w:r w:rsidR="00BC4D16">
        <w:rPr>
          <w:rFonts w:ascii="Times New Roman" w:eastAsia="Times New Roman" w:hAnsi="Times New Roman" w:cs="Times New Roman"/>
          <w:b/>
          <w:bCs/>
          <w:sz w:val="24"/>
          <w:szCs w:val="24"/>
          <w:shd w:val="clear" w:color="auto" w:fill="FFFFFF"/>
          <w:lang w:val="lv-LV"/>
        </w:rPr>
        <w:t>9</w:t>
      </w:r>
      <w:r w:rsidRPr="00783737">
        <w:rPr>
          <w:rFonts w:ascii="Times New Roman" w:eastAsia="Times New Roman" w:hAnsi="Times New Roman" w:cs="Times New Roman"/>
          <w:b/>
          <w:bCs/>
          <w:sz w:val="24"/>
          <w:szCs w:val="24"/>
          <w:shd w:val="clear" w:color="auto" w:fill="FFFFFF"/>
          <w:lang w:val="lv-LV"/>
        </w:rPr>
        <w:t>.augustam plkst. 1</w:t>
      </w:r>
      <w:r w:rsidR="00BC4D16">
        <w:rPr>
          <w:rFonts w:ascii="Times New Roman" w:eastAsia="Times New Roman" w:hAnsi="Times New Roman" w:cs="Times New Roman"/>
          <w:b/>
          <w:bCs/>
          <w:sz w:val="24"/>
          <w:szCs w:val="24"/>
          <w:shd w:val="clear" w:color="auto" w:fill="FFFFFF"/>
          <w:lang w:val="lv-LV"/>
        </w:rPr>
        <w:t>0</w:t>
      </w:r>
      <w:r w:rsidRPr="00783737">
        <w:rPr>
          <w:rFonts w:ascii="Times New Roman" w:eastAsia="Times New Roman" w:hAnsi="Times New Roman" w:cs="Times New Roman"/>
          <w:b/>
          <w:bCs/>
          <w:sz w:val="24"/>
          <w:szCs w:val="24"/>
          <w:shd w:val="clear" w:color="auto" w:fill="FFFFFF"/>
          <w:lang w:val="lv-LV"/>
        </w:rPr>
        <w:t>:00</w:t>
      </w:r>
      <w:r w:rsidRPr="00783737">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783737" w:rsidRPr="00783737" w:rsidRDefault="00783737" w:rsidP="00783737">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783737" w:rsidRPr="00783737" w:rsidRDefault="00783737" w:rsidP="00783737">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783737" w:rsidRPr="00783737" w:rsidRDefault="00783737" w:rsidP="00783737">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783737" w:rsidRPr="00783737" w:rsidRDefault="00783737" w:rsidP="00783737">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Visiem pretendentiem atklātā konkursā tiek piemēroti vienādi noteikumi.</w:t>
      </w:r>
    </w:p>
    <w:p w:rsidR="00783737" w:rsidRPr="00783737" w:rsidRDefault="00783737" w:rsidP="00783737">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783737" w:rsidRPr="00783737" w:rsidRDefault="00783737" w:rsidP="00783737">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 xml:space="preserve">Piedāvājumi tiks atvērti Ludzas novada pašvaldībā, </w:t>
      </w:r>
      <w:r w:rsidRPr="00783737">
        <w:rPr>
          <w:rFonts w:ascii="Times New Roman" w:eastAsia="Times New Roman" w:hAnsi="Times New Roman" w:cs="Times New Roman"/>
          <w:bCs/>
          <w:iCs/>
          <w:sz w:val="24"/>
          <w:szCs w:val="24"/>
          <w:lang w:val="lv-LV"/>
        </w:rPr>
        <w:t>Raiņa ielā 16, Ludzā,</w:t>
      </w:r>
      <w:r w:rsidRPr="00783737">
        <w:rPr>
          <w:rFonts w:ascii="Times New Roman" w:eastAsia="Times New Roman" w:hAnsi="Times New Roman" w:cs="Times New Roman"/>
          <w:bCs/>
          <w:sz w:val="24"/>
          <w:szCs w:val="24"/>
          <w:lang w:val="lv-LV"/>
        </w:rPr>
        <w:t xml:space="preserve"> (mazā zāle)  </w:t>
      </w:r>
      <w:r w:rsidRPr="00783737">
        <w:rPr>
          <w:rFonts w:ascii="Times New Roman" w:eastAsia="Times New Roman" w:hAnsi="Times New Roman" w:cs="Times New Roman"/>
          <w:b/>
          <w:bCs/>
          <w:sz w:val="24"/>
          <w:szCs w:val="24"/>
          <w:lang w:val="lv-LV"/>
        </w:rPr>
        <w:t>2017.</w:t>
      </w:r>
      <w:r w:rsidRPr="00783737">
        <w:rPr>
          <w:rFonts w:ascii="Times New Roman" w:eastAsia="Times New Roman" w:hAnsi="Times New Roman" w:cs="Times New Roman"/>
          <w:b/>
          <w:bCs/>
          <w:sz w:val="24"/>
          <w:szCs w:val="24"/>
          <w:shd w:val="clear" w:color="auto" w:fill="FFFFFF"/>
          <w:lang w:val="lv-LV"/>
        </w:rPr>
        <w:t>gada 29.augustā plkst. 1</w:t>
      </w:r>
      <w:r w:rsidR="00BC4D16">
        <w:rPr>
          <w:rFonts w:ascii="Times New Roman" w:eastAsia="Times New Roman" w:hAnsi="Times New Roman" w:cs="Times New Roman"/>
          <w:b/>
          <w:bCs/>
          <w:sz w:val="24"/>
          <w:szCs w:val="24"/>
          <w:shd w:val="clear" w:color="auto" w:fill="FFFFFF"/>
          <w:lang w:val="lv-LV"/>
        </w:rPr>
        <w:t>0</w:t>
      </w:r>
      <w:r w:rsidRPr="00783737">
        <w:rPr>
          <w:rFonts w:ascii="Times New Roman" w:eastAsia="Times New Roman" w:hAnsi="Times New Roman" w:cs="Times New Roman"/>
          <w:b/>
          <w:bCs/>
          <w:sz w:val="24"/>
          <w:szCs w:val="24"/>
          <w:shd w:val="clear" w:color="auto" w:fill="FFFFFF"/>
          <w:lang w:val="lv-LV"/>
        </w:rPr>
        <w:t>:00</w:t>
      </w:r>
      <w:r w:rsidRPr="00783737">
        <w:rPr>
          <w:rFonts w:ascii="Times New Roman" w:eastAsia="Times New Roman" w:hAnsi="Times New Roman" w:cs="Times New Roman"/>
          <w:bCs/>
          <w:sz w:val="24"/>
          <w:szCs w:val="24"/>
          <w:shd w:val="clear" w:color="auto" w:fill="FFFFFF"/>
          <w:lang w:val="lv-LV"/>
        </w:rPr>
        <w:t>.</w:t>
      </w:r>
    </w:p>
    <w:p w:rsidR="00783737" w:rsidRPr="00783737" w:rsidRDefault="00783737" w:rsidP="00783737">
      <w:pPr>
        <w:keepNext/>
        <w:numPr>
          <w:ilvl w:val="2"/>
          <w:numId w:val="5"/>
        </w:numPr>
        <w:spacing w:after="0" w:line="240" w:lineRule="auto"/>
        <w:ind w:left="709" w:hanging="709"/>
        <w:jc w:val="both"/>
        <w:outlineLvl w:val="2"/>
        <w:rPr>
          <w:rFonts w:ascii="Times New Roman" w:eastAsia="Times New Roman" w:hAnsi="Times New Roman" w:cs="Times New Roman"/>
          <w:b/>
          <w:bCs/>
          <w:sz w:val="24"/>
          <w:szCs w:val="24"/>
          <w:lang w:val="lv-LV"/>
        </w:rPr>
      </w:pPr>
      <w:r w:rsidRPr="00783737">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783737" w:rsidRPr="00783737" w:rsidRDefault="00783737" w:rsidP="00783737">
      <w:pPr>
        <w:spacing w:after="0" w:line="240" w:lineRule="auto"/>
        <w:ind w:left="720" w:hanging="720"/>
        <w:rPr>
          <w:rFonts w:ascii="Times New Roman" w:eastAsia="Times New Roman" w:hAnsi="Times New Roman" w:cs="Times New Roman"/>
          <w:sz w:val="24"/>
          <w:szCs w:val="24"/>
          <w:lang w:val="lv-LV"/>
        </w:rPr>
      </w:pPr>
    </w:p>
    <w:p w:rsidR="00783737" w:rsidRPr="00783737" w:rsidRDefault="00783737" w:rsidP="00783737">
      <w:pPr>
        <w:keepNext/>
        <w:numPr>
          <w:ilvl w:val="1"/>
          <w:numId w:val="4"/>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783737">
        <w:rPr>
          <w:rFonts w:ascii="Times New Roman" w:eastAsia="Times New Roman" w:hAnsi="Times New Roman" w:cs="Times New Roman"/>
          <w:b/>
          <w:bCs/>
          <w:kern w:val="32"/>
          <w:sz w:val="24"/>
          <w:szCs w:val="24"/>
          <w:lang w:val="lv-LV"/>
        </w:rPr>
        <w:t>Piedāvājuma derīguma termiņš</w:t>
      </w:r>
    </w:p>
    <w:p w:rsidR="00783737" w:rsidRPr="00783737" w:rsidRDefault="00783737" w:rsidP="00783737">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783737">
        <w:rPr>
          <w:rFonts w:ascii="Times New Roman" w:eastAsia="Times New Roman" w:hAnsi="Times New Roman" w:cs="Times New Roman"/>
          <w:bCs/>
          <w:kern w:val="32"/>
          <w:sz w:val="24"/>
          <w:szCs w:val="24"/>
          <w:lang w:val="lv-LV"/>
        </w:rPr>
        <w:t>Pretendenta iesniegtais piedāvājums ir derīgs 3 (trīs) mēneši no piedāvājuma atvēršanas dienas.</w:t>
      </w:r>
    </w:p>
    <w:p w:rsidR="00783737" w:rsidRPr="00783737" w:rsidRDefault="00783737" w:rsidP="00783737">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783737">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783737" w:rsidRPr="00783737" w:rsidRDefault="00783737" w:rsidP="00783737">
      <w:pPr>
        <w:spacing w:after="0" w:line="240" w:lineRule="auto"/>
        <w:ind w:left="720" w:hanging="720"/>
        <w:rPr>
          <w:rFonts w:ascii="Times New Roman" w:eastAsia="Times New Roman" w:hAnsi="Times New Roman" w:cs="Times New Roman"/>
          <w:sz w:val="24"/>
          <w:szCs w:val="24"/>
          <w:lang w:val="lv-LV"/>
        </w:rPr>
      </w:pPr>
    </w:p>
    <w:p w:rsidR="00783737" w:rsidRPr="00783737" w:rsidRDefault="00783737" w:rsidP="00783737">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783737">
        <w:rPr>
          <w:rFonts w:ascii="Times New Roman" w:eastAsia="Times New Roman" w:hAnsi="Times New Roman" w:cs="Times New Roman"/>
          <w:b/>
          <w:bCs/>
          <w:kern w:val="32"/>
          <w:sz w:val="24"/>
          <w:szCs w:val="24"/>
          <w:lang w:val="lv-LV"/>
        </w:rPr>
        <w:t>Piedāvājuma noformēšana:</w:t>
      </w:r>
    </w:p>
    <w:p w:rsidR="00783737" w:rsidRPr="00783737" w:rsidRDefault="00783737" w:rsidP="00783737">
      <w:pPr>
        <w:widowControl w:val="0"/>
        <w:numPr>
          <w:ilvl w:val="2"/>
          <w:numId w:val="6"/>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783737">
        <w:rPr>
          <w:rFonts w:ascii="Times New Roman" w:eastAsia="Times New Roman" w:hAnsi="Times New Roman" w:cs="Times New Roman"/>
          <w:bCs/>
          <w:sz w:val="24"/>
          <w:szCs w:val="24"/>
          <w:lang w:val="lv-LV"/>
        </w:rPr>
        <w:t xml:space="preserve">Piedāvājums iesniedzams </w:t>
      </w:r>
      <w:r w:rsidRPr="00783737">
        <w:rPr>
          <w:rFonts w:ascii="Times New Roman" w:eastAsia="Times New Roman" w:hAnsi="Times New Roman" w:cs="Arial"/>
          <w:bCs/>
          <w:iCs/>
          <w:sz w:val="24"/>
          <w:szCs w:val="24"/>
          <w:lang w:val="lv-LV"/>
        </w:rPr>
        <w:t>Ludzas novada pašvaldībā (</w:t>
      </w:r>
      <w:r w:rsidRPr="00783737">
        <w:rPr>
          <w:rFonts w:ascii="Times New Roman" w:eastAsia="Times New Roman" w:hAnsi="Times New Roman" w:cs="Arial"/>
          <w:bCs/>
          <w:sz w:val="24"/>
          <w:szCs w:val="24"/>
          <w:lang w:val="lv-LV"/>
        </w:rPr>
        <w:t xml:space="preserve">Ludzā, Raiņa ielā 16, 3.stāvā, 315.kab.) </w:t>
      </w:r>
      <w:r w:rsidRPr="00783737">
        <w:rPr>
          <w:rFonts w:ascii="Times New Roman" w:eastAsia="Times New Roman" w:hAnsi="Times New Roman" w:cs="Arial"/>
          <w:bCs/>
          <w:iCs/>
          <w:sz w:val="24"/>
          <w:szCs w:val="24"/>
          <w:lang w:val="lv-LV"/>
        </w:rPr>
        <w:t xml:space="preserve">līdz </w:t>
      </w:r>
      <w:r w:rsidRPr="00783737">
        <w:rPr>
          <w:rFonts w:ascii="Times New Roman" w:eastAsia="Times New Roman" w:hAnsi="Times New Roman" w:cs="Times New Roman"/>
          <w:b/>
          <w:bCs/>
          <w:sz w:val="24"/>
          <w:szCs w:val="24"/>
          <w:lang w:val="lv-LV"/>
        </w:rPr>
        <w:t>2017.</w:t>
      </w:r>
      <w:r w:rsidRPr="00783737">
        <w:rPr>
          <w:rFonts w:ascii="Times New Roman" w:eastAsia="Times New Roman" w:hAnsi="Times New Roman" w:cs="Times New Roman"/>
          <w:b/>
          <w:bCs/>
          <w:sz w:val="24"/>
          <w:szCs w:val="24"/>
          <w:shd w:val="clear" w:color="auto" w:fill="FFFFFF"/>
          <w:lang w:val="lv-LV"/>
        </w:rPr>
        <w:t>gada 29.augustam plkst. 1</w:t>
      </w:r>
      <w:r w:rsidR="00BC4D16">
        <w:rPr>
          <w:rFonts w:ascii="Times New Roman" w:eastAsia="Times New Roman" w:hAnsi="Times New Roman" w:cs="Times New Roman"/>
          <w:b/>
          <w:bCs/>
          <w:sz w:val="24"/>
          <w:szCs w:val="24"/>
          <w:shd w:val="clear" w:color="auto" w:fill="FFFFFF"/>
          <w:lang w:val="lv-LV"/>
        </w:rPr>
        <w:t>0</w:t>
      </w:r>
      <w:r w:rsidRPr="00783737">
        <w:rPr>
          <w:rFonts w:ascii="Times New Roman" w:eastAsia="Times New Roman" w:hAnsi="Times New Roman" w:cs="Times New Roman"/>
          <w:b/>
          <w:bCs/>
          <w:sz w:val="24"/>
          <w:szCs w:val="24"/>
          <w:shd w:val="clear" w:color="auto" w:fill="FFFFFF"/>
          <w:lang w:val="lv-LV"/>
        </w:rPr>
        <w:t>:00</w:t>
      </w:r>
      <w:r w:rsidRPr="00783737">
        <w:rPr>
          <w:rFonts w:ascii="Times New Roman" w:eastAsia="Times New Roman" w:hAnsi="Times New Roman" w:cs="Times New Roman"/>
          <w:bCs/>
          <w:sz w:val="24"/>
          <w:szCs w:val="24"/>
          <w:lang w:val="lv-LV"/>
        </w:rPr>
        <w:t xml:space="preserve"> </w:t>
      </w:r>
      <w:r w:rsidRPr="00783737">
        <w:rPr>
          <w:rFonts w:ascii="Times New Roman" w:eastAsia="Times New Roman" w:hAnsi="Times New Roman" w:cs="Arial"/>
          <w:bCs/>
          <w:iCs/>
          <w:sz w:val="24"/>
          <w:szCs w:val="24"/>
          <w:lang w:val="lv-LV"/>
        </w:rPr>
        <w:t xml:space="preserve">aizlīmētā un aizzīmogotā aploksnē, uz kuras ir jānorāda </w:t>
      </w:r>
      <w:r w:rsidRPr="00783737">
        <w:rPr>
          <w:rFonts w:ascii="Times New Roman" w:eastAsia="Times New Roman" w:hAnsi="Times New Roman" w:cs="Arial"/>
          <w:b/>
          <w:bCs/>
          <w:iCs/>
          <w:sz w:val="24"/>
          <w:szCs w:val="24"/>
          <w:lang w:val="lv-LV"/>
        </w:rPr>
        <w:t xml:space="preserve">– </w:t>
      </w:r>
      <w:r w:rsidRPr="00783737">
        <w:rPr>
          <w:rFonts w:ascii="Times New Roman" w:eastAsia="Times New Roman" w:hAnsi="Times New Roman" w:cs="Arial"/>
          <w:bCs/>
          <w:i/>
          <w:iCs/>
          <w:sz w:val="24"/>
          <w:szCs w:val="24"/>
          <w:lang w:val="lv-LV"/>
        </w:rPr>
        <w:t xml:space="preserve">Atklāts konkurss </w:t>
      </w:r>
      <w:r w:rsidRPr="00783737">
        <w:rPr>
          <w:rFonts w:ascii="Times New Roman" w:eastAsia="Times New Roman" w:hAnsi="Times New Roman" w:cs="Arial"/>
          <w:bCs/>
          <w:i/>
          <w:sz w:val="24"/>
          <w:szCs w:val="24"/>
          <w:lang w:val="lv-LV"/>
        </w:rPr>
        <w:t>„</w:t>
      </w:r>
      <w:r w:rsidRPr="00783737">
        <w:rPr>
          <w:rFonts w:ascii="Times New Roman" w:eastAsia="Times New Roman" w:hAnsi="Times New Roman" w:cs="Arial"/>
          <w:bCs/>
          <w:i/>
          <w:sz w:val="24"/>
          <w:szCs w:val="26"/>
          <w:lang w:val="lv-LV"/>
        </w:rPr>
        <w:t>Pārtikas preču piegāde Ludzas novada pašvaldības iestādēm p</w:t>
      </w:r>
      <w:r w:rsidR="00BC4D16">
        <w:rPr>
          <w:rFonts w:ascii="Times New Roman" w:eastAsia="Times New Roman" w:hAnsi="Times New Roman" w:cs="Arial"/>
          <w:bCs/>
          <w:i/>
          <w:sz w:val="24"/>
          <w:szCs w:val="26"/>
          <w:lang w:val="lv-LV"/>
        </w:rPr>
        <w:t>aga</w:t>
      </w:r>
      <w:r w:rsidRPr="00783737">
        <w:rPr>
          <w:rFonts w:ascii="Times New Roman" w:eastAsia="Times New Roman" w:hAnsi="Times New Roman" w:cs="Arial"/>
          <w:bCs/>
          <w:i/>
          <w:sz w:val="24"/>
          <w:szCs w:val="26"/>
          <w:lang w:val="lv-LV"/>
        </w:rPr>
        <w:t>st</w:t>
      </w:r>
      <w:r w:rsidR="00BC4D16">
        <w:rPr>
          <w:rFonts w:ascii="Times New Roman" w:eastAsia="Times New Roman" w:hAnsi="Times New Roman" w:cs="Arial"/>
          <w:bCs/>
          <w:i/>
          <w:sz w:val="24"/>
          <w:szCs w:val="26"/>
          <w:lang w:val="lv-LV"/>
        </w:rPr>
        <w:t>os</w:t>
      </w:r>
      <w:r w:rsidRPr="00783737">
        <w:rPr>
          <w:rFonts w:ascii="Times New Roman" w:eastAsia="Times New Roman" w:hAnsi="Times New Roman" w:cs="Arial"/>
          <w:bCs/>
          <w:i/>
          <w:sz w:val="24"/>
          <w:szCs w:val="24"/>
          <w:lang w:val="lv-LV"/>
        </w:rPr>
        <w:t>”</w:t>
      </w:r>
      <w:r w:rsidRPr="00783737">
        <w:rPr>
          <w:rFonts w:ascii="Times New Roman" w:eastAsia="Times New Roman" w:hAnsi="Times New Roman" w:cs="Arial"/>
          <w:bCs/>
          <w:i/>
          <w:sz w:val="24"/>
          <w:szCs w:val="26"/>
          <w:lang w:val="lv-LV"/>
        </w:rPr>
        <w:t>, ID Nr. LNP 2017</w:t>
      </w:r>
      <w:r w:rsidRPr="00783737">
        <w:rPr>
          <w:rFonts w:ascii="Times New Roman" w:eastAsia="Times New Roman" w:hAnsi="Times New Roman" w:cs="Arial"/>
          <w:bCs/>
          <w:i/>
          <w:sz w:val="24"/>
          <w:szCs w:val="26"/>
          <w:shd w:val="clear" w:color="auto" w:fill="FFFFFF"/>
          <w:lang w:val="lv-LV"/>
        </w:rPr>
        <w:t>/3</w:t>
      </w:r>
      <w:r w:rsidR="00BC4D16">
        <w:rPr>
          <w:rFonts w:ascii="Times New Roman" w:eastAsia="Times New Roman" w:hAnsi="Times New Roman" w:cs="Arial"/>
          <w:bCs/>
          <w:i/>
          <w:sz w:val="24"/>
          <w:szCs w:val="26"/>
          <w:shd w:val="clear" w:color="auto" w:fill="FFFFFF"/>
          <w:lang w:val="lv-LV"/>
        </w:rPr>
        <w:t>7</w:t>
      </w:r>
      <w:r w:rsidRPr="00783737">
        <w:rPr>
          <w:rFonts w:ascii="Times New Roman" w:eastAsia="Times New Roman" w:hAnsi="Times New Roman" w:cs="Arial"/>
          <w:bCs/>
          <w:i/>
          <w:sz w:val="24"/>
          <w:szCs w:val="26"/>
          <w:shd w:val="clear" w:color="auto" w:fill="FFFFFF"/>
          <w:lang w:val="lv-LV"/>
        </w:rPr>
        <w:t>.</w:t>
      </w:r>
      <w:r w:rsidRPr="00783737">
        <w:rPr>
          <w:rFonts w:ascii="Times New Roman" w:eastAsia="Times New Roman" w:hAnsi="Times New Roman" w:cs="Arial"/>
          <w:bCs/>
          <w:i/>
          <w:sz w:val="24"/>
          <w:szCs w:val="26"/>
          <w:lang w:val="lv-LV"/>
        </w:rPr>
        <w:t xml:space="preserve"> </w:t>
      </w:r>
      <w:r w:rsidRPr="00783737">
        <w:rPr>
          <w:rFonts w:ascii="Times New Roman" w:eastAsia="Times New Roman" w:hAnsi="Times New Roman" w:cs="Arial"/>
          <w:bCs/>
          <w:i/>
          <w:sz w:val="24"/>
          <w:szCs w:val="24"/>
          <w:lang w:val="lv-LV"/>
        </w:rPr>
        <w:t xml:space="preserve"> Neatvērt līdz </w:t>
      </w:r>
      <w:r w:rsidRPr="00783737">
        <w:rPr>
          <w:rFonts w:ascii="Times New Roman" w:eastAsia="Times New Roman" w:hAnsi="Times New Roman" w:cs="Times New Roman"/>
          <w:b/>
          <w:bCs/>
          <w:sz w:val="24"/>
          <w:szCs w:val="24"/>
          <w:lang w:val="lv-LV"/>
        </w:rPr>
        <w:t>2017.</w:t>
      </w:r>
      <w:r w:rsidRPr="00783737">
        <w:rPr>
          <w:rFonts w:ascii="Times New Roman" w:eastAsia="Times New Roman" w:hAnsi="Times New Roman" w:cs="Times New Roman"/>
          <w:b/>
          <w:bCs/>
          <w:sz w:val="24"/>
          <w:szCs w:val="24"/>
          <w:shd w:val="clear" w:color="auto" w:fill="FFFFFF"/>
          <w:lang w:val="lv-LV"/>
        </w:rPr>
        <w:t>gada 29.augustam plkst. 1</w:t>
      </w:r>
      <w:r w:rsidR="00BC4D16">
        <w:rPr>
          <w:rFonts w:ascii="Times New Roman" w:eastAsia="Times New Roman" w:hAnsi="Times New Roman" w:cs="Times New Roman"/>
          <w:b/>
          <w:bCs/>
          <w:sz w:val="24"/>
          <w:szCs w:val="24"/>
          <w:shd w:val="clear" w:color="auto" w:fill="FFFFFF"/>
          <w:lang w:val="lv-LV"/>
        </w:rPr>
        <w:t>0</w:t>
      </w:r>
      <w:r w:rsidRPr="00783737">
        <w:rPr>
          <w:rFonts w:ascii="Times New Roman" w:eastAsia="Times New Roman" w:hAnsi="Times New Roman" w:cs="Times New Roman"/>
          <w:b/>
          <w:bCs/>
          <w:sz w:val="24"/>
          <w:szCs w:val="24"/>
          <w:shd w:val="clear" w:color="auto" w:fill="FFFFFF"/>
          <w:lang w:val="lv-LV"/>
        </w:rPr>
        <w:t>:00</w:t>
      </w:r>
      <w:r w:rsidRPr="00783737">
        <w:rPr>
          <w:rFonts w:ascii="Times New Roman" w:eastAsia="Times New Roman" w:hAnsi="Times New Roman" w:cs="Arial"/>
          <w:bCs/>
          <w:i/>
          <w:sz w:val="24"/>
          <w:szCs w:val="24"/>
          <w:shd w:val="clear" w:color="auto" w:fill="FFFFFF"/>
          <w:lang w:val="lv-LV"/>
        </w:rPr>
        <w:t>”</w:t>
      </w:r>
      <w:r w:rsidRPr="00783737">
        <w:rPr>
          <w:rFonts w:ascii="Times New Roman" w:eastAsia="Times New Roman" w:hAnsi="Times New Roman" w:cs="Arial"/>
          <w:bCs/>
          <w:i/>
          <w:iCs/>
          <w:sz w:val="24"/>
          <w:szCs w:val="24"/>
          <w:shd w:val="clear" w:color="auto" w:fill="FFFFFF"/>
          <w:lang w:val="lv-LV"/>
        </w:rPr>
        <w:t xml:space="preserve"> </w:t>
      </w:r>
      <w:r w:rsidRPr="00783737">
        <w:rPr>
          <w:rFonts w:ascii="Times New Roman" w:eastAsia="Times New Roman" w:hAnsi="Times New Roman" w:cs="Arial"/>
          <w:bCs/>
          <w:i/>
          <w:iCs/>
          <w:sz w:val="24"/>
          <w:szCs w:val="24"/>
          <w:lang w:val="lv-LV"/>
        </w:rPr>
        <w:t>un pretendenta nosaukums, reģistrācijas numurs un adrese</w:t>
      </w:r>
      <w:r w:rsidRPr="00783737">
        <w:rPr>
          <w:rFonts w:ascii="Times New Roman" w:eastAsia="Times New Roman" w:hAnsi="Times New Roman" w:cs="Times New Roman"/>
          <w:bCs/>
          <w:i/>
          <w:sz w:val="24"/>
          <w:szCs w:val="24"/>
          <w:lang w:val="lv-LV"/>
        </w:rPr>
        <w:t>:</w:t>
      </w:r>
    </w:p>
    <w:p w:rsidR="00783737" w:rsidRPr="00783737" w:rsidRDefault="00783737" w:rsidP="00783737">
      <w:pPr>
        <w:keepNext/>
        <w:numPr>
          <w:ilvl w:val="2"/>
          <w:numId w:val="6"/>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Pretendentam jāiesniedz 1 (viens) piedāvājuma oriģināls.</w:t>
      </w:r>
    </w:p>
    <w:p w:rsidR="00783737" w:rsidRPr="00783737" w:rsidRDefault="00783737" w:rsidP="00783737">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sz w:val="24"/>
          <w:szCs w:val="24"/>
          <w:lang w:val="lv-LV"/>
        </w:rPr>
        <w:t xml:space="preserve">Piedāvājums sastāv no </w:t>
      </w:r>
      <w:r w:rsidRPr="00783737">
        <w:rPr>
          <w:rFonts w:ascii="Times New Roman" w:eastAsia="Times New Roman" w:hAnsi="Times New Roman" w:cs="Times New Roman"/>
          <w:bCs/>
          <w:sz w:val="24"/>
          <w:szCs w:val="24"/>
          <w:lang w:val="lv-LV"/>
        </w:rPr>
        <w:t>pretendentu atlases dokumentiem</w:t>
      </w:r>
      <w:r w:rsidRPr="00783737">
        <w:rPr>
          <w:rFonts w:ascii="Times New Roman" w:eastAsia="Times New Roman" w:hAnsi="Times New Roman" w:cs="Times New Roman"/>
          <w:sz w:val="24"/>
          <w:szCs w:val="24"/>
          <w:lang w:val="lv-LV"/>
        </w:rPr>
        <w:t>, tehniskā piedāvājuma, finanšu piedāvājuma. Piedāvājumam jābūt sašūtam vienā sējumā.</w:t>
      </w:r>
    </w:p>
    <w:p w:rsidR="00783737" w:rsidRPr="00783737" w:rsidRDefault="00783737" w:rsidP="00783737">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sz w:val="24"/>
          <w:szCs w:val="24"/>
          <w:lang w:val="lv-LV"/>
        </w:rPr>
        <w:t xml:space="preserve">Piedāvājumam jābūt ievietotam 1.10.1.punktā minētajā aploksnē. Piedāvājuma dokumentiem jābūt </w:t>
      </w:r>
      <w:proofErr w:type="spellStart"/>
      <w:r w:rsidRPr="00783737">
        <w:rPr>
          <w:rFonts w:ascii="Times New Roman" w:eastAsia="Times New Roman" w:hAnsi="Times New Roman" w:cs="Times New Roman"/>
          <w:sz w:val="24"/>
          <w:szCs w:val="24"/>
          <w:lang w:val="lv-LV"/>
        </w:rPr>
        <w:t>cauršūtiem</w:t>
      </w:r>
      <w:proofErr w:type="spellEnd"/>
      <w:r w:rsidRPr="00783737">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783737">
        <w:rPr>
          <w:rFonts w:ascii="Times New Roman" w:eastAsia="Times New Roman" w:hAnsi="Times New Roman" w:cs="Times New Roman"/>
          <w:sz w:val="24"/>
          <w:szCs w:val="24"/>
          <w:lang w:val="lv-LV"/>
        </w:rPr>
        <w:t>cauršūšanai</w:t>
      </w:r>
      <w:proofErr w:type="spellEnd"/>
      <w:r w:rsidRPr="00783737">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783737">
        <w:rPr>
          <w:rFonts w:ascii="Times New Roman" w:eastAsia="Times New Roman" w:hAnsi="Times New Roman" w:cs="Times New Roman"/>
          <w:sz w:val="24"/>
          <w:szCs w:val="24"/>
          <w:lang w:val="lv-LV"/>
        </w:rPr>
        <w:t>cauršūto</w:t>
      </w:r>
      <w:proofErr w:type="spellEnd"/>
      <w:r w:rsidRPr="00783737">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783737" w:rsidRPr="00783737" w:rsidRDefault="00783737" w:rsidP="00783737">
      <w:pPr>
        <w:widowControl w:val="0"/>
        <w:tabs>
          <w:tab w:val="left" w:pos="720"/>
        </w:tabs>
        <w:spacing w:after="0" w:line="240" w:lineRule="auto"/>
        <w:ind w:left="851" w:hanging="851"/>
        <w:jc w:val="both"/>
        <w:outlineLvl w:val="2"/>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lastRenderedPageBreak/>
        <w:t>1.10.5. Piedāvājuma dokumentus izstrādā atbilstoši 2010.gada 28.septembra Ministru Kabineta noteikumu Nr. 916 „Dokumentu izstrādāšanas un noformēšanas kārtība” un 2010.gada 6.maija likuma "Dokumentu juridiskā spēka likums" prasībām.</w:t>
      </w:r>
    </w:p>
    <w:p w:rsidR="00783737" w:rsidRPr="00783737" w:rsidRDefault="00783737" w:rsidP="00783737">
      <w:pPr>
        <w:numPr>
          <w:ilvl w:val="2"/>
          <w:numId w:val="7"/>
        </w:numPr>
        <w:spacing w:after="0" w:line="240" w:lineRule="auto"/>
        <w:ind w:left="851" w:hanging="851"/>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783737" w:rsidRPr="00783737" w:rsidRDefault="00783737" w:rsidP="00783737">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eastAsia="lv-LV"/>
        </w:rPr>
        <w:t>norādi “TULKOJUMS PAREIZS”,</w:t>
      </w:r>
    </w:p>
    <w:p w:rsidR="00783737" w:rsidRPr="00783737" w:rsidRDefault="00783737" w:rsidP="00783737">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eastAsia="lv-LV"/>
        </w:rPr>
        <w:t>Pretendenta vai tā pārstāvja parakstu un paraksta atšifrējumu,</w:t>
      </w:r>
    </w:p>
    <w:p w:rsidR="00783737" w:rsidRPr="00783737" w:rsidRDefault="00783737" w:rsidP="00783737">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eastAsia="lv-LV"/>
        </w:rPr>
        <w:t>apliecinājuma vietas nosaukumu un datumu.</w:t>
      </w:r>
    </w:p>
    <w:p w:rsidR="00783737" w:rsidRPr="00783737" w:rsidRDefault="00783737" w:rsidP="00783737">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783737" w:rsidRPr="00783737" w:rsidRDefault="00783737" w:rsidP="00783737">
      <w:pPr>
        <w:numPr>
          <w:ilvl w:val="2"/>
          <w:numId w:val="7"/>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783737" w:rsidRPr="00783737" w:rsidRDefault="00783737" w:rsidP="00783737">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Iesniegtie atklāta konkursa piedāvājumi, izņemot Nolikuma 1.8.1.punktā noteikto gadījumu, ir pasūtītāja īpašums un netiek atdoti atpakaļ pretendentiem.</w:t>
      </w:r>
    </w:p>
    <w:p w:rsidR="00783737" w:rsidRPr="00783737" w:rsidRDefault="00783737" w:rsidP="00783737">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783737" w:rsidRPr="00783737" w:rsidRDefault="00783737" w:rsidP="00783737">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Cita informācija</w:t>
      </w:r>
    </w:p>
    <w:p w:rsidR="00783737" w:rsidRPr="00783737" w:rsidRDefault="00783737" w:rsidP="00783737">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783737" w:rsidRPr="00783737" w:rsidRDefault="00783737" w:rsidP="00783737">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783737" w:rsidRPr="00783737" w:rsidRDefault="00783737" w:rsidP="00783737">
      <w:pPr>
        <w:tabs>
          <w:tab w:val="num" w:pos="3340"/>
        </w:tabs>
        <w:spacing w:after="0" w:line="240" w:lineRule="auto"/>
        <w:ind w:left="840"/>
        <w:jc w:val="both"/>
        <w:rPr>
          <w:rFonts w:ascii="Times New Roman" w:eastAsia="Times New Roman" w:hAnsi="Times New Roman" w:cs="Times New Roman"/>
          <w:sz w:val="24"/>
          <w:szCs w:val="24"/>
          <w:lang w:val="lv-LV"/>
        </w:rPr>
      </w:pPr>
    </w:p>
    <w:p w:rsidR="00783737" w:rsidRPr="00783737" w:rsidRDefault="00783737" w:rsidP="00783737">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783737">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783737" w:rsidRPr="00783737" w:rsidRDefault="00783737" w:rsidP="00783737">
      <w:pPr>
        <w:keepNext/>
        <w:numPr>
          <w:ilvl w:val="1"/>
          <w:numId w:val="14"/>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783737">
        <w:rPr>
          <w:rFonts w:ascii="Times New Roman" w:eastAsia="Times New Roman" w:hAnsi="Times New Roman" w:cs="Arial"/>
          <w:b/>
          <w:bCs/>
          <w:iCs/>
          <w:color w:val="000000"/>
          <w:sz w:val="24"/>
          <w:szCs w:val="24"/>
          <w:lang w:val="lv-LV"/>
        </w:rPr>
        <w:t xml:space="preserve"> Iepirkuma priekšmeta apraksts</w:t>
      </w:r>
      <w:r w:rsidRPr="00783737">
        <w:rPr>
          <w:rFonts w:ascii="Times New Roman" w:eastAsia="Times New Roman" w:hAnsi="Times New Roman" w:cs="Arial"/>
          <w:bCs/>
          <w:iCs/>
          <w:color w:val="000000"/>
          <w:sz w:val="24"/>
          <w:szCs w:val="24"/>
          <w:lang w:val="lv-LV"/>
        </w:rPr>
        <w:t>:</w:t>
      </w:r>
    </w:p>
    <w:p w:rsidR="00783737" w:rsidRPr="00783737" w:rsidRDefault="00783737" w:rsidP="00783737">
      <w:pPr>
        <w:keepNext/>
        <w:tabs>
          <w:tab w:val="num" w:pos="1146"/>
        </w:tabs>
        <w:spacing w:after="0" w:line="240" w:lineRule="auto"/>
        <w:jc w:val="both"/>
        <w:outlineLvl w:val="2"/>
        <w:rPr>
          <w:rFonts w:ascii="Times New Roman" w:eastAsia="Times New Roman" w:hAnsi="Times New Roman" w:cs="Arial"/>
          <w:bCs/>
          <w:sz w:val="24"/>
          <w:szCs w:val="26"/>
          <w:lang w:val="lv-LV"/>
        </w:rPr>
      </w:pPr>
      <w:r w:rsidRPr="00783737">
        <w:rPr>
          <w:rFonts w:ascii="Times New Roman" w:eastAsia="Times New Roman" w:hAnsi="Times New Roman" w:cs="Arial"/>
          <w:bCs/>
          <w:sz w:val="24"/>
          <w:szCs w:val="24"/>
          <w:lang w:val="lv-LV"/>
        </w:rPr>
        <w:t xml:space="preserve">Iepirkuma priekšmets – </w:t>
      </w:r>
      <w:r w:rsidRPr="00783737">
        <w:rPr>
          <w:rFonts w:ascii="Times New Roman" w:eastAsia="Times New Roman" w:hAnsi="Times New Roman" w:cs="Arial"/>
          <w:bCs/>
          <w:sz w:val="24"/>
          <w:szCs w:val="26"/>
          <w:lang w:val="lv-LV"/>
        </w:rPr>
        <w:t>Pārtikas preču piegāde Ludzas novada pašvaldības iestādēm p</w:t>
      </w:r>
      <w:r w:rsidR="00BC4D16">
        <w:rPr>
          <w:rFonts w:ascii="Times New Roman" w:eastAsia="Times New Roman" w:hAnsi="Times New Roman" w:cs="Arial"/>
          <w:bCs/>
          <w:sz w:val="24"/>
          <w:szCs w:val="26"/>
          <w:lang w:val="lv-LV"/>
        </w:rPr>
        <w:t>aga</w:t>
      </w:r>
      <w:r w:rsidRPr="00783737">
        <w:rPr>
          <w:rFonts w:ascii="Times New Roman" w:eastAsia="Times New Roman" w:hAnsi="Times New Roman" w:cs="Arial"/>
          <w:bCs/>
          <w:sz w:val="24"/>
          <w:szCs w:val="26"/>
          <w:lang w:val="lv-LV"/>
        </w:rPr>
        <w:t>st</w:t>
      </w:r>
      <w:r w:rsidR="00BC4D16">
        <w:rPr>
          <w:rFonts w:ascii="Times New Roman" w:eastAsia="Times New Roman" w:hAnsi="Times New Roman" w:cs="Arial"/>
          <w:bCs/>
          <w:sz w:val="24"/>
          <w:szCs w:val="26"/>
          <w:lang w:val="lv-LV"/>
        </w:rPr>
        <w:t>os</w:t>
      </w:r>
      <w:r w:rsidRPr="00783737">
        <w:rPr>
          <w:rFonts w:ascii="Times New Roman" w:eastAsia="Times New Roman" w:hAnsi="Times New Roman" w:cs="Arial"/>
          <w:bCs/>
          <w:sz w:val="24"/>
          <w:szCs w:val="26"/>
          <w:lang w:val="lv-LV"/>
        </w:rPr>
        <w:t xml:space="preserve"> (aptuvenie produktu piegādes apjomi iestādēm skat. pielikums Nr.5).</w:t>
      </w: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783737">
        <w:rPr>
          <w:rFonts w:ascii="Times New Roman" w:eastAsia="Times New Roman" w:hAnsi="Times New Roman" w:cs="Times New Roman"/>
          <w:color w:val="000000"/>
          <w:sz w:val="24"/>
          <w:szCs w:val="24"/>
          <w:u w:val="single"/>
          <w:lang w:val="lv-LV"/>
        </w:rPr>
        <w:t>Iepirkuma priekšmets sadalīts daļās:</w:t>
      </w: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1. daļa  - Piena produktu piegāde Ludzas novada pašvaldības iestādēm </w:t>
      </w:r>
      <w:r w:rsidR="00BC4D16" w:rsidRPr="00783737">
        <w:rPr>
          <w:rFonts w:ascii="Times New Roman" w:eastAsia="Times New Roman" w:hAnsi="Times New Roman" w:cs="Arial"/>
          <w:bCs/>
          <w:sz w:val="24"/>
          <w:szCs w:val="26"/>
          <w:lang w:val="lv-LV"/>
        </w:rPr>
        <w:t>p</w:t>
      </w:r>
      <w:r w:rsidR="00BC4D16">
        <w:rPr>
          <w:rFonts w:ascii="Times New Roman" w:eastAsia="Times New Roman" w:hAnsi="Times New Roman" w:cs="Arial"/>
          <w:bCs/>
          <w:sz w:val="24"/>
          <w:szCs w:val="26"/>
          <w:lang w:val="lv-LV"/>
        </w:rPr>
        <w:t>aga</w:t>
      </w:r>
      <w:r w:rsidR="00BC4D16" w:rsidRPr="00783737">
        <w:rPr>
          <w:rFonts w:ascii="Times New Roman" w:eastAsia="Times New Roman" w:hAnsi="Times New Roman" w:cs="Arial"/>
          <w:bCs/>
          <w:sz w:val="24"/>
          <w:szCs w:val="26"/>
          <w:lang w:val="lv-LV"/>
        </w:rPr>
        <w:t>st</w:t>
      </w:r>
      <w:r w:rsidR="00BC4D16">
        <w:rPr>
          <w:rFonts w:ascii="Times New Roman" w:eastAsia="Times New Roman" w:hAnsi="Times New Roman" w:cs="Arial"/>
          <w:bCs/>
          <w:sz w:val="24"/>
          <w:szCs w:val="26"/>
          <w:lang w:val="lv-LV"/>
        </w:rPr>
        <w:t>os</w:t>
      </w:r>
    </w:p>
    <w:p w:rsidR="00BC4D16" w:rsidRDefault="00783737" w:rsidP="00783737">
      <w:pPr>
        <w:autoSpaceDE w:val="0"/>
        <w:autoSpaceDN w:val="0"/>
        <w:adjustRightInd w:val="0"/>
        <w:spacing w:after="0" w:line="240" w:lineRule="auto"/>
        <w:rPr>
          <w:rFonts w:ascii="Times New Roman" w:eastAsia="Times New Roman" w:hAnsi="Times New Roman" w:cs="Arial"/>
          <w:bCs/>
          <w:sz w:val="24"/>
          <w:szCs w:val="26"/>
          <w:lang w:val="lv-LV"/>
        </w:rPr>
      </w:pPr>
      <w:r w:rsidRPr="00783737">
        <w:rPr>
          <w:rFonts w:ascii="Times New Roman" w:eastAsia="Times New Roman" w:hAnsi="Times New Roman" w:cs="Times New Roman"/>
          <w:color w:val="000000"/>
          <w:sz w:val="24"/>
          <w:szCs w:val="24"/>
          <w:lang w:val="lv-LV"/>
        </w:rPr>
        <w:t xml:space="preserve">2. daļa  - Zivju un zivju izstrādājumu piegāde Ludzas novada pašvaldības iestādēm </w:t>
      </w:r>
      <w:r w:rsidR="00BC4D16" w:rsidRPr="00783737">
        <w:rPr>
          <w:rFonts w:ascii="Times New Roman" w:eastAsia="Times New Roman" w:hAnsi="Times New Roman" w:cs="Arial"/>
          <w:bCs/>
          <w:sz w:val="24"/>
          <w:szCs w:val="26"/>
          <w:lang w:val="lv-LV"/>
        </w:rPr>
        <w:t>p</w:t>
      </w:r>
      <w:r w:rsidR="00BC4D16">
        <w:rPr>
          <w:rFonts w:ascii="Times New Roman" w:eastAsia="Times New Roman" w:hAnsi="Times New Roman" w:cs="Arial"/>
          <w:bCs/>
          <w:sz w:val="24"/>
          <w:szCs w:val="26"/>
          <w:lang w:val="lv-LV"/>
        </w:rPr>
        <w:t>aga</w:t>
      </w:r>
      <w:r w:rsidR="00BC4D16" w:rsidRPr="00783737">
        <w:rPr>
          <w:rFonts w:ascii="Times New Roman" w:eastAsia="Times New Roman" w:hAnsi="Times New Roman" w:cs="Arial"/>
          <w:bCs/>
          <w:sz w:val="24"/>
          <w:szCs w:val="26"/>
          <w:lang w:val="lv-LV"/>
        </w:rPr>
        <w:t>st</w:t>
      </w:r>
      <w:r w:rsidR="00BC4D16">
        <w:rPr>
          <w:rFonts w:ascii="Times New Roman" w:eastAsia="Times New Roman" w:hAnsi="Times New Roman" w:cs="Arial"/>
          <w:bCs/>
          <w:sz w:val="24"/>
          <w:szCs w:val="26"/>
          <w:lang w:val="lv-LV"/>
        </w:rPr>
        <w:t>os</w:t>
      </w:r>
      <w:r w:rsidR="00BC4D16" w:rsidRPr="00783737">
        <w:rPr>
          <w:rFonts w:ascii="Times New Roman" w:eastAsia="Times New Roman" w:hAnsi="Times New Roman" w:cs="Arial"/>
          <w:bCs/>
          <w:sz w:val="24"/>
          <w:szCs w:val="26"/>
          <w:lang w:val="lv-LV"/>
        </w:rPr>
        <w:t xml:space="preserve"> </w:t>
      </w: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3. daļa - Svaigas cūkgaļas un liellopu gaļas piegāde Ludzas novada pašvaldības iestādēm </w:t>
      </w:r>
      <w:r w:rsidR="00BC4D16" w:rsidRPr="00783737">
        <w:rPr>
          <w:rFonts w:ascii="Times New Roman" w:eastAsia="Times New Roman" w:hAnsi="Times New Roman" w:cs="Arial"/>
          <w:bCs/>
          <w:sz w:val="24"/>
          <w:szCs w:val="26"/>
          <w:lang w:val="lv-LV"/>
        </w:rPr>
        <w:t>p</w:t>
      </w:r>
      <w:r w:rsidR="00BC4D16">
        <w:rPr>
          <w:rFonts w:ascii="Times New Roman" w:eastAsia="Times New Roman" w:hAnsi="Times New Roman" w:cs="Arial"/>
          <w:bCs/>
          <w:sz w:val="24"/>
          <w:szCs w:val="26"/>
          <w:lang w:val="lv-LV"/>
        </w:rPr>
        <w:t>aga</w:t>
      </w:r>
      <w:r w:rsidR="00BC4D16" w:rsidRPr="00783737">
        <w:rPr>
          <w:rFonts w:ascii="Times New Roman" w:eastAsia="Times New Roman" w:hAnsi="Times New Roman" w:cs="Arial"/>
          <w:bCs/>
          <w:sz w:val="24"/>
          <w:szCs w:val="26"/>
          <w:lang w:val="lv-LV"/>
        </w:rPr>
        <w:t>st</w:t>
      </w:r>
      <w:r w:rsidR="00BC4D16">
        <w:rPr>
          <w:rFonts w:ascii="Times New Roman" w:eastAsia="Times New Roman" w:hAnsi="Times New Roman" w:cs="Arial"/>
          <w:bCs/>
          <w:sz w:val="24"/>
          <w:szCs w:val="26"/>
          <w:lang w:val="lv-LV"/>
        </w:rPr>
        <w:t>os</w:t>
      </w: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4. daļa - Svaigas vistas gaļas piegāde Ludzas novada pašvaldības iestādēm </w:t>
      </w:r>
      <w:r w:rsidR="00BC4D16" w:rsidRPr="00783737">
        <w:rPr>
          <w:rFonts w:ascii="Times New Roman" w:eastAsia="Times New Roman" w:hAnsi="Times New Roman" w:cs="Arial"/>
          <w:bCs/>
          <w:sz w:val="24"/>
          <w:szCs w:val="26"/>
          <w:lang w:val="lv-LV"/>
        </w:rPr>
        <w:t>p</w:t>
      </w:r>
      <w:r w:rsidR="00BC4D16">
        <w:rPr>
          <w:rFonts w:ascii="Times New Roman" w:eastAsia="Times New Roman" w:hAnsi="Times New Roman" w:cs="Arial"/>
          <w:bCs/>
          <w:sz w:val="24"/>
          <w:szCs w:val="26"/>
          <w:lang w:val="lv-LV"/>
        </w:rPr>
        <w:t>aga</w:t>
      </w:r>
      <w:r w:rsidR="00BC4D16" w:rsidRPr="00783737">
        <w:rPr>
          <w:rFonts w:ascii="Times New Roman" w:eastAsia="Times New Roman" w:hAnsi="Times New Roman" w:cs="Arial"/>
          <w:bCs/>
          <w:sz w:val="24"/>
          <w:szCs w:val="26"/>
          <w:lang w:val="lv-LV"/>
        </w:rPr>
        <w:t>st</w:t>
      </w:r>
      <w:r w:rsidR="00BC4D16">
        <w:rPr>
          <w:rFonts w:ascii="Times New Roman" w:eastAsia="Times New Roman" w:hAnsi="Times New Roman" w:cs="Arial"/>
          <w:bCs/>
          <w:sz w:val="24"/>
          <w:szCs w:val="26"/>
          <w:lang w:val="lv-LV"/>
        </w:rPr>
        <w:t>os</w:t>
      </w: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5.daļa – Desu un apstrādātas gaļas produktu piegāde Ludzas novada pašvaldības iestādēm </w:t>
      </w:r>
      <w:r w:rsidR="00BC4D16" w:rsidRPr="00783737">
        <w:rPr>
          <w:rFonts w:ascii="Times New Roman" w:eastAsia="Times New Roman" w:hAnsi="Times New Roman" w:cs="Arial"/>
          <w:bCs/>
          <w:sz w:val="24"/>
          <w:szCs w:val="26"/>
          <w:lang w:val="lv-LV"/>
        </w:rPr>
        <w:t>p</w:t>
      </w:r>
      <w:r w:rsidR="00BC4D16">
        <w:rPr>
          <w:rFonts w:ascii="Times New Roman" w:eastAsia="Times New Roman" w:hAnsi="Times New Roman" w:cs="Arial"/>
          <w:bCs/>
          <w:sz w:val="24"/>
          <w:szCs w:val="26"/>
          <w:lang w:val="lv-LV"/>
        </w:rPr>
        <w:t>aga</w:t>
      </w:r>
      <w:r w:rsidR="00BC4D16" w:rsidRPr="00783737">
        <w:rPr>
          <w:rFonts w:ascii="Times New Roman" w:eastAsia="Times New Roman" w:hAnsi="Times New Roman" w:cs="Arial"/>
          <w:bCs/>
          <w:sz w:val="24"/>
          <w:szCs w:val="26"/>
          <w:lang w:val="lv-LV"/>
        </w:rPr>
        <w:t>st</w:t>
      </w:r>
      <w:r w:rsidR="00BC4D16">
        <w:rPr>
          <w:rFonts w:ascii="Times New Roman" w:eastAsia="Times New Roman" w:hAnsi="Times New Roman" w:cs="Arial"/>
          <w:bCs/>
          <w:sz w:val="24"/>
          <w:szCs w:val="26"/>
          <w:lang w:val="lv-LV"/>
        </w:rPr>
        <w:t>os</w:t>
      </w:r>
      <w:r w:rsidR="00BC4D16" w:rsidRPr="00783737">
        <w:rPr>
          <w:rFonts w:ascii="Times New Roman" w:eastAsia="Times New Roman" w:hAnsi="Times New Roman" w:cs="Arial"/>
          <w:bCs/>
          <w:sz w:val="24"/>
          <w:szCs w:val="26"/>
          <w:lang w:val="lv-LV"/>
        </w:rPr>
        <w:t xml:space="preserve"> </w:t>
      </w: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6.daļa – Pusfabrikātu piegāde Ludzas novada pašvaldības iestādēm </w:t>
      </w:r>
      <w:r w:rsidR="00BC4D16" w:rsidRPr="00783737">
        <w:rPr>
          <w:rFonts w:ascii="Times New Roman" w:eastAsia="Times New Roman" w:hAnsi="Times New Roman" w:cs="Arial"/>
          <w:bCs/>
          <w:sz w:val="24"/>
          <w:szCs w:val="26"/>
          <w:lang w:val="lv-LV"/>
        </w:rPr>
        <w:t>p</w:t>
      </w:r>
      <w:r w:rsidR="00BC4D16">
        <w:rPr>
          <w:rFonts w:ascii="Times New Roman" w:eastAsia="Times New Roman" w:hAnsi="Times New Roman" w:cs="Arial"/>
          <w:bCs/>
          <w:sz w:val="24"/>
          <w:szCs w:val="26"/>
          <w:lang w:val="lv-LV"/>
        </w:rPr>
        <w:t>aga</w:t>
      </w:r>
      <w:r w:rsidR="00BC4D16" w:rsidRPr="00783737">
        <w:rPr>
          <w:rFonts w:ascii="Times New Roman" w:eastAsia="Times New Roman" w:hAnsi="Times New Roman" w:cs="Arial"/>
          <w:bCs/>
          <w:sz w:val="24"/>
          <w:szCs w:val="26"/>
          <w:lang w:val="lv-LV"/>
        </w:rPr>
        <w:t>st</w:t>
      </w:r>
      <w:r w:rsidR="00BC4D16">
        <w:rPr>
          <w:rFonts w:ascii="Times New Roman" w:eastAsia="Times New Roman" w:hAnsi="Times New Roman" w:cs="Arial"/>
          <w:bCs/>
          <w:sz w:val="24"/>
          <w:szCs w:val="26"/>
          <w:lang w:val="lv-LV"/>
        </w:rPr>
        <w:t>os</w:t>
      </w: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7.daļa – Svaigu augļu un dārzeņu piegāde Ludzas novada pašvaldības iestādēm </w:t>
      </w:r>
      <w:r w:rsidR="00BC4D16" w:rsidRPr="00783737">
        <w:rPr>
          <w:rFonts w:ascii="Times New Roman" w:eastAsia="Times New Roman" w:hAnsi="Times New Roman" w:cs="Arial"/>
          <w:bCs/>
          <w:sz w:val="24"/>
          <w:szCs w:val="26"/>
          <w:lang w:val="lv-LV"/>
        </w:rPr>
        <w:t>p</w:t>
      </w:r>
      <w:r w:rsidR="00BC4D16">
        <w:rPr>
          <w:rFonts w:ascii="Times New Roman" w:eastAsia="Times New Roman" w:hAnsi="Times New Roman" w:cs="Arial"/>
          <w:bCs/>
          <w:sz w:val="24"/>
          <w:szCs w:val="26"/>
          <w:lang w:val="lv-LV"/>
        </w:rPr>
        <w:t>aga</w:t>
      </w:r>
      <w:r w:rsidR="00BC4D16" w:rsidRPr="00783737">
        <w:rPr>
          <w:rFonts w:ascii="Times New Roman" w:eastAsia="Times New Roman" w:hAnsi="Times New Roman" w:cs="Arial"/>
          <w:bCs/>
          <w:sz w:val="24"/>
          <w:szCs w:val="26"/>
          <w:lang w:val="lv-LV"/>
        </w:rPr>
        <w:t>st</w:t>
      </w:r>
      <w:r w:rsidR="00BC4D16">
        <w:rPr>
          <w:rFonts w:ascii="Times New Roman" w:eastAsia="Times New Roman" w:hAnsi="Times New Roman" w:cs="Arial"/>
          <w:bCs/>
          <w:sz w:val="24"/>
          <w:szCs w:val="26"/>
          <w:lang w:val="lv-LV"/>
        </w:rPr>
        <w:t>os</w:t>
      </w: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8.daļa – Dārzeņu un apstrādāto dārzeņu piegāde Ludzas novada pašvaldības iestādēm </w:t>
      </w:r>
      <w:r w:rsidR="00BC4D16" w:rsidRPr="00783737">
        <w:rPr>
          <w:rFonts w:ascii="Times New Roman" w:eastAsia="Times New Roman" w:hAnsi="Times New Roman" w:cs="Arial"/>
          <w:bCs/>
          <w:sz w:val="24"/>
          <w:szCs w:val="26"/>
          <w:lang w:val="lv-LV"/>
        </w:rPr>
        <w:t>p</w:t>
      </w:r>
      <w:r w:rsidR="00BC4D16">
        <w:rPr>
          <w:rFonts w:ascii="Times New Roman" w:eastAsia="Times New Roman" w:hAnsi="Times New Roman" w:cs="Arial"/>
          <w:bCs/>
          <w:sz w:val="24"/>
          <w:szCs w:val="26"/>
          <w:lang w:val="lv-LV"/>
        </w:rPr>
        <w:t>aga</w:t>
      </w:r>
      <w:r w:rsidR="00BC4D16" w:rsidRPr="00783737">
        <w:rPr>
          <w:rFonts w:ascii="Times New Roman" w:eastAsia="Times New Roman" w:hAnsi="Times New Roman" w:cs="Arial"/>
          <w:bCs/>
          <w:sz w:val="24"/>
          <w:szCs w:val="26"/>
          <w:lang w:val="lv-LV"/>
        </w:rPr>
        <w:t>st</w:t>
      </w:r>
      <w:r w:rsidR="00BC4D16">
        <w:rPr>
          <w:rFonts w:ascii="Times New Roman" w:eastAsia="Times New Roman" w:hAnsi="Times New Roman" w:cs="Arial"/>
          <w:bCs/>
          <w:sz w:val="24"/>
          <w:szCs w:val="26"/>
          <w:lang w:val="lv-LV"/>
        </w:rPr>
        <w:t>os</w:t>
      </w: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9.daļa – Dažādu pārtikas preču piegāde Ludzas novada pašvaldības iestādēm </w:t>
      </w:r>
      <w:r w:rsidR="00BC4D16" w:rsidRPr="00783737">
        <w:rPr>
          <w:rFonts w:ascii="Times New Roman" w:eastAsia="Times New Roman" w:hAnsi="Times New Roman" w:cs="Arial"/>
          <w:bCs/>
          <w:sz w:val="24"/>
          <w:szCs w:val="26"/>
          <w:lang w:val="lv-LV"/>
        </w:rPr>
        <w:t>p</w:t>
      </w:r>
      <w:r w:rsidR="00BC4D16">
        <w:rPr>
          <w:rFonts w:ascii="Times New Roman" w:eastAsia="Times New Roman" w:hAnsi="Times New Roman" w:cs="Arial"/>
          <w:bCs/>
          <w:sz w:val="24"/>
          <w:szCs w:val="26"/>
          <w:lang w:val="lv-LV"/>
        </w:rPr>
        <w:t>aga</w:t>
      </w:r>
      <w:r w:rsidR="00BC4D16" w:rsidRPr="00783737">
        <w:rPr>
          <w:rFonts w:ascii="Times New Roman" w:eastAsia="Times New Roman" w:hAnsi="Times New Roman" w:cs="Arial"/>
          <w:bCs/>
          <w:sz w:val="24"/>
          <w:szCs w:val="26"/>
          <w:lang w:val="lv-LV"/>
        </w:rPr>
        <w:t>st</w:t>
      </w:r>
      <w:r w:rsidR="00BC4D16">
        <w:rPr>
          <w:rFonts w:ascii="Times New Roman" w:eastAsia="Times New Roman" w:hAnsi="Times New Roman" w:cs="Arial"/>
          <w:bCs/>
          <w:sz w:val="24"/>
          <w:szCs w:val="26"/>
          <w:lang w:val="lv-LV"/>
        </w:rPr>
        <w:t>os</w:t>
      </w:r>
    </w:p>
    <w:p w:rsidR="00783737" w:rsidRPr="00783737" w:rsidRDefault="00783737" w:rsidP="00783737">
      <w:pPr>
        <w:tabs>
          <w:tab w:val="left" w:pos="709"/>
        </w:tabs>
        <w:spacing w:after="0" w:line="240" w:lineRule="auto"/>
        <w:ind w:left="709" w:hanging="709"/>
        <w:rPr>
          <w:rFonts w:ascii="Times New Roman" w:eastAsia="Times New Roman" w:hAnsi="Times New Roman" w:cs="Times New Roman"/>
          <w:sz w:val="24"/>
          <w:szCs w:val="24"/>
          <w:lang w:val="lv-LV"/>
        </w:rPr>
      </w:pPr>
    </w:p>
    <w:p w:rsidR="00783737" w:rsidRPr="00783737" w:rsidRDefault="00783737" w:rsidP="00783737">
      <w:pPr>
        <w:keepNext/>
        <w:numPr>
          <w:ilvl w:val="2"/>
          <w:numId w:val="14"/>
        </w:numPr>
        <w:tabs>
          <w:tab w:val="num" w:pos="709"/>
          <w:tab w:val="num" w:pos="1146"/>
        </w:tabs>
        <w:autoSpaceDE w:val="0"/>
        <w:autoSpaceDN w:val="0"/>
        <w:adjustRightInd w:val="0"/>
        <w:spacing w:after="0" w:line="240" w:lineRule="auto"/>
        <w:contextualSpacing/>
        <w:jc w:val="both"/>
        <w:outlineLvl w:val="2"/>
        <w:rPr>
          <w:rFonts w:ascii="Times New Roman" w:eastAsia="Times New Roman" w:hAnsi="Times New Roman" w:cs="Arial"/>
          <w:bCs/>
          <w:sz w:val="24"/>
          <w:szCs w:val="24"/>
          <w:lang w:val="lv-LV"/>
        </w:rPr>
      </w:pPr>
      <w:r w:rsidRPr="00783737">
        <w:rPr>
          <w:rFonts w:ascii="Times New Roman" w:eastAsia="Times New Roman" w:hAnsi="Times New Roman" w:cs="Arial"/>
          <w:bCs/>
          <w:sz w:val="24"/>
          <w:szCs w:val="24"/>
          <w:lang w:val="lv-LV"/>
        </w:rPr>
        <w:t>Piedāvājums jāiesniedz par visu iepirkuma priekšmeta apjomu vai par katru iepirkuma daļu atsevišķi. Pretendents nevar iesniegt piedāvājuma variantus.</w:t>
      </w:r>
    </w:p>
    <w:p w:rsidR="00783737" w:rsidRPr="00783737" w:rsidRDefault="00783737" w:rsidP="00783737">
      <w:pPr>
        <w:keepNext/>
        <w:numPr>
          <w:ilvl w:val="2"/>
          <w:numId w:val="14"/>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783737">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783737" w:rsidRPr="00783737" w:rsidRDefault="00783737" w:rsidP="00783737">
      <w:pPr>
        <w:keepNext/>
        <w:numPr>
          <w:ilvl w:val="2"/>
          <w:numId w:val="14"/>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783737">
        <w:rPr>
          <w:rFonts w:ascii="Times New Roman" w:eastAsia="Times New Roman" w:hAnsi="Times New Roman" w:cs="Arial"/>
          <w:bCs/>
          <w:sz w:val="24"/>
          <w:szCs w:val="24"/>
          <w:lang w:val="lv-LV"/>
        </w:rPr>
        <w:t xml:space="preserve">Piedāvāto pārtikas preču sortimentam jāatbilst Tehniskai specifikācijai (pielikums Nr.3). </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p>
    <w:p w:rsidR="00783737" w:rsidRPr="00783737" w:rsidRDefault="00783737" w:rsidP="00783737">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5"/>
      <w:bookmarkStart w:id="14" w:name="_Toc59334730"/>
      <w:r w:rsidRPr="00783737">
        <w:rPr>
          <w:rFonts w:ascii="Times New Roman" w:eastAsia="Times New Roman" w:hAnsi="Times New Roman" w:cs="Times New Roman"/>
          <w:b/>
          <w:bCs/>
          <w:caps/>
          <w:kern w:val="32"/>
          <w:sz w:val="24"/>
          <w:szCs w:val="24"/>
          <w:lang w:val="lv-LV"/>
        </w:rPr>
        <w:t>Prasības</w:t>
      </w:r>
      <w:bookmarkEnd w:id="13"/>
      <w:bookmarkEnd w:id="14"/>
      <w:r w:rsidRPr="00783737">
        <w:rPr>
          <w:rFonts w:ascii="Times New Roman" w:eastAsia="Times New Roman" w:hAnsi="Times New Roman" w:cs="Times New Roman"/>
          <w:b/>
          <w:bCs/>
          <w:caps/>
          <w:kern w:val="32"/>
          <w:sz w:val="24"/>
          <w:szCs w:val="24"/>
          <w:lang w:val="lv-LV"/>
        </w:rPr>
        <w:t xml:space="preserve"> pretendentiem</w:t>
      </w:r>
    </w:p>
    <w:p w:rsidR="00783737" w:rsidRPr="00783737" w:rsidRDefault="00783737" w:rsidP="00783737">
      <w:pPr>
        <w:spacing w:after="0" w:line="240" w:lineRule="auto"/>
        <w:rPr>
          <w:rFonts w:ascii="Times New Roman" w:eastAsia="Times New Roman" w:hAnsi="Times New Roman" w:cs="Times New Roman"/>
          <w:sz w:val="24"/>
          <w:szCs w:val="24"/>
          <w:lang w:val="lv-LV"/>
        </w:rPr>
      </w:pPr>
    </w:p>
    <w:p w:rsidR="00783737" w:rsidRPr="00783737" w:rsidRDefault="00783737" w:rsidP="00783737">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5" w:name="_Toc61422139"/>
      <w:bookmarkStart w:id="16" w:name="_Toc61422141"/>
      <w:r w:rsidRPr="00783737">
        <w:rPr>
          <w:rFonts w:ascii="Times New Roman" w:eastAsia="Times New Roman" w:hAnsi="Times New Roman" w:cs="Times New Roman"/>
          <w:b/>
          <w:bCs/>
          <w:iCs/>
          <w:sz w:val="24"/>
          <w:szCs w:val="24"/>
          <w:lang w:val="lv-LV"/>
        </w:rPr>
        <w:t>3.1. Nosacījumi pretendenta dalībai iepirkumā</w:t>
      </w:r>
    </w:p>
    <w:p w:rsidR="00783737" w:rsidRPr="00783737" w:rsidRDefault="00783737" w:rsidP="00783737">
      <w:pPr>
        <w:keepNext/>
        <w:spacing w:after="0" w:line="240" w:lineRule="auto"/>
        <w:ind w:left="720" w:hanging="720"/>
        <w:contextualSpacing/>
        <w:jc w:val="both"/>
        <w:outlineLvl w:val="0"/>
        <w:rPr>
          <w:rFonts w:ascii="Times New Roman" w:eastAsia="Calibri" w:hAnsi="Times New Roman" w:cs="Times New Roman"/>
          <w:sz w:val="24"/>
          <w:szCs w:val="24"/>
          <w:lang w:val="lv-LV" w:eastAsia="x-none"/>
        </w:rPr>
      </w:pPr>
      <w:r w:rsidRPr="00783737">
        <w:rPr>
          <w:rFonts w:ascii="Times New Roman" w:eastAsia="Times New Roman" w:hAnsi="Times New Roman" w:cs="Times New Roman"/>
          <w:bCs/>
          <w:iCs/>
          <w:sz w:val="24"/>
          <w:szCs w:val="24"/>
          <w:lang w:val="lv-LV"/>
        </w:rPr>
        <w:lastRenderedPageBreak/>
        <w:t xml:space="preserve">3.1.1.  Pretendents apzinās, ka jebkurš piedāvājumā iekļautais nosacījums, kas ir pretrunā ar </w:t>
      </w:r>
      <w:r w:rsidRPr="00783737">
        <w:rPr>
          <w:rFonts w:ascii="Times New Roman" w:eastAsia="Times New Roman" w:hAnsi="Times New Roman" w:cs="Times New Roman"/>
          <w:bCs/>
          <w:sz w:val="24"/>
          <w:szCs w:val="24"/>
          <w:lang w:val="lv-LV"/>
        </w:rPr>
        <w:t>Piedalīšanās Konkursā ir Pretendenta brīvas gribas izpausme. Iesniedzot savu piedāvājumu dalībai Konkursā, Pretendents visā pilnībā pieņem un ir gatavs pildīt visas Nolikumā ietvertās prasības un noteikumus.</w:t>
      </w:r>
    </w:p>
    <w:p w:rsidR="00783737" w:rsidRPr="00783737" w:rsidRDefault="00783737" w:rsidP="00783737">
      <w:pPr>
        <w:numPr>
          <w:ilvl w:val="1"/>
          <w:numId w:val="17"/>
        </w:numPr>
        <w:spacing w:before="120" w:after="120" w:line="240" w:lineRule="auto"/>
        <w:contextualSpacing/>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Pasūtītājs izslēdz pretendentu no dalības iepirkuma procedūrā jebkurā no šādiem gadījumiem:</w:t>
      </w:r>
    </w:p>
    <w:p w:rsidR="00783737" w:rsidRPr="00783737" w:rsidRDefault="00783737" w:rsidP="00783737">
      <w:pPr>
        <w:numPr>
          <w:ilvl w:val="2"/>
          <w:numId w:val="17"/>
        </w:numPr>
        <w:spacing w:before="120" w:after="120" w:line="240" w:lineRule="auto"/>
        <w:contextualSpacing/>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pretendents vai persona, kura ir pretendenta valdes vai padomes loceklis, pārstāvēt</w:t>
      </w:r>
      <w:r w:rsidR="00BC4D16">
        <w:rPr>
          <w:rFonts w:ascii="Times New Roman" w:eastAsia="Times New Roman" w:hAnsi="Times New Roman" w:cs="Times New Roman"/>
          <w:bCs/>
          <w:sz w:val="24"/>
          <w:szCs w:val="24"/>
          <w:lang w:val="lv-LV"/>
        </w:rPr>
        <w:t xml:space="preserve"> </w:t>
      </w:r>
      <w:r w:rsidRPr="00783737">
        <w:rPr>
          <w:rFonts w:ascii="Times New Roman" w:eastAsia="Times New Roman" w:hAnsi="Times New Roman" w:cs="Times New Roman"/>
          <w:bCs/>
          <w:sz w:val="24"/>
          <w:szCs w:val="24"/>
          <w:lang w:val="lv-LV"/>
        </w:rPr>
        <w: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783737" w:rsidRPr="00783737" w:rsidRDefault="00783737" w:rsidP="00783737">
      <w:pPr>
        <w:spacing w:after="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rsidR="00783737" w:rsidRPr="00783737" w:rsidRDefault="00783737" w:rsidP="00783737">
      <w:pPr>
        <w:spacing w:after="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783737" w:rsidRPr="00783737" w:rsidRDefault="00783737" w:rsidP="00783737">
      <w:pPr>
        <w:spacing w:after="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c) krāpšana, piesavināšanās vai noziedzīgi iegūtu līdzekļu legalizēšana,</w:t>
      </w:r>
    </w:p>
    <w:p w:rsidR="00783737" w:rsidRPr="00783737" w:rsidRDefault="00783737" w:rsidP="00783737">
      <w:pPr>
        <w:spacing w:after="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d) terorisms, terorisma finansēšana, aicinājums uz terorismu, terorisma draudi vai personas vervēšana un apmācīšana terora aktu veikšanai,</w:t>
      </w:r>
    </w:p>
    <w:p w:rsidR="00783737" w:rsidRPr="00783737" w:rsidRDefault="00783737" w:rsidP="00783737">
      <w:pPr>
        <w:spacing w:after="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e) cilvēku tirdzniecība,</w:t>
      </w:r>
    </w:p>
    <w:p w:rsidR="00783737" w:rsidRPr="00783737" w:rsidRDefault="00783737" w:rsidP="00783737">
      <w:pPr>
        <w:spacing w:after="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f) izvairīšanās no nodokļu un tiem pielīdzināto maksājumu samaksas;</w:t>
      </w:r>
    </w:p>
    <w:p w:rsidR="00783737" w:rsidRPr="00783737" w:rsidRDefault="00783737" w:rsidP="00783737">
      <w:pPr>
        <w:spacing w:before="120" w:after="12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 xml:space="preserve">3.2.2.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783737">
        <w:rPr>
          <w:rFonts w:ascii="Times New Roman" w:eastAsia="Times New Roman" w:hAnsi="Times New Roman" w:cs="Times New Roman"/>
          <w:bCs/>
          <w:sz w:val="24"/>
          <w:szCs w:val="24"/>
          <w:lang w:val="lv-LV"/>
        </w:rPr>
        <w:t>euro</w:t>
      </w:r>
      <w:proofErr w:type="spellEnd"/>
      <w:r w:rsidRPr="00783737">
        <w:rPr>
          <w:rFonts w:ascii="Times New Roman" w:eastAsia="Times New Roman" w:hAnsi="Times New Roman" w:cs="Times New Roman"/>
          <w:bCs/>
          <w:sz w:val="24"/>
          <w:szCs w:val="24"/>
          <w:lang w:val="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783737" w:rsidRPr="00783737" w:rsidRDefault="00783737" w:rsidP="00783737">
      <w:pPr>
        <w:spacing w:before="120" w:after="12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3.2.3. ir pasludināts pretendenta maksātnespējas process, apturēta pretendenta saimnieciskā darbība, pretendents tiek likvidēts;</w:t>
      </w:r>
    </w:p>
    <w:p w:rsidR="00783737" w:rsidRPr="00783737" w:rsidRDefault="00783737" w:rsidP="00783737">
      <w:pPr>
        <w:spacing w:before="120" w:after="12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 xml:space="preserve">3.2.4. iepirkuma procedūras dokumentu sagatavotājs (pasūtītāja amatpersona vai darbinieks), iepirkuma komisijas loceklis vai eksperts ir saistīts ar pretendentu PIL likuma </w:t>
      </w:r>
      <w:hyperlink r:id="rId10" w:anchor="p25" w:tgtFrame="_blank" w:history="1">
        <w:r w:rsidRPr="00783737">
          <w:rPr>
            <w:rFonts w:ascii="Times New Roman" w:eastAsia="Times New Roman" w:hAnsi="Times New Roman" w:cs="Times New Roman"/>
            <w:bCs/>
            <w:sz w:val="24"/>
            <w:szCs w:val="24"/>
            <w:lang w:val="lv-LV"/>
          </w:rPr>
          <w:t>25.panta</w:t>
        </w:r>
      </w:hyperlink>
      <w:r w:rsidRPr="00783737">
        <w:rPr>
          <w:rFonts w:ascii="Times New Roman" w:eastAsia="Times New Roman" w:hAnsi="Times New Roman" w:cs="Times New Roman"/>
          <w:bCs/>
          <w:sz w:val="24"/>
          <w:szCs w:val="24"/>
          <w:lang w:val="lv-LV"/>
        </w:rPr>
        <w:t xml:space="preserve"> pirmās un otrās daļas izpratnē vai ir ieinteresēts kāda pretendenta izvēlē, un pasūtītājam nav iespējams novērst šo situāciju ar pretendentu mazāk ierobežojošiem pasākumiem;</w:t>
      </w:r>
    </w:p>
    <w:p w:rsidR="00783737" w:rsidRPr="00783737" w:rsidRDefault="00783737" w:rsidP="00783737">
      <w:pPr>
        <w:spacing w:before="120" w:after="12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 xml:space="preserve">3.2.5. pretendentam ir konkurenci ierobežojošas priekšrocības iepirkuma procedūrā, ja tas vai ar to saistīta juridiskā persona iesaistījās iepirkuma procedūras sagatavošanā saskaņā ar PIL </w:t>
      </w:r>
      <w:hyperlink r:id="rId11" w:anchor="p18" w:tgtFrame="_blank" w:history="1">
        <w:r w:rsidRPr="00783737">
          <w:rPr>
            <w:rFonts w:ascii="Times New Roman" w:eastAsia="Times New Roman" w:hAnsi="Times New Roman" w:cs="Times New Roman"/>
            <w:bCs/>
            <w:sz w:val="24"/>
            <w:szCs w:val="24"/>
            <w:lang w:val="lv-LV"/>
          </w:rPr>
          <w:t>18. panta</w:t>
        </w:r>
      </w:hyperlink>
      <w:r w:rsidRPr="00783737">
        <w:rPr>
          <w:rFonts w:ascii="Times New Roman" w:eastAsia="Times New Roman" w:hAnsi="Times New Roman" w:cs="Times New Roman"/>
          <w:bCs/>
          <w:sz w:val="24"/>
          <w:szCs w:val="24"/>
          <w:lang w:val="lv-LV"/>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783737" w:rsidRPr="00783737" w:rsidRDefault="00783737" w:rsidP="00783737">
      <w:pPr>
        <w:spacing w:before="120" w:after="12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3.2.6.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p>
    <w:p w:rsidR="00783737" w:rsidRPr="00783737" w:rsidRDefault="00783737" w:rsidP="00783737">
      <w:pPr>
        <w:spacing w:after="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3.2.7. pretendents ar kompetentas institūcijas lēmumu vai tiesas spriedumu, kas stājies spēkā un kļuvis neapstrīdams un nepārsūdzams, ir atzīts par vainīgu pārkāpumā, kas izpaužas kā:</w:t>
      </w:r>
    </w:p>
    <w:p w:rsidR="00783737" w:rsidRPr="00783737" w:rsidRDefault="00783737" w:rsidP="00783737">
      <w:pPr>
        <w:spacing w:after="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a) vienas vai vairāku personu nodarbināšana, ja tām nav nepieciešamās darba atļaujas vai ja tās nav tiesīgas uzturēties Eiropas Savienības dalībvalstī,</w:t>
      </w:r>
    </w:p>
    <w:p w:rsidR="00783737" w:rsidRPr="00783737" w:rsidRDefault="00783737" w:rsidP="00783737">
      <w:pPr>
        <w:spacing w:after="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lastRenderedPageBreak/>
        <w:t xml:space="preserve">b) personas nodarbināšana bez </w:t>
      </w:r>
      <w:proofErr w:type="spellStart"/>
      <w:r w:rsidRPr="00783737">
        <w:rPr>
          <w:rFonts w:ascii="Times New Roman" w:eastAsia="Times New Roman" w:hAnsi="Times New Roman" w:cs="Times New Roman"/>
          <w:bCs/>
          <w:sz w:val="24"/>
          <w:szCs w:val="24"/>
          <w:lang w:val="lv-LV"/>
        </w:rPr>
        <w:t>rakstveidā</w:t>
      </w:r>
      <w:proofErr w:type="spellEnd"/>
      <w:r w:rsidRPr="00783737">
        <w:rPr>
          <w:rFonts w:ascii="Times New Roman" w:eastAsia="Times New Roman" w:hAnsi="Times New Roman" w:cs="Times New Roman"/>
          <w:bCs/>
          <w:sz w:val="24"/>
          <w:szCs w:val="24"/>
          <w:lang w:val="lv-LV"/>
        </w:rPr>
        <w:t xml:space="preserve"> noslēgta darba līguma, nodokļu normatīvajos aktos noteiktajā termiņā neiesniedzot par šo personu informatīvo deklarāciju par darbiniekiem, kas iesniedzama par personām, kuras uzsāk darbu;</w:t>
      </w:r>
    </w:p>
    <w:p w:rsidR="00783737" w:rsidRPr="00783737" w:rsidRDefault="00783737" w:rsidP="00783737">
      <w:pPr>
        <w:spacing w:before="120" w:after="12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3.2.8. pretendents ir sniedzis nepatiesu informāciju, lai apliecinātu atbilstību Nolikuma 3.2. punkta noteikumiem vai saskaņā PIL noteiktajām pretendentu kvalifikācijas prasībām, vai nav sniedzis prasīto informāciju;</w:t>
      </w:r>
    </w:p>
    <w:p w:rsidR="00783737" w:rsidRPr="00783737" w:rsidRDefault="00783737" w:rsidP="00783737">
      <w:pPr>
        <w:spacing w:before="120" w:after="12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3.2.9 uz personālsabiedrības biedru, ja pretendents ir personālsabiedrība, ir attiecināmi Nolikuma 3.1.1. – 3.1.7. punktu nosacījumi;</w:t>
      </w:r>
    </w:p>
    <w:p w:rsidR="00783737" w:rsidRPr="00783737" w:rsidRDefault="00783737" w:rsidP="00783737">
      <w:pPr>
        <w:spacing w:before="120" w:after="120" w:line="240" w:lineRule="auto"/>
        <w:ind w:left="567"/>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3.2.10. uz pretendenta norādīto apakšuzņēmēju, kura veicamo būvdarbu vai sniedzamo pakalpojumu vērtība ir vismaz 10 procenti no kopējās publiska būvdarbu, pakalpojuma vai piegādes līguma vērtības, ir attiecināmi Nolikuma 3.2.2. – 3.2.7. punktu nosacījumi;</w:t>
      </w:r>
    </w:p>
    <w:p w:rsidR="00783737" w:rsidRPr="00783737" w:rsidRDefault="00783737" w:rsidP="00783737">
      <w:pPr>
        <w:spacing w:before="120" w:after="120" w:line="240" w:lineRule="auto"/>
        <w:ind w:left="567"/>
        <w:jc w:val="both"/>
        <w:rPr>
          <w:rFonts w:ascii="Times New Roman" w:eastAsia="Times New Roman" w:hAnsi="Times New Roman" w:cs="Times New Roman"/>
          <w:sz w:val="24"/>
          <w:szCs w:val="24"/>
          <w:lang w:val="lv-LV" w:eastAsia="en-GB"/>
        </w:rPr>
      </w:pPr>
      <w:r w:rsidRPr="00783737">
        <w:rPr>
          <w:rFonts w:ascii="Times New Roman" w:eastAsia="Times New Roman" w:hAnsi="Times New Roman" w:cs="Times New Roman"/>
          <w:bCs/>
          <w:sz w:val="24"/>
          <w:szCs w:val="24"/>
          <w:lang w:val="lv-LV"/>
        </w:rPr>
        <w:t xml:space="preserve">3.2.11 uz pretendenta norādīto personu, uz kuras iespējām pretendents balstās, lai apliecinātu, ka tā kvalifikācija atbilst paziņojumā par līgumu vai iepirkuma procedūras dokumentos noteiktajām prasībām, ir attiecināmi Nolikuma 3.2.1. – 3.2.7. </w:t>
      </w:r>
      <w:hyperlink r:id="rId12" w:anchor="p7" w:tgtFrame="_blank" w:history="1">
        <w:r w:rsidRPr="00783737">
          <w:rPr>
            <w:rFonts w:ascii="Times New Roman" w:eastAsia="Times New Roman" w:hAnsi="Times New Roman" w:cs="Times New Roman"/>
            <w:bCs/>
            <w:sz w:val="24"/>
            <w:szCs w:val="24"/>
            <w:lang w:val="lv-LV"/>
          </w:rPr>
          <w:t>punktu</w:t>
        </w:r>
      </w:hyperlink>
      <w:r w:rsidRPr="00783737">
        <w:rPr>
          <w:rFonts w:ascii="Times New Roman" w:eastAsia="Times New Roman" w:hAnsi="Times New Roman" w:cs="Times New Roman"/>
          <w:bCs/>
          <w:sz w:val="24"/>
          <w:szCs w:val="24"/>
          <w:lang w:val="lv-LV"/>
        </w:rPr>
        <w:t xml:space="preserve"> nosacījumi.</w:t>
      </w:r>
    </w:p>
    <w:p w:rsidR="00783737" w:rsidRPr="00783737" w:rsidRDefault="00783737" w:rsidP="00783737">
      <w:pPr>
        <w:spacing w:before="120" w:after="120" w:line="240" w:lineRule="auto"/>
        <w:ind w:left="567" w:hanging="567"/>
        <w:jc w:val="both"/>
        <w:rPr>
          <w:rFonts w:ascii="Times New Roman" w:eastAsia="Times New Roman" w:hAnsi="Times New Roman" w:cs="Times New Roman"/>
          <w:sz w:val="24"/>
          <w:szCs w:val="24"/>
          <w:lang w:val="lv-LV" w:eastAsia="en-GB"/>
        </w:rPr>
      </w:pPr>
      <w:r w:rsidRPr="00783737">
        <w:rPr>
          <w:rFonts w:ascii="Times New Roman" w:eastAsia="Times New Roman" w:hAnsi="Times New Roman" w:cs="Times New Roman"/>
          <w:sz w:val="24"/>
          <w:szCs w:val="24"/>
          <w:lang w:val="lv-LV" w:eastAsia="en-GB"/>
        </w:rPr>
        <w:t xml:space="preserve">3.3. </w:t>
      </w:r>
      <w:r w:rsidRPr="00783737">
        <w:rPr>
          <w:rFonts w:ascii="Times New Roman" w:eastAsia="Times New Roman" w:hAnsi="Times New Roman" w:cs="Times New Roman"/>
          <w:sz w:val="24"/>
          <w:szCs w:val="24"/>
          <w:lang w:val="lv-LV" w:eastAsia="en-GB"/>
        </w:rPr>
        <w:tab/>
        <w:t>Pasūtītājs neizslēdz kandidātu vai pretendentu no dalības iepirkuma procedūrā, ja:</w:t>
      </w:r>
    </w:p>
    <w:p w:rsidR="00783737" w:rsidRPr="00783737" w:rsidRDefault="00783737" w:rsidP="00783737">
      <w:pPr>
        <w:spacing w:before="120" w:after="120" w:line="240" w:lineRule="auto"/>
        <w:ind w:left="567"/>
        <w:jc w:val="both"/>
        <w:rPr>
          <w:rFonts w:ascii="Times New Roman" w:eastAsia="Times New Roman" w:hAnsi="Times New Roman" w:cs="Times New Roman"/>
          <w:sz w:val="24"/>
          <w:szCs w:val="24"/>
          <w:lang w:val="lv-LV" w:eastAsia="en-GB"/>
        </w:rPr>
      </w:pPr>
      <w:r w:rsidRPr="00783737">
        <w:rPr>
          <w:rFonts w:ascii="Times New Roman" w:eastAsia="Times New Roman" w:hAnsi="Times New Roman" w:cs="Times New Roman"/>
          <w:sz w:val="24"/>
          <w:szCs w:val="24"/>
          <w:lang w:val="lv-LV" w:eastAsia="en-GB"/>
        </w:rPr>
        <w:t>3.3.1. no dienas, kad kļuvis neapstrīdams un nepārsūdzams tiesas spriedums, prokurora priekšraksts par sodu vai citas kompetentas institūcijas pieņemtais lēmums saistībā ar Nolikuma 3.2.1. punktā un 3.2.7. punkta “a” apakšpunktā minētajiem pārkāpumiem, līdz pieteikuma vai piedāvājuma iesniegšanas dienai ir pagājuši trīs gadi;</w:t>
      </w:r>
    </w:p>
    <w:p w:rsidR="00783737" w:rsidRPr="00783737" w:rsidRDefault="00783737" w:rsidP="00783737">
      <w:pPr>
        <w:spacing w:before="120" w:after="120" w:line="240" w:lineRule="auto"/>
        <w:ind w:left="567"/>
        <w:jc w:val="both"/>
        <w:rPr>
          <w:rFonts w:ascii="Times New Roman" w:eastAsia="Times New Roman" w:hAnsi="Times New Roman" w:cs="Times New Roman"/>
          <w:sz w:val="24"/>
          <w:szCs w:val="24"/>
          <w:lang w:val="lv-LV" w:eastAsia="en-GB"/>
        </w:rPr>
      </w:pPr>
      <w:r w:rsidRPr="00783737">
        <w:rPr>
          <w:rFonts w:ascii="Times New Roman" w:eastAsia="Times New Roman" w:hAnsi="Times New Roman" w:cs="Times New Roman"/>
          <w:sz w:val="24"/>
          <w:szCs w:val="24"/>
          <w:lang w:val="lv-LV" w:eastAsia="en-GB"/>
        </w:rPr>
        <w:t xml:space="preserve">3.3.2. no dienas, kad kļuvis neapstrīdams un nepārsūdzams tiesas spriedums vai citas kompetentas institūcijas pieņemtais lēmums saistībā ar Nolikuma 3.2.6. punktā un 3.2.7. punkta “b” apakšpunktā minētajiem pārkāpumiem, piedāvājuma iesniegšanas dienai ir pagājuši 12 mēneši. </w:t>
      </w:r>
    </w:p>
    <w:p w:rsidR="00783737" w:rsidRPr="00783737" w:rsidRDefault="00783737" w:rsidP="00783737">
      <w:pPr>
        <w:spacing w:before="120" w:after="120" w:line="240" w:lineRule="auto"/>
        <w:jc w:val="both"/>
        <w:rPr>
          <w:rFonts w:ascii="Times New Roman" w:eastAsia="Times New Roman" w:hAnsi="Times New Roman" w:cs="Times New Roman"/>
          <w:sz w:val="24"/>
          <w:szCs w:val="24"/>
          <w:lang w:val="lv-LV" w:eastAsia="en-GB"/>
        </w:rPr>
      </w:pPr>
      <w:r w:rsidRPr="00783737">
        <w:rPr>
          <w:rFonts w:ascii="Times New Roman" w:eastAsia="Times New Roman" w:hAnsi="Times New Roman" w:cs="Times New Roman"/>
          <w:sz w:val="24"/>
          <w:szCs w:val="24"/>
          <w:lang w:val="lv-LV" w:eastAsia="en-GB"/>
        </w:rPr>
        <w:t>3.4.</w:t>
      </w:r>
      <w:r w:rsidRPr="00783737">
        <w:rPr>
          <w:rFonts w:ascii="Times New Roman" w:eastAsia="Times New Roman" w:hAnsi="Times New Roman" w:cs="Times New Roman"/>
          <w:sz w:val="24"/>
          <w:szCs w:val="24"/>
          <w:lang w:val="lv-LV" w:eastAsia="en-GB"/>
        </w:rPr>
        <w:tab/>
        <w:t>Pasūtītājs pārbaudi par PIL 42. panta pirmajā daļā noteikto pretendentu izslēgšanas gadījumu esamību veic attiecībā uz katru pretendentu, kuram atbilstoši iepirkuma procedūras dokumentos noteiktajām prasībām un izraudzītajiem piedāvājuma izvērtēšanas kritērijiem būtu piešķiramas līguma slēgšanas tiesības.</w:t>
      </w:r>
    </w:p>
    <w:p w:rsidR="00783737" w:rsidRPr="00783737" w:rsidRDefault="00783737" w:rsidP="00783737">
      <w:pPr>
        <w:spacing w:before="120" w:after="120" w:line="240" w:lineRule="auto"/>
        <w:jc w:val="both"/>
        <w:rPr>
          <w:rFonts w:ascii="Times New Roman" w:eastAsia="Times New Roman" w:hAnsi="Times New Roman" w:cs="Times New Roman"/>
          <w:sz w:val="24"/>
          <w:szCs w:val="24"/>
          <w:lang w:val="lv-LV" w:eastAsia="en-GB"/>
        </w:rPr>
      </w:pPr>
      <w:r w:rsidRPr="00783737">
        <w:rPr>
          <w:rFonts w:ascii="Times New Roman" w:eastAsia="Times New Roman" w:hAnsi="Times New Roman" w:cs="Times New Roman"/>
          <w:sz w:val="24"/>
          <w:szCs w:val="24"/>
          <w:lang w:val="lv-LV" w:eastAsia="en-GB"/>
        </w:rPr>
        <w:t>3.5.</w:t>
      </w:r>
      <w:r w:rsidRPr="00783737">
        <w:rPr>
          <w:rFonts w:ascii="Times New Roman" w:eastAsia="Times New Roman" w:hAnsi="Times New Roman" w:cs="Times New Roman"/>
          <w:sz w:val="24"/>
          <w:szCs w:val="24"/>
          <w:lang w:val="lv-LV" w:eastAsia="en-GB"/>
        </w:rPr>
        <w:tab/>
        <w:t xml:space="preserve">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proofErr w:type="spellStart"/>
      <w:r w:rsidRPr="00783737">
        <w:rPr>
          <w:rFonts w:ascii="Times New Roman" w:eastAsia="Times New Roman" w:hAnsi="Times New Roman" w:cs="Times New Roman"/>
          <w:sz w:val="24"/>
          <w:szCs w:val="24"/>
          <w:lang w:val="lv-LV" w:eastAsia="en-GB"/>
        </w:rPr>
        <w:t>euro</w:t>
      </w:r>
      <w:proofErr w:type="spellEnd"/>
      <w:r w:rsidRPr="00783737">
        <w:rPr>
          <w:rFonts w:ascii="Times New Roman" w:eastAsia="Times New Roman" w:hAnsi="Times New Roman" w:cs="Times New Roman"/>
          <w:sz w:val="24"/>
          <w:szCs w:val="24"/>
          <w:lang w:val="lv-LV" w:eastAsia="en-GB"/>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783737">
        <w:rPr>
          <w:rFonts w:ascii="Times New Roman" w:eastAsia="Times New Roman" w:hAnsi="Times New Roman" w:cs="Times New Roman"/>
          <w:sz w:val="24"/>
          <w:szCs w:val="24"/>
          <w:lang w:val="lv-LV" w:eastAsia="en-GB"/>
        </w:rPr>
        <w:t>euro</w:t>
      </w:r>
      <w:proofErr w:type="spellEnd"/>
      <w:r w:rsidRPr="00783737">
        <w:rPr>
          <w:rFonts w:ascii="Times New Roman" w:eastAsia="Times New Roman" w:hAnsi="Times New Roman" w:cs="Times New Roman"/>
          <w:sz w:val="24"/>
          <w:szCs w:val="24"/>
          <w:lang w:val="lv-LV" w:eastAsia="en-GB"/>
        </w:rPr>
        <w:t xml:space="preserve">.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w:t>
      </w:r>
      <w:proofErr w:type="spellStart"/>
      <w:r w:rsidRPr="00783737">
        <w:rPr>
          <w:rFonts w:ascii="Times New Roman" w:eastAsia="Times New Roman" w:hAnsi="Times New Roman" w:cs="Times New Roman"/>
          <w:sz w:val="24"/>
          <w:szCs w:val="24"/>
          <w:lang w:val="lv-LV" w:eastAsia="en-GB"/>
        </w:rPr>
        <w:t>euro</w:t>
      </w:r>
      <w:proofErr w:type="spellEnd"/>
      <w:r w:rsidRPr="00783737">
        <w:rPr>
          <w:rFonts w:ascii="Times New Roman" w:eastAsia="Times New Roman" w:hAnsi="Times New Roman" w:cs="Times New Roman"/>
          <w:sz w:val="24"/>
          <w:szCs w:val="24"/>
          <w:lang w:val="lv-LV" w:eastAsia="en-GB"/>
        </w:rPr>
        <w:t>, pasūtītājs apliecinājumu nepieprasa.</w:t>
      </w:r>
    </w:p>
    <w:p w:rsidR="00783737" w:rsidRPr="00783737" w:rsidRDefault="00783737" w:rsidP="00783737">
      <w:pPr>
        <w:spacing w:before="120" w:after="120" w:line="240" w:lineRule="auto"/>
        <w:jc w:val="both"/>
        <w:rPr>
          <w:rFonts w:ascii="Times New Roman" w:eastAsia="Times New Roman" w:hAnsi="Times New Roman" w:cs="Times New Roman"/>
          <w:sz w:val="24"/>
          <w:szCs w:val="24"/>
          <w:lang w:val="lv-LV" w:eastAsia="en-GB"/>
        </w:rPr>
      </w:pPr>
      <w:r w:rsidRPr="00783737">
        <w:rPr>
          <w:rFonts w:ascii="Times New Roman" w:eastAsia="Times New Roman" w:hAnsi="Times New Roman" w:cs="Times New Roman"/>
          <w:sz w:val="24"/>
          <w:szCs w:val="24"/>
          <w:lang w:val="lv-LV" w:eastAsia="en-GB"/>
        </w:rPr>
        <w:t xml:space="preserve">3.6. </w:t>
      </w:r>
      <w:r w:rsidRPr="00783737">
        <w:rPr>
          <w:rFonts w:ascii="Times New Roman" w:eastAsia="Times New Roman" w:hAnsi="Times New Roman" w:cs="Times New Roman"/>
          <w:sz w:val="24"/>
          <w:szCs w:val="24"/>
          <w:lang w:val="lv-LV" w:eastAsia="en-GB"/>
        </w:rPr>
        <w:tab/>
        <w:t xml:space="preserve">Lai pārbaudītu, vai kandidāts vai pretendents nav izslēdzams no dalības iepirkuma procedūrā Nolikuma 3.2.1., 3.2.6. un 3.2.7. punktā minēto noziedzīgo nodarījumu un pārkāpumu dēļ, par kuriem attiecīgā minētā persona ir sodīta vai tai ir piemērots piespiedu ietekmēšanas līdzeklis </w:t>
      </w:r>
      <w:r w:rsidRPr="00783737">
        <w:rPr>
          <w:rFonts w:ascii="Times New Roman" w:eastAsia="Times New Roman" w:hAnsi="Times New Roman" w:cs="Times New Roman"/>
          <w:sz w:val="24"/>
          <w:szCs w:val="24"/>
          <w:lang w:val="lv-LV" w:eastAsia="en-GB"/>
        </w:rPr>
        <w:lastRenderedPageBreak/>
        <w:t xml:space="preserve">Latvijā, kā arī Nolikuma 3.2.2. un 3.2.3.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783737" w:rsidRPr="00783737" w:rsidRDefault="00783737" w:rsidP="00783737">
      <w:pPr>
        <w:spacing w:before="120" w:after="120" w:line="240" w:lineRule="auto"/>
        <w:ind w:left="567"/>
        <w:jc w:val="both"/>
        <w:rPr>
          <w:rFonts w:ascii="Times New Roman" w:eastAsia="Times New Roman" w:hAnsi="Times New Roman" w:cs="Times New Roman"/>
          <w:sz w:val="24"/>
          <w:szCs w:val="24"/>
          <w:lang w:val="lv-LV" w:eastAsia="en-GB"/>
        </w:rPr>
      </w:pPr>
      <w:r w:rsidRPr="00783737">
        <w:rPr>
          <w:rFonts w:ascii="Times New Roman" w:eastAsia="Times New Roman" w:hAnsi="Times New Roman" w:cs="Times New Roman"/>
          <w:sz w:val="24"/>
          <w:szCs w:val="24"/>
          <w:lang w:val="lv-LV" w:eastAsia="en-GB"/>
        </w:rPr>
        <w:t xml:space="preserve">3.6.1.par Nolikuma 3.2.1., 3.2.6. un 3.2.7.punktā minētajiem pārkāpumiem un noziedzīgajiem nodarījumiem – no </w:t>
      </w:r>
      <w:proofErr w:type="spellStart"/>
      <w:r w:rsidRPr="00783737">
        <w:rPr>
          <w:rFonts w:ascii="Times New Roman" w:eastAsia="Times New Roman" w:hAnsi="Times New Roman" w:cs="Times New Roman"/>
          <w:sz w:val="24"/>
          <w:szCs w:val="24"/>
          <w:lang w:val="lv-LV" w:eastAsia="en-GB"/>
        </w:rPr>
        <w:t>Iekšlietu</w:t>
      </w:r>
      <w:proofErr w:type="spellEnd"/>
      <w:r w:rsidRPr="00783737">
        <w:rPr>
          <w:rFonts w:ascii="Times New Roman" w:eastAsia="Times New Roman" w:hAnsi="Times New Roman" w:cs="Times New Roman"/>
          <w:sz w:val="24"/>
          <w:szCs w:val="24"/>
          <w:lang w:val="lv-LV" w:eastAsia="en-GB"/>
        </w:rPr>
        <w:t xml:space="preserve"> ministrijas Informācijas centra (Sodu reģistra). Pasūtītājs minēto informāciju no </w:t>
      </w:r>
      <w:proofErr w:type="spellStart"/>
      <w:r w:rsidRPr="00783737">
        <w:rPr>
          <w:rFonts w:ascii="Times New Roman" w:eastAsia="Times New Roman" w:hAnsi="Times New Roman" w:cs="Times New Roman"/>
          <w:sz w:val="24"/>
          <w:szCs w:val="24"/>
          <w:lang w:val="lv-LV" w:eastAsia="en-GB"/>
        </w:rPr>
        <w:t>Iekšlietu</w:t>
      </w:r>
      <w:proofErr w:type="spellEnd"/>
      <w:r w:rsidRPr="00783737">
        <w:rPr>
          <w:rFonts w:ascii="Times New Roman" w:eastAsia="Times New Roman" w:hAnsi="Times New Roman" w:cs="Times New Roman"/>
          <w:sz w:val="24"/>
          <w:szCs w:val="24"/>
          <w:lang w:val="lv-LV" w:eastAsia="en-GB"/>
        </w:rPr>
        <w:t xml:space="preserve"> ministrijas Informācijas centra (Sodu reģistra) ir tiesīgs saņemt, neprasot pretendenta un citu minēto personu piekrišanu;</w:t>
      </w:r>
    </w:p>
    <w:p w:rsidR="00783737" w:rsidRPr="00783737" w:rsidRDefault="00783737" w:rsidP="00783737">
      <w:pPr>
        <w:spacing w:before="120" w:after="120" w:line="240" w:lineRule="auto"/>
        <w:ind w:left="567"/>
        <w:jc w:val="both"/>
        <w:rPr>
          <w:rFonts w:ascii="Times New Roman" w:eastAsia="Times New Roman" w:hAnsi="Times New Roman" w:cs="Times New Roman"/>
          <w:sz w:val="24"/>
          <w:szCs w:val="24"/>
          <w:lang w:val="lv-LV" w:eastAsia="en-GB"/>
        </w:rPr>
      </w:pPr>
      <w:r w:rsidRPr="00783737">
        <w:rPr>
          <w:rFonts w:ascii="Times New Roman" w:eastAsia="Times New Roman" w:hAnsi="Times New Roman" w:cs="Times New Roman"/>
          <w:sz w:val="24"/>
          <w:szCs w:val="24"/>
          <w:lang w:val="lv-LV" w:eastAsia="en-GB"/>
        </w:rPr>
        <w:t>3.6.2.par Nolikuma 3.2.2. punktā minētajiem faktiem – no Valsts ieņēmumu dienesta un Latvijas pašvaldībām. Pasūtītājs minēto informāciju no Valsts ieņēmumu dienesta un Latvijas pašvaldībām ir tiesīgs saņemt, neprasot pretendenta un citu minēto personu piekrišanu;</w:t>
      </w:r>
    </w:p>
    <w:p w:rsidR="00783737" w:rsidRPr="00783737" w:rsidRDefault="00783737" w:rsidP="00783737">
      <w:pPr>
        <w:spacing w:before="120" w:after="120" w:line="240" w:lineRule="auto"/>
        <w:ind w:left="567"/>
        <w:jc w:val="both"/>
        <w:rPr>
          <w:rFonts w:ascii="Times New Roman" w:eastAsia="Times New Roman" w:hAnsi="Times New Roman" w:cs="Times New Roman"/>
          <w:sz w:val="24"/>
          <w:szCs w:val="24"/>
          <w:lang w:val="lv-LV" w:eastAsia="en-GB"/>
        </w:rPr>
      </w:pPr>
      <w:r w:rsidRPr="00783737">
        <w:rPr>
          <w:rFonts w:ascii="Times New Roman" w:eastAsia="Times New Roman" w:hAnsi="Times New Roman" w:cs="Times New Roman"/>
          <w:sz w:val="24"/>
          <w:szCs w:val="24"/>
          <w:lang w:val="lv-LV" w:eastAsia="en-GB"/>
        </w:rPr>
        <w:t xml:space="preserve">3.6.3.par Nolikuma 3.2.1. punktā minēto personu (personu, kura ir pretendenta valdes vai padomes loceklis, </w:t>
      </w:r>
      <w:proofErr w:type="spellStart"/>
      <w:r w:rsidRPr="00783737">
        <w:rPr>
          <w:rFonts w:ascii="Times New Roman" w:eastAsia="Times New Roman" w:hAnsi="Times New Roman" w:cs="Times New Roman"/>
          <w:sz w:val="24"/>
          <w:szCs w:val="24"/>
          <w:lang w:val="lv-LV" w:eastAsia="en-GB"/>
        </w:rPr>
        <w:t>pārstāvēttiesīgā</w:t>
      </w:r>
      <w:proofErr w:type="spellEnd"/>
      <w:r w:rsidRPr="00783737">
        <w:rPr>
          <w:rFonts w:ascii="Times New Roman" w:eastAsia="Times New Roman" w:hAnsi="Times New Roman" w:cs="Times New Roman"/>
          <w:sz w:val="24"/>
          <w:szCs w:val="24"/>
          <w:lang w:val="lv-LV" w:eastAsia="en-GB"/>
        </w:rPr>
        <w:t xml:space="preserve"> persona, prokūrists, vai personu, kura ir pilnvarota pārstāvēt kandidātu vai pretendentu darbībās, kas saistītas ar filiāli) un par Nolikuma 3.2.3. punktā minētajiem faktiem – no Uzņēmumu reģistra. </w:t>
      </w:r>
    </w:p>
    <w:p w:rsidR="00783737" w:rsidRPr="00783737" w:rsidRDefault="00783737" w:rsidP="00783737">
      <w:pPr>
        <w:spacing w:before="120" w:after="120" w:line="240" w:lineRule="auto"/>
        <w:jc w:val="both"/>
        <w:rPr>
          <w:rFonts w:ascii="Times New Roman" w:eastAsia="Times New Roman" w:hAnsi="Times New Roman" w:cs="Times New Roman"/>
          <w:sz w:val="24"/>
          <w:szCs w:val="24"/>
          <w:lang w:val="lv-LV" w:eastAsia="en-GB"/>
        </w:rPr>
      </w:pPr>
      <w:r w:rsidRPr="00783737">
        <w:rPr>
          <w:rFonts w:ascii="Times New Roman" w:eastAsia="Times New Roman" w:hAnsi="Times New Roman" w:cs="Times New Roman"/>
          <w:sz w:val="24"/>
          <w:szCs w:val="24"/>
          <w:lang w:val="lv-LV" w:eastAsia="en-GB"/>
        </w:rPr>
        <w:t xml:space="preserve">3.7. </w:t>
      </w:r>
      <w:r w:rsidRPr="00783737">
        <w:rPr>
          <w:rFonts w:ascii="Times New Roman" w:eastAsia="Times New Roman" w:hAnsi="Times New Roman" w:cs="Times New Roman"/>
          <w:sz w:val="24"/>
          <w:szCs w:val="24"/>
          <w:lang w:val="lv-LV" w:eastAsia="en-GB"/>
        </w:rPr>
        <w:tab/>
        <w:t xml:space="preserve">Pasūtītājs pieprasa, lai pretendents nomaina apakšuzņēmēju, kura veicamo darbu vērtība ir vismaz 10 procenti no kopējās publiska būvdarbu līguma vērtības, ja tas atbilst Nolikuma 3.2.2. – 3.2.7. punktā minētajam izslēgšanas gadījumam, un personu, uz kuras iespējām pretendents balstās, lai apliecinātu, ka tā kvalifikācija atbilst paziņojumā par līgumu vai iepirkuma procedūras dokumentos noteiktajām prasībām, ja tā atbilst Nolikuma 3.2.2. – 3.2.7. 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no dalības iepirkuma procedūrā. </w:t>
      </w:r>
    </w:p>
    <w:p w:rsidR="00783737" w:rsidRPr="00783737" w:rsidRDefault="00783737" w:rsidP="00783737">
      <w:pPr>
        <w:spacing w:before="120" w:after="120" w:line="240" w:lineRule="auto"/>
        <w:jc w:val="both"/>
        <w:rPr>
          <w:rFonts w:ascii="Times New Roman" w:eastAsia="Times New Roman" w:hAnsi="Times New Roman" w:cs="Times New Roman"/>
          <w:sz w:val="24"/>
          <w:szCs w:val="24"/>
          <w:lang w:val="lv-LV" w:eastAsia="en-GB"/>
        </w:rPr>
      </w:pPr>
      <w:r w:rsidRPr="00783737">
        <w:rPr>
          <w:rFonts w:ascii="Times New Roman" w:eastAsia="Times New Roman" w:hAnsi="Times New Roman" w:cs="Times New Roman"/>
          <w:sz w:val="24"/>
          <w:szCs w:val="24"/>
          <w:lang w:val="lv-LV" w:eastAsia="en-GB"/>
        </w:rPr>
        <w:t>3.8.</w:t>
      </w:r>
      <w:r w:rsidRPr="00783737">
        <w:rPr>
          <w:rFonts w:ascii="Times New Roman" w:eastAsia="Times New Roman" w:hAnsi="Times New Roman" w:cs="Times New Roman"/>
          <w:sz w:val="24"/>
          <w:szCs w:val="24"/>
          <w:lang w:val="lv-LV" w:eastAsia="en-GB"/>
        </w:rPr>
        <w:tab/>
        <w:t xml:space="preserve">Lai pārbaudītu, vai uz Latvijā reģistrēta pretendenta valdes vai padomes locekli, </w:t>
      </w:r>
      <w:proofErr w:type="spellStart"/>
      <w:r w:rsidRPr="00783737">
        <w:rPr>
          <w:rFonts w:ascii="Times New Roman" w:eastAsia="Times New Roman" w:hAnsi="Times New Roman" w:cs="Times New Roman"/>
          <w:sz w:val="24"/>
          <w:szCs w:val="24"/>
          <w:lang w:val="lv-LV" w:eastAsia="en-GB"/>
        </w:rPr>
        <w:t>pārstāvēttiesīgo</w:t>
      </w:r>
      <w:proofErr w:type="spellEnd"/>
      <w:r w:rsidRPr="00783737">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dzīvojošu pretendentu, vai uz Nolikuma 3.2.9., 3.2.10. un 3.2.11. punktā minēto personu, kas reģistrēta vai pastāvīgi dzīvo ārvalstī, nav attiecināmi Nolikuma 3.2. punktā noteiktie izslēgšanas nosacījumi, pasūtītājs pieprasa, lai pretendents iesniedz attiecīgās kompetentās institūcijas izziņu, kas apliecina, ka uz Latvijā reģistrēta kandidāta vai pretendenta valdes vai padomes locekli, </w:t>
      </w:r>
      <w:proofErr w:type="spellStart"/>
      <w:r w:rsidRPr="00783737">
        <w:rPr>
          <w:rFonts w:ascii="Times New Roman" w:eastAsia="Times New Roman" w:hAnsi="Times New Roman" w:cs="Times New Roman"/>
          <w:sz w:val="24"/>
          <w:szCs w:val="24"/>
          <w:lang w:val="lv-LV" w:eastAsia="en-GB"/>
        </w:rPr>
        <w:t>pārstāvēttiesīgo</w:t>
      </w:r>
      <w:proofErr w:type="spellEnd"/>
      <w:r w:rsidRPr="00783737">
        <w:rPr>
          <w:rFonts w:ascii="Times New Roman" w:eastAsia="Times New Roman" w:hAnsi="Times New Roman" w:cs="Times New Roman"/>
          <w:sz w:val="24"/>
          <w:szCs w:val="24"/>
          <w:lang w:val="lv-LV" w:eastAsia="en-GB"/>
        </w:rPr>
        <w:t xml:space="preserve"> personu vai prokūristu, vai personu, kura ir pilnvarota pārstāvēt kandidātu vai pretendentu darbībās, kas saistītas ar filiāli, un kura ir reģistrēta vai pastāvīgi dzīvo ārvalstī, vai uz kandidātu vai pretendentu, vai uz Nolikuma 3.2.9., 3.2.10. un 3.2.11. punktā minēto personu neattiecas Nolikuma 3.2. punktā minētie gadījumi. Ja par valdes vai padomes locekli, </w:t>
      </w:r>
      <w:proofErr w:type="spellStart"/>
      <w:r w:rsidRPr="00783737">
        <w:rPr>
          <w:rFonts w:ascii="Times New Roman" w:eastAsia="Times New Roman" w:hAnsi="Times New Roman" w:cs="Times New Roman"/>
          <w:sz w:val="24"/>
          <w:szCs w:val="24"/>
          <w:lang w:val="lv-LV" w:eastAsia="en-GB"/>
        </w:rPr>
        <w:t>pārstāvēttiesīgo</w:t>
      </w:r>
      <w:proofErr w:type="spellEnd"/>
      <w:r w:rsidRPr="00783737">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atbilstoši pretendenta vai Nolikuma 3.2.9., 3.2.10. un 3.2.11. punktā minētās personas reģistrācijas valsts normatīvajiem aktiem nevar būt persona, uz kuru ir attiecināmi Nolikuma 3.2. punktā noteiktie izslēgšanas nosacījumi, kandidāts vai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783737" w:rsidRPr="00783737" w:rsidRDefault="00783737" w:rsidP="00783737">
      <w:pPr>
        <w:spacing w:before="120" w:after="120" w:line="240" w:lineRule="auto"/>
        <w:jc w:val="both"/>
        <w:rPr>
          <w:rFonts w:ascii="Times New Roman" w:eastAsia="Times New Roman" w:hAnsi="Times New Roman" w:cs="Times New Roman"/>
          <w:sz w:val="24"/>
          <w:szCs w:val="24"/>
          <w:lang w:val="lv-LV" w:eastAsia="en-GB"/>
        </w:rPr>
      </w:pPr>
      <w:r w:rsidRPr="00783737">
        <w:rPr>
          <w:rFonts w:ascii="Times New Roman" w:eastAsia="Times New Roman" w:hAnsi="Times New Roman" w:cs="Times New Roman"/>
          <w:sz w:val="24"/>
          <w:szCs w:val="24"/>
          <w:lang w:val="lv-LV" w:eastAsia="en-GB"/>
        </w:rPr>
        <w:t>3.9.</w:t>
      </w:r>
      <w:r w:rsidRPr="00783737">
        <w:rPr>
          <w:rFonts w:ascii="Times New Roman" w:eastAsia="Times New Roman" w:hAnsi="Times New Roman" w:cs="Times New Roman"/>
          <w:sz w:val="24"/>
          <w:szCs w:val="24"/>
          <w:lang w:val="lv-LV" w:eastAsia="en-GB"/>
        </w:rPr>
        <w:tab/>
        <w:t>Nolikuma 3.8. punktu nepiemēro tām personām, kuras ir reģistrētas Latvijā vai pastāvīgi dzīvo Latvijā un ir norādītas pretendenta iesniegtajā piedāvājumā. Šādā gadījumā pārbaudi veic saskaņā ar Nolikuma 3.6. punktu.</w:t>
      </w:r>
    </w:p>
    <w:p w:rsidR="00783737" w:rsidRPr="00783737" w:rsidRDefault="00783737" w:rsidP="00783737">
      <w:pPr>
        <w:spacing w:before="120" w:after="120" w:line="240" w:lineRule="auto"/>
        <w:jc w:val="both"/>
        <w:rPr>
          <w:rFonts w:ascii="Times New Roman" w:eastAsia="Times New Roman" w:hAnsi="Times New Roman" w:cs="Times New Roman"/>
          <w:bCs/>
          <w:iCs/>
          <w:sz w:val="24"/>
          <w:szCs w:val="24"/>
          <w:lang w:val="lv-LV"/>
        </w:rPr>
      </w:pPr>
      <w:r w:rsidRPr="00783737">
        <w:rPr>
          <w:rFonts w:ascii="Times New Roman" w:eastAsia="Times New Roman" w:hAnsi="Times New Roman" w:cs="Times New Roman"/>
          <w:bCs/>
          <w:iCs/>
          <w:sz w:val="24"/>
          <w:szCs w:val="24"/>
          <w:lang w:val="lv-LV"/>
        </w:rPr>
        <w:t>3.10.  Pretendentam ir jāatbilst sekojošām prasībām:</w:t>
      </w:r>
    </w:p>
    <w:p w:rsidR="00783737" w:rsidRPr="00783737" w:rsidRDefault="00783737" w:rsidP="00783737">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783737">
        <w:rPr>
          <w:rFonts w:ascii="Times New Roman" w:eastAsia="Times New Roman" w:hAnsi="Times New Roman" w:cs="Times New Roman"/>
          <w:bCs/>
          <w:iCs/>
          <w:sz w:val="24"/>
          <w:szCs w:val="24"/>
          <w:lang w:val="lv-LV"/>
        </w:rPr>
        <w:lastRenderedPageBreak/>
        <w:t>3.10.1. Pretendents ir reģistrēts likumā noteiktajā kārtībā un likumā noteiktajos gadījumos.</w:t>
      </w:r>
    </w:p>
    <w:p w:rsidR="00783737" w:rsidRPr="00783737" w:rsidRDefault="00783737" w:rsidP="00783737">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783737">
        <w:rPr>
          <w:rFonts w:ascii="Times New Roman" w:eastAsia="Times New Roman" w:hAnsi="Times New Roman" w:cs="Times New Roman"/>
          <w:bCs/>
          <w:iCs/>
          <w:sz w:val="24"/>
          <w:szCs w:val="24"/>
          <w:lang w:val="lv-LV"/>
        </w:rPr>
        <w:t>3.10.2. Pretendents ir reģistrēts Pārtikas Veterinārajā dienestā (PVD).</w:t>
      </w:r>
    </w:p>
    <w:p w:rsidR="00783737" w:rsidRPr="00783737" w:rsidRDefault="00783737" w:rsidP="00783737">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783737">
        <w:rPr>
          <w:rFonts w:ascii="Times New Roman" w:eastAsia="Times New Roman" w:hAnsi="Times New Roman" w:cs="Times New Roman"/>
          <w:bCs/>
          <w:iCs/>
          <w:sz w:val="24"/>
          <w:szCs w:val="24"/>
          <w:lang w:val="lv-LV"/>
        </w:rPr>
        <w:t>3.10.3. Pretendents atbilst pārējām Publisko iepirkumu likumā noteiktajām prasībām attiecībā uz pakalpojumu sniegšanu.</w:t>
      </w:r>
    </w:p>
    <w:p w:rsidR="00783737" w:rsidRPr="00783737" w:rsidRDefault="00783737" w:rsidP="00783737">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783737">
        <w:rPr>
          <w:rFonts w:ascii="Times New Roman" w:eastAsia="Times New Roman" w:hAnsi="Times New Roman" w:cs="Times New Roman"/>
          <w:bCs/>
          <w:iCs/>
          <w:sz w:val="24"/>
          <w:szCs w:val="24"/>
          <w:lang w:val="lv-LV"/>
        </w:rPr>
        <w:t xml:space="preserve">3.10.4. </w:t>
      </w:r>
      <w:r w:rsidRPr="00783737">
        <w:rPr>
          <w:rFonts w:ascii="Times New Roman" w:eastAsia="Times New Roman" w:hAnsi="Times New Roman" w:cs="Times New Roman"/>
          <w:sz w:val="24"/>
          <w:szCs w:val="24"/>
          <w:lang w:val="lv-LV"/>
        </w:rPr>
        <w:t xml:space="preserve">Pretendentam jābūt pozitīvai pieredzei pārtikas produktu piegādē šim iepirkuma priekšmetam   pēc satura un apjoma  3 (trīs) līdzīgu piegāžu veikšanā (pēc apjoma līdzīga piegāde tiks uzskatīta </w:t>
      </w:r>
      <w:r w:rsidRPr="00783737">
        <w:rPr>
          <w:rFonts w:ascii="Times New Roman" w:eastAsia="Times New Roman" w:hAnsi="Times New Roman" w:cs="Times New Roman"/>
          <w:sz w:val="24"/>
          <w:szCs w:val="24"/>
          <w:u w:val="single"/>
          <w:lang w:val="lv-LV"/>
        </w:rPr>
        <w:t>piedāvātās līgumcenas apmērā</w:t>
      </w:r>
      <w:r w:rsidRPr="00783737">
        <w:rPr>
          <w:rFonts w:ascii="Times New Roman" w:eastAsia="Times New Roman" w:hAnsi="Times New Roman" w:cs="Times New Roman"/>
          <w:sz w:val="24"/>
          <w:szCs w:val="24"/>
          <w:lang w:val="lv-LV"/>
        </w:rPr>
        <w:t>).</w:t>
      </w:r>
    </w:p>
    <w:p w:rsidR="00783737" w:rsidRPr="00783737" w:rsidRDefault="00783737" w:rsidP="00783737">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783737">
        <w:rPr>
          <w:rFonts w:ascii="Times New Roman" w:eastAsia="Times New Roman" w:hAnsi="Times New Roman" w:cs="Times New Roman"/>
          <w:bCs/>
          <w:iCs/>
          <w:sz w:val="24"/>
          <w:szCs w:val="24"/>
          <w:lang w:val="lv-LV"/>
        </w:rPr>
        <w:t>3.10.5. Pretendentam ir spēja veikt pakalpojumu Tehniskajā specifikācijā noteiktajā apjomā, kvalitātē un termiņā.</w:t>
      </w:r>
    </w:p>
    <w:p w:rsidR="00783737" w:rsidRPr="00783737" w:rsidRDefault="00783737" w:rsidP="00783737">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783737">
        <w:rPr>
          <w:rFonts w:ascii="Times New Roman" w:eastAsia="Times New Roman" w:hAnsi="Times New Roman" w:cs="Times New Roman"/>
          <w:bCs/>
          <w:iCs/>
          <w:sz w:val="24"/>
          <w:szCs w:val="24"/>
          <w:lang w:val="lv-LV"/>
        </w:rPr>
        <w:t>3.10.6. Pretendenta rīcībā ir atbilstošs personāls un tehniskais aprīkojums.</w:t>
      </w:r>
    </w:p>
    <w:p w:rsidR="00783737" w:rsidRPr="00783737" w:rsidRDefault="00783737" w:rsidP="00783737">
      <w:pPr>
        <w:keepNext/>
        <w:spacing w:after="0" w:line="240" w:lineRule="auto"/>
        <w:contextualSpacing/>
        <w:jc w:val="both"/>
        <w:outlineLvl w:val="0"/>
        <w:rPr>
          <w:rFonts w:ascii="Times New Roman" w:eastAsia="Times New Roman" w:hAnsi="Times New Roman" w:cs="Times New Roman"/>
          <w:bCs/>
          <w:iCs/>
          <w:sz w:val="24"/>
          <w:szCs w:val="24"/>
          <w:lang w:val="lv-LV"/>
        </w:rPr>
      </w:pPr>
      <w:r w:rsidRPr="00783737">
        <w:rPr>
          <w:rFonts w:ascii="Times New Roman" w:eastAsia="Times New Roman" w:hAnsi="Times New Roman" w:cs="Times New Roman"/>
          <w:bCs/>
          <w:iCs/>
          <w:sz w:val="24"/>
          <w:szCs w:val="24"/>
          <w:lang w:val="lv-LV"/>
        </w:rPr>
        <w:t xml:space="preserve">3.11. Komisija neizskata pretendenta piedāvājumu un izslēdz pretendentu no turpmākās dalības jebkurā piedāvājuma izvērtēšanas stadijā, ja pretendents neatbilst kādai no Nolikuma 3.10.1. - 3.10.6. punktā minētajām prasībām vai kāds no iesniegtajiem dokumentiem neapliecina pretendenta atbilstību Nolikumā izvirzītajiem pretendenta dalības nosacījumiem. </w:t>
      </w:r>
    </w:p>
    <w:p w:rsidR="00783737" w:rsidRPr="00783737" w:rsidRDefault="00783737" w:rsidP="00783737">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783737" w:rsidRPr="00783737" w:rsidRDefault="00783737" w:rsidP="00783737">
      <w:pPr>
        <w:keepNext/>
        <w:numPr>
          <w:ilvl w:val="0"/>
          <w:numId w:val="17"/>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783737">
        <w:rPr>
          <w:rFonts w:ascii="Times New Roman" w:eastAsia="Times New Roman" w:hAnsi="Times New Roman" w:cs="Times New Roman"/>
          <w:b/>
          <w:bCs/>
          <w:caps/>
          <w:kern w:val="32"/>
          <w:sz w:val="24"/>
          <w:szCs w:val="24"/>
          <w:lang w:val="lv-LV"/>
        </w:rPr>
        <w:t>Iesniedzamie dokumenti</w:t>
      </w:r>
      <w:bookmarkEnd w:id="15"/>
    </w:p>
    <w:p w:rsidR="00783737" w:rsidRPr="00783737" w:rsidRDefault="00783737" w:rsidP="00783737">
      <w:pPr>
        <w:keepNext/>
        <w:numPr>
          <w:ilvl w:val="1"/>
          <w:numId w:val="16"/>
        </w:numPr>
        <w:tabs>
          <w:tab w:val="left" w:pos="700"/>
        </w:tabs>
        <w:spacing w:before="240" w:after="0" w:line="240" w:lineRule="auto"/>
        <w:contextualSpacing/>
        <w:jc w:val="both"/>
        <w:outlineLvl w:val="1"/>
        <w:rPr>
          <w:rFonts w:ascii="Times New Roman" w:eastAsia="Times New Roman" w:hAnsi="Times New Roman" w:cs="Times New Roman"/>
          <w:b/>
          <w:bCs/>
          <w:iCs/>
          <w:color w:val="000000"/>
          <w:sz w:val="24"/>
          <w:szCs w:val="24"/>
          <w:lang w:val="lv-LV"/>
        </w:rPr>
      </w:pPr>
      <w:bookmarkStart w:id="17" w:name="_Toc61422140"/>
      <w:r w:rsidRPr="00783737">
        <w:rPr>
          <w:rFonts w:ascii="Times New Roman" w:eastAsia="Times New Roman" w:hAnsi="Times New Roman" w:cs="Times New Roman"/>
          <w:b/>
          <w:bCs/>
          <w:iCs/>
          <w:color w:val="000000"/>
          <w:sz w:val="24"/>
          <w:szCs w:val="24"/>
          <w:lang w:val="lv-LV"/>
        </w:rPr>
        <w:t xml:space="preserve"> Pretendentu atlases dokumenti</w:t>
      </w:r>
      <w:bookmarkEnd w:id="17"/>
    </w:p>
    <w:p w:rsidR="00783737" w:rsidRPr="00783737" w:rsidRDefault="00783737" w:rsidP="00783737">
      <w:pPr>
        <w:numPr>
          <w:ilvl w:val="2"/>
          <w:numId w:val="16"/>
        </w:numPr>
        <w:spacing w:after="0" w:line="240" w:lineRule="auto"/>
        <w:contextualSpacing/>
        <w:jc w:val="both"/>
        <w:rPr>
          <w:rFonts w:ascii="Times New Roman" w:eastAsia="Times New Roman" w:hAnsi="Times New Roman" w:cs="Times New Roman"/>
          <w:sz w:val="24"/>
          <w:szCs w:val="24"/>
          <w:lang w:val="lv-LV" w:eastAsia="lv-LV"/>
        </w:rPr>
      </w:pPr>
      <w:r w:rsidRPr="00783737">
        <w:rPr>
          <w:rFonts w:ascii="Times New Roman" w:hAnsi="Times New Roman" w:cs="Times New Roman"/>
          <w:sz w:val="24"/>
          <w:szCs w:val="24"/>
          <w:lang w:val="lv-LV"/>
        </w:rPr>
        <w:t xml:space="preserve">Par reģistrācijas faktu LR Uzņēmumu reģistrā Pasūtītājs pārliecināsies Uzņēmumu reģistra mājaslapā </w:t>
      </w:r>
      <w:hyperlink r:id="rId13" w:history="1">
        <w:r w:rsidRPr="00783737">
          <w:rPr>
            <w:rFonts w:ascii="Times New Roman" w:hAnsi="Times New Roman" w:cs="Times New Roman"/>
            <w:color w:val="0563C1" w:themeColor="hyperlink"/>
            <w:sz w:val="24"/>
            <w:szCs w:val="24"/>
            <w:u w:val="single"/>
            <w:lang w:val="lv-LV"/>
          </w:rPr>
          <w:t>www.ur.gov.lv</w:t>
        </w:r>
      </w:hyperlink>
      <w:r w:rsidRPr="00783737">
        <w:rPr>
          <w:rFonts w:ascii="Times New Roman" w:hAnsi="Times New Roman" w:cs="Times New Roman"/>
          <w:sz w:val="24"/>
          <w:szCs w:val="24"/>
          <w:lang w:val="lv-LV"/>
        </w:rPr>
        <w:t xml:space="preserve">. </w:t>
      </w:r>
    </w:p>
    <w:p w:rsidR="00783737" w:rsidRPr="00783737" w:rsidRDefault="00783737" w:rsidP="00783737">
      <w:pPr>
        <w:numPr>
          <w:ilvl w:val="2"/>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lang w:val="lv-LV"/>
        </w:rPr>
      </w:pPr>
      <w:bookmarkStart w:id="18" w:name="OLE_LINK12"/>
      <w:bookmarkStart w:id="19" w:name="OLE_LINK13"/>
      <w:r w:rsidRPr="00783737">
        <w:rPr>
          <w:rFonts w:ascii="Times New Roman" w:eastAsia="Times New Roman" w:hAnsi="Times New Roman" w:cs="Times New Roman"/>
          <w:sz w:val="24"/>
          <w:szCs w:val="24"/>
          <w:lang w:val="lv-LV"/>
        </w:rPr>
        <w:t>Ja Pretendents ir reģistrēts ārvalstīs, tam ir jāiesniedz komercreģistra vai līdzvērtīgas komercdarbību reģistrējošas iestādes ārvalstīs izdotas reģistrācijas apliecības kopija</w:t>
      </w:r>
      <w:bookmarkEnd w:id="18"/>
      <w:bookmarkEnd w:id="19"/>
      <w:r w:rsidRPr="00783737">
        <w:rPr>
          <w:rFonts w:ascii="Times New Roman" w:eastAsia="Times New Roman" w:hAnsi="Times New Roman" w:cs="Times New Roman"/>
          <w:sz w:val="24"/>
          <w:szCs w:val="24"/>
          <w:lang w:val="lv-LV"/>
        </w:rPr>
        <w:t>.</w:t>
      </w:r>
    </w:p>
    <w:p w:rsidR="00783737" w:rsidRPr="00783737" w:rsidRDefault="00783737" w:rsidP="00783737">
      <w:pPr>
        <w:numPr>
          <w:ilvl w:val="2"/>
          <w:numId w:val="16"/>
        </w:numPr>
        <w:spacing w:after="0" w:line="240" w:lineRule="auto"/>
        <w:contextualSpacing/>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783737" w:rsidRPr="00783737" w:rsidRDefault="00783737" w:rsidP="00783737">
      <w:pPr>
        <w:numPr>
          <w:ilvl w:val="2"/>
          <w:numId w:val="16"/>
        </w:numPr>
        <w:spacing w:after="0" w:line="240" w:lineRule="auto"/>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3"/>
          <w:lang w:val="lv-LV"/>
        </w:rPr>
        <w:t xml:space="preserve">Pretendenta parakstīts apliecinājums, ka pretendenta </w:t>
      </w:r>
      <w:r w:rsidRPr="00783737">
        <w:rPr>
          <w:rFonts w:ascii="Times New Roman" w:eastAsia="Times New Roman" w:hAnsi="Times New Roman" w:cs="Times New Roman"/>
          <w:noProof/>
          <w:sz w:val="24"/>
          <w:szCs w:val="24"/>
          <w:lang w:val="lv-LV"/>
        </w:rPr>
        <w:t xml:space="preserve">uzņēmums ir reģistrēts LR Pārtikas un veterinārajā dienestā ar tiesībām realizēt piedāvāto produkciju Latvijas Republikā.  </w:t>
      </w:r>
    </w:p>
    <w:p w:rsidR="00783737" w:rsidRPr="00783737" w:rsidRDefault="00783737" w:rsidP="00783737">
      <w:pPr>
        <w:numPr>
          <w:ilvl w:val="2"/>
          <w:numId w:val="16"/>
        </w:numPr>
        <w:spacing w:after="0" w:line="240" w:lineRule="auto"/>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noProof/>
          <w:sz w:val="24"/>
          <w:szCs w:val="24"/>
          <w:lang w:val="lv-LV"/>
        </w:rPr>
        <w:t>Pretendenta parakstīts apliecinājums, ka pretendents piedāvā produktus, kuri nesatur ģenētiski modificētos organismus, nesastāv no tiem un nav ražoti no tiem.</w:t>
      </w:r>
    </w:p>
    <w:p w:rsidR="00783737" w:rsidRPr="00783737" w:rsidRDefault="00783737" w:rsidP="00783737">
      <w:pPr>
        <w:numPr>
          <w:ilvl w:val="2"/>
          <w:numId w:val="16"/>
        </w:numPr>
        <w:tabs>
          <w:tab w:val="left" w:pos="540"/>
          <w:tab w:val="left" w:pos="1276"/>
          <w:tab w:val="left" w:pos="1418"/>
        </w:tabs>
        <w:spacing w:after="0" w:line="240" w:lineRule="auto"/>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noProof/>
          <w:sz w:val="24"/>
          <w:szCs w:val="24"/>
          <w:lang w:val="lv-LV"/>
        </w:rPr>
        <w:t xml:space="preserve"> Pretendenta apliecinājums</w:t>
      </w:r>
      <w:r w:rsidRPr="00783737">
        <w:rPr>
          <w:rFonts w:ascii="Times New Roman" w:eastAsia="Times New Roman" w:hAnsi="Times New Roman" w:cs="Times New Roman"/>
          <w:b/>
          <w:sz w:val="24"/>
          <w:szCs w:val="24"/>
          <w:lang w:val="lv-LV"/>
        </w:rPr>
        <w:t xml:space="preserve"> </w:t>
      </w:r>
      <w:r w:rsidRPr="00783737">
        <w:rPr>
          <w:rFonts w:ascii="Times New Roman" w:eastAsia="Times New Roman" w:hAnsi="Times New Roman" w:cs="Times New Roman"/>
          <w:spacing w:val="-3"/>
          <w:sz w:val="24"/>
          <w:szCs w:val="24"/>
          <w:lang w:val="lv-LV" w:eastAsia="lv-LV"/>
        </w:rPr>
        <w:t xml:space="preserve">par videi draudzīga izlietotā iepakojuma izmantošanu un pārstrādi. </w:t>
      </w:r>
      <w:r w:rsidRPr="00783737">
        <w:rPr>
          <w:rFonts w:ascii="Times New Roman" w:eastAsia="Times New Roman" w:hAnsi="Times New Roman" w:cs="Times New Roman"/>
          <w:sz w:val="24"/>
          <w:szCs w:val="24"/>
          <w:lang w:val="lv-LV"/>
        </w:rPr>
        <w:t xml:space="preserve">Pārstrādes gadījumā Pretendentam jāiesniedz pierādījumi (līguma apliecināta kopiju, pārstrādātāja apliecinājums), ka savāktais iepakojums tiks pārstrādāts sertificētajā vai </w:t>
      </w:r>
      <w:proofErr w:type="spellStart"/>
      <w:r w:rsidRPr="00783737">
        <w:rPr>
          <w:rFonts w:ascii="Times New Roman" w:eastAsia="Times New Roman" w:hAnsi="Times New Roman" w:cs="Times New Roman"/>
          <w:sz w:val="24"/>
          <w:szCs w:val="24"/>
          <w:lang w:val="lv-LV"/>
        </w:rPr>
        <w:t>licenzētajā</w:t>
      </w:r>
      <w:proofErr w:type="spellEnd"/>
      <w:r w:rsidRPr="00783737">
        <w:rPr>
          <w:rFonts w:ascii="Times New Roman" w:eastAsia="Times New Roman" w:hAnsi="Times New Roman" w:cs="Times New Roman"/>
          <w:sz w:val="24"/>
          <w:szCs w:val="24"/>
          <w:lang w:val="lv-LV"/>
        </w:rPr>
        <w:t xml:space="preserve"> uzņēmumā.</w:t>
      </w:r>
    </w:p>
    <w:p w:rsidR="00783737" w:rsidRPr="00783737" w:rsidRDefault="00783737" w:rsidP="00783737">
      <w:pPr>
        <w:numPr>
          <w:ilvl w:val="2"/>
          <w:numId w:val="16"/>
        </w:numPr>
        <w:tabs>
          <w:tab w:val="left" w:pos="630"/>
        </w:tabs>
        <w:spacing w:after="0" w:line="240" w:lineRule="auto"/>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rPr>
        <w:t>Pretendenta apliecinājums, ka pretendenta rīcībā ir LR likumdošanai atbilstošs tehniskais aprīkojums un transporta līdzekļi produktu pārvadāšanai.</w:t>
      </w:r>
    </w:p>
    <w:p w:rsidR="00783737" w:rsidRPr="00783737" w:rsidRDefault="00783737" w:rsidP="00783737">
      <w:pPr>
        <w:numPr>
          <w:ilvl w:val="2"/>
          <w:numId w:val="16"/>
        </w:numPr>
        <w:tabs>
          <w:tab w:val="left" w:pos="630"/>
          <w:tab w:val="left" w:pos="1276"/>
          <w:tab w:val="left" w:pos="1560"/>
        </w:tabs>
        <w:spacing w:after="0" w:line="240" w:lineRule="auto"/>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rPr>
        <w:t xml:space="preserve">Apliecinājums, autotransporta reģistrācijas dokuments vai citus pierādījumus tam, ka visam Preču piegādē iesaistītajam transportam oglekļa dioksīda emisijas un piesārņotāju – slāpekļa oksīdu, metānu nesaturošo ogļūdeņražu un cieto daļiņu daudzums nepārsniedz EURO 5 standartus. </w:t>
      </w:r>
    </w:p>
    <w:p w:rsidR="00783737" w:rsidRPr="00783737" w:rsidRDefault="00783737" w:rsidP="00783737">
      <w:pPr>
        <w:numPr>
          <w:ilvl w:val="2"/>
          <w:numId w:val="16"/>
        </w:numPr>
        <w:tabs>
          <w:tab w:val="left" w:pos="630"/>
          <w:tab w:val="left" w:pos="1276"/>
          <w:tab w:val="left" w:pos="1560"/>
        </w:tabs>
        <w:spacing w:after="0" w:line="240" w:lineRule="auto"/>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noProof/>
          <w:sz w:val="24"/>
          <w:szCs w:val="24"/>
          <w:lang w:val="lv-LV"/>
        </w:rPr>
        <w:t>Dokumenti, kas apliecina piedāvāto produktu atbilstību paaugstinātas kvalitātes līmenim. Par paaugstinātas kvalitātes produktiem tiek uzskatīti produkti, kas atbilst bioloģiskās lauksaimniecības vai nacionālās pārtikas kvalitātes shēmas vai tās produktu kvalitātes rādītāju, vai lauksaimniecības produktu integrētās audzēšanas prasībām: kontroles institūcijas izsniegtā sertifikāta numuru par konkrētā produkta</w:t>
      </w:r>
      <w:r w:rsidRPr="00783737">
        <w:rPr>
          <w:rFonts w:ascii="Times New Roman" w:eastAsia="Times New Roman" w:hAnsi="Times New Roman" w:cs="Times New Roman"/>
          <w:sz w:val="24"/>
          <w:szCs w:val="24"/>
          <w:lang w:val="lv-LV"/>
        </w:rPr>
        <w:t xml:space="preserve"> atbilstību</w:t>
      </w:r>
      <w:r w:rsidRPr="00783737">
        <w:rPr>
          <w:rFonts w:ascii="Times New Roman" w:eastAsia="Times New Roman" w:hAnsi="Times New Roman" w:cs="Times New Roman"/>
          <w:sz w:val="24"/>
          <w:szCs w:val="24"/>
          <w:lang w:val="lv-LV" w:eastAsia="lv-LV"/>
        </w:rPr>
        <w:t xml:space="preserve"> bioloģiskās lauksaimniecības, nacionālās pārtikas kvalitātes shēmas vai lauksaimniecības produktu integrētās audzēšanas prasībām.  </w:t>
      </w:r>
    </w:p>
    <w:p w:rsidR="00783737" w:rsidRPr="00783737" w:rsidRDefault="00783737" w:rsidP="00783737">
      <w:pPr>
        <w:numPr>
          <w:ilvl w:val="2"/>
          <w:numId w:val="16"/>
        </w:numPr>
        <w:spacing w:after="0" w:line="240" w:lineRule="auto"/>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eastAsia="lv-LV"/>
        </w:rPr>
        <w:t xml:space="preserve">Ja pretendents pats nav paaugstinātas kvalitātes prasībām atbilstošu pārtikas produktu ražotājs vai audzējs, apliecinājums par sadarbību vai sadarbības uzsākšanu ar ražotāju (audzētāju), pievienojot ražotāju un audzētāju sarakstu, norādot to kontaktinformāciju. </w:t>
      </w:r>
    </w:p>
    <w:p w:rsidR="00783737" w:rsidRPr="00783737" w:rsidRDefault="00783737" w:rsidP="00783737">
      <w:pPr>
        <w:numPr>
          <w:ilvl w:val="2"/>
          <w:numId w:val="16"/>
        </w:numPr>
        <w:spacing w:after="0" w:line="240" w:lineRule="auto"/>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noProof/>
          <w:sz w:val="24"/>
          <w:szCs w:val="24"/>
          <w:lang w:val="lv-LV"/>
        </w:rPr>
        <w:t xml:space="preserve">Pretendenta parakstīts apliecinājums, ka pārtikas produktu ražošanā nav izmantotas Eiropas Parlamenta un Padomes 2008. gada 16 decemba regulas (EK) Nr. 1333/2008 par pārtikas </w:t>
      </w:r>
      <w:r w:rsidRPr="00783737">
        <w:rPr>
          <w:rFonts w:ascii="Times New Roman" w:eastAsia="Times New Roman" w:hAnsi="Times New Roman" w:cs="Times New Roman"/>
          <w:noProof/>
          <w:sz w:val="24"/>
          <w:szCs w:val="24"/>
          <w:lang w:val="lv-LV"/>
        </w:rPr>
        <w:lastRenderedPageBreak/>
        <w:t>piedevām 2. pielikumā minētās pārtikas krāsvielas, izņemot C daļas 2.grupas pārtikas krāsvielas.</w:t>
      </w:r>
    </w:p>
    <w:p w:rsidR="00783737" w:rsidRPr="00783737" w:rsidRDefault="00783737" w:rsidP="00783737">
      <w:pPr>
        <w:numPr>
          <w:ilvl w:val="2"/>
          <w:numId w:val="16"/>
        </w:numPr>
        <w:tabs>
          <w:tab w:val="left" w:pos="0"/>
        </w:tabs>
        <w:spacing w:after="0" w:line="240" w:lineRule="auto"/>
        <w:contextualSpacing/>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Pretendenta apliecinājums, ka pretendenta uzņēmumā tiek nodrošināti pārtikas aprites drošības procedūras un kontroles pasākumi</w:t>
      </w:r>
    </w:p>
    <w:p w:rsidR="00783737" w:rsidRPr="00783737" w:rsidRDefault="00783737" w:rsidP="00783737">
      <w:pPr>
        <w:numPr>
          <w:ilvl w:val="2"/>
          <w:numId w:val="16"/>
        </w:numPr>
        <w:tabs>
          <w:tab w:val="left" w:pos="0"/>
        </w:tabs>
        <w:spacing w:after="0" w:line="240" w:lineRule="auto"/>
        <w:contextualSpacing/>
        <w:jc w:val="both"/>
        <w:rPr>
          <w:rFonts w:ascii="Times New Roman" w:eastAsia="Times New Roman" w:hAnsi="Times New Roman" w:cs="Times New Roman"/>
          <w:b/>
          <w:sz w:val="24"/>
          <w:szCs w:val="24"/>
          <w:lang w:val="lv-LV"/>
        </w:rPr>
      </w:pPr>
      <w:r w:rsidRPr="00783737">
        <w:rPr>
          <w:rFonts w:ascii="Times New Roman" w:eastAsia="Times New Roman" w:hAnsi="Times New Roman" w:cs="Times New Roman"/>
          <w:sz w:val="24"/>
          <w:szCs w:val="24"/>
          <w:lang w:val="lv-LV"/>
        </w:rPr>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bet iepirkuma priekšmeta daļām uz kurām pretendents iesniedz piedāvājumu, atsevišķi iesniedz Tehnisko specifikāciju/piedāvājumu pielikums Nr.3, Piegādes maršruts pielikums Nr.4, Aptuvenie preču piegādes apjomi iestādēm pielikums Nr.5 un Finanšu piedāvājumu pielikums Nr.6, katrai daļai):</w:t>
      </w:r>
    </w:p>
    <w:p w:rsidR="00783737" w:rsidRPr="00783737" w:rsidRDefault="00783737" w:rsidP="00783737">
      <w:pPr>
        <w:spacing w:after="0" w:line="240" w:lineRule="auto"/>
        <w:ind w:left="360"/>
        <w:contextualSpacing/>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4.1.13.1. Pieteikumu dalībai atklātā konkursā sagatavo atbilstoši pievienotajai formai (1. un 2. pielikumu). </w:t>
      </w:r>
    </w:p>
    <w:p w:rsidR="00783737" w:rsidRPr="00783737" w:rsidRDefault="00783737" w:rsidP="00783737">
      <w:pPr>
        <w:tabs>
          <w:tab w:val="left" w:pos="900"/>
        </w:tabs>
        <w:spacing w:after="0" w:line="240" w:lineRule="auto"/>
        <w:ind w:left="360" w:right="-23"/>
        <w:jc w:val="both"/>
        <w:rPr>
          <w:rFonts w:ascii="Times New Roman" w:eastAsia="Times New Roman" w:hAnsi="Times New Roman" w:cs="Times New Roman"/>
          <w:noProof/>
          <w:sz w:val="24"/>
          <w:szCs w:val="24"/>
          <w:lang w:val="lv-LV"/>
        </w:rPr>
      </w:pPr>
      <w:r w:rsidRPr="00783737">
        <w:rPr>
          <w:rFonts w:ascii="Times New Roman" w:eastAsia="Times New Roman" w:hAnsi="Times New Roman" w:cs="Times New Roman"/>
          <w:noProof/>
          <w:sz w:val="24"/>
          <w:szCs w:val="24"/>
          <w:lang w:val="lv-LV"/>
        </w:rPr>
        <w:t xml:space="preserve">4.1.13.2. Informāciju par būtiskākajām veiktajām piegādēm ne vairāk kā 3 (trijos) iepriekšējos gados, norādot summas (EUR), laiku un saņēmējus. </w:t>
      </w:r>
      <w:r w:rsidRPr="00783737">
        <w:rPr>
          <w:rFonts w:ascii="Times New Roman" w:eastAsia="Times New Roman" w:hAnsi="Times New Roman" w:cs="Times New Roman"/>
          <w:noProof/>
          <w:sz w:val="24"/>
          <w:szCs w:val="24"/>
          <w:u w:val="single"/>
          <w:lang w:val="lv-LV"/>
        </w:rPr>
        <w:t>Informācijai pievieno 3 (trīs) pircēju pozitīvas atsauksmes (saskaņā ar Nolikuma 3.10.4. apakšpunkta prasībām</w:t>
      </w:r>
      <w:r w:rsidRPr="00783737">
        <w:rPr>
          <w:rFonts w:ascii="Times New Roman" w:eastAsia="Times New Roman" w:hAnsi="Times New Roman" w:cs="Times New Roman"/>
          <w:noProof/>
          <w:sz w:val="24"/>
          <w:szCs w:val="24"/>
          <w:lang w:val="lv-LV"/>
        </w:rPr>
        <w:t>).</w:t>
      </w:r>
    </w:p>
    <w:p w:rsidR="00783737" w:rsidRPr="00783737" w:rsidRDefault="00783737" w:rsidP="00783737">
      <w:pPr>
        <w:tabs>
          <w:tab w:val="left" w:pos="900"/>
        </w:tabs>
        <w:spacing w:after="0" w:line="240" w:lineRule="auto"/>
        <w:ind w:left="360" w:right="-23"/>
        <w:jc w:val="both"/>
        <w:rPr>
          <w:rFonts w:ascii="Times New Roman" w:eastAsia="Times New Roman" w:hAnsi="Times New Roman" w:cs="Times New Roman"/>
          <w:noProof/>
          <w:sz w:val="24"/>
          <w:szCs w:val="24"/>
          <w:lang w:val="lv-LV"/>
        </w:rPr>
      </w:pPr>
      <w:r w:rsidRPr="00783737">
        <w:rPr>
          <w:rFonts w:ascii="Times New Roman" w:eastAsia="Times New Roman" w:hAnsi="Times New Roman" w:cs="Times New Roman"/>
          <w:noProof/>
          <w:sz w:val="24"/>
          <w:szCs w:val="24"/>
          <w:lang w:val="lv-LV"/>
        </w:rPr>
        <w:t>4.1.13.3. Pilnvara vai cits dokuments, kas ļauj piedāvājumu parakstījušai personai uzņemties saistības Pretendenta vārdā.</w:t>
      </w:r>
    </w:p>
    <w:p w:rsidR="00783737" w:rsidRPr="00783737" w:rsidRDefault="00783737" w:rsidP="00A97C5F">
      <w:pPr>
        <w:numPr>
          <w:ilvl w:val="3"/>
          <w:numId w:val="19"/>
        </w:numPr>
        <w:suppressAutoHyphens/>
        <w:autoSpaceDN w:val="0"/>
        <w:spacing w:after="200" w:line="276" w:lineRule="auto"/>
        <w:ind w:left="360" w:firstLine="0"/>
        <w:contextualSpacing/>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Pretendenta izstrādātais piegādes maršruts (saskaņā ar Nolikuma Pielikumu Nr. 5).</w:t>
      </w:r>
    </w:p>
    <w:p w:rsidR="00783737" w:rsidRPr="00783737" w:rsidRDefault="00783737" w:rsidP="00A97C5F">
      <w:pPr>
        <w:numPr>
          <w:ilvl w:val="2"/>
          <w:numId w:val="19"/>
        </w:numPr>
        <w:suppressAutoHyphens/>
        <w:autoSpaceDN w:val="0"/>
        <w:spacing w:after="0" w:line="276" w:lineRule="auto"/>
        <w:ind w:left="0" w:firstLine="0"/>
        <w:contextualSpacing/>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Pr="00783737">
        <w:rPr>
          <w:rFonts w:ascii="Times New Roman" w:eastAsia="Times New Roman" w:hAnsi="Times New Roman" w:cs="Times New Roman"/>
          <w:sz w:val="24"/>
          <w:szCs w:val="24"/>
          <w:lang w:val="lv-LV"/>
        </w:rPr>
        <w:t>paraksttiesīgās</w:t>
      </w:r>
      <w:proofErr w:type="spellEnd"/>
      <w:r w:rsidRPr="00783737">
        <w:rPr>
          <w:rFonts w:ascii="Times New Roman" w:eastAsia="Times New Roman" w:hAnsi="Times New Roman" w:cs="Times New Roman"/>
          <w:sz w:val="24"/>
          <w:szCs w:val="24"/>
          <w:lang w:val="lv-LV"/>
        </w:rPr>
        <w:t xml:space="preserve"> amatpersonas tiesības pārstāvēt attiecīgo juridisko personu.</w:t>
      </w:r>
    </w:p>
    <w:p w:rsidR="00783737" w:rsidRPr="00783737" w:rsidRDefault="00783737" w:rsidP="00783737">
      <w:pPr>
        <w:suppressAutoHyphens/>
        <w:autoSpaceDN w:val="0"/>
        <w:spacing w:after="0" w:line="276" w:lineRule="auto"/>
        <w:jc w:val="both"/>
        <w:rPr>
          <w:rFonts w:ascii="Times New Roman" w:hAnsi="Times New Roman" w:cs="Times New Roman"/>
          <w:sz w:val="24"/>
          <w:lang w:val="lv-LV"/>
        </w:rPr>
      </w:pPr>
      <w:r w:rsidRPr="00783737">
        <w:rPr>
          <w:rFonts w:ascii="Times New Roman" w:hAnsi="Times New Roman" w:cs="Times New Roman"/>
          <w:sz w:val="24"/>
          <w:lang w:val="lv-LV"/>
        </w:rPr>
        <w:t xml:space="preserve">4.1.15. Pretendentam saskaņā ar PIL 49.pantu ir tiesības iesniegt Eiropas vienoto iepirkuma procedūras dokumentu (ESPD) (Eiropas Komisijas 2016.gada 5.janvāra ieviešanas regula Nr. 2016/7, ar ko nosaka standarta veidlapu Eiropas vienotajam iepirkuma procedūras dokumentam http://eur-lex.europa.eu/legal-content/LV/TXT/HTML/?uri=CELEX:32016R0007&amp;from=EN. </w:t>
      </w:r>
    </w:p>
    <w:p w:rsidR="00783737" w:rsidRPr="00783737" w:rsidRDefault="00783737" w:rsidP="00A97C5F">
      <w:pPr>
        <w:numPr>
          <w:ilvl w:val="2"/>
          <w:numId w:val="18"/>
        </w:numPr>
        <w:suppressAutoHyphens/>
        <w:autoSpaceDN w:val="0"/>
        <w:spacing w:after="0" w:line="276" w:lineRule="auto"/>
        <w:ind w:left="0" w:firstLine="0"/>
        <w:contextualSpacing/>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783737" w:rsidRPr="00783737" w:rsidRDefault="00783737" w:rsidP="00A97C5F">
      <w:pPr>
        <w:numPr>
          <w:ilvl w:val="2"/>
          <w:numId w:val="18"/>
        </w:numPr>
        <w:suppressAutoHyphens/>
        <w:autoSpaceDN w:val="0"/>
        <w:spacing w:after="0" w:line="276" w:lineRule="auto"/>
        <w:ind w:left="0" w:firstLine="0"/>
        <w:contextualSpacing/>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Sagatavot ESPD veidlapu var, izmantojot Eiropas Komisijas tīmekļa vietnē izveidoto rīku https://ec.europa.eu/growth/tools-databases/espd/filter?lang=lv, kā arī Iepirkumu uzraudzības biroja tīmekļa vietnē ievietoto veidlapu MS Word formātā (http://www.iub.gov.lv/lv/node/587). </w:t>
      </w:r>
    </w:p>
    <w:p w:rsidR="00783737" w:rsidRPr="00783737" w:rsidRDefault="00783737" w:rsidP="00A97C5F">
      <w:pPr>
        <w:numPr>
          <w:ilvl w:val="2"/>
          <w:numId w:val="18"/>
        </w:numPr>
        <w:suppressAutoHyphens/>
        <w:autoSpaceDN w:val="0"/>
        <w:spacing w:after="0" w:line="276" w:lineRule="auto"/>
        <w:ind w:left="0" w:firstLine="0"/>
        <w:contextualSpacing/>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Ja Pretendents izvēlas iesniegt ESPD kā sākotnējo pierādījumu atbilstībai iepirkuma procedūras dokumentos noteiktajām pretendentu atlases prasībām un pārbaudāmām ziņām, tas aizpilda standarta veidlapas:</w:t>
      </w:r>
    </w:p>
    <w:p w:rsidR="00783737" w:rsidRPr="00783737" w:rsidRDefault="00783737" w:rsidP="00783737">
      <w:pPr>
        <w:suppressAutoHyphens/>
        <w:autoSpaceDN w:val="0"/>
        <w:spacing w:after="0" w:line="276" w:lineRule="auto"/>
        <w:ind w:left="450" w:firstLine="270"/>
        <w:jc w:val="both"/>
        <w:rPr>
          <w:rFonts w:ascii="Times New Roman" w:hAnsi="Times New Roman" w:cs="Times New Roman"/>
          <w:sz w:val="24"/>
        </w:rPr>
      </w:pPr>
      <w:r w:rsidRPr="00783737">
        <w:rPr>
          <w:rFonts w:ascii="Times New Roman" w:hAnsi="Times New Roman" w:cs="Times New Roman"/>
          <w:sz w:val="24"/>
        </w:rPr>
        <w:t xml:space="preserve">II </w:t>
      </w:r>
      <w:proofErr w:type="spellStart"/>
      <w:r w:rsidRPr="00783737">
        <w:rPr>
          <w:rFonts w:ascii="Times New Roman" w:hAnsi="Times New Roman" w:cs="Times New Roman"/>
          <w:sz w:val="24"/>
        </w:rPr>
        <w:t>daļu</w:t>
      </w:r>
      <w:proofErr w:type="spellEnd"/>
      <w:r w:rsidRPr="00783737">
        <w:rPr>
          <w:rFonts w:ascii="Times New Roman" w:hAnsi="Times New Roman" w:cs="Times New Roman"/>
          <w:sz w:val="24"/>
        </w:rPr>
        <w:t xml:space="preserve"> – </w:t>
      </w:r>
      <w:proofErr w:type="spellStart"/>
      <w:r w:rsidRPr="00783737">
        <w:rPr>
          <w:rFonts w:ascii="Times New Roman" w:hAnsi="Times New Roman" w:cs="Times New Roman"/>
          <w:sz w:val="24"/>
        </w:rPr>
        <w:t>Informāciju</w:t>
      </w:r>
      <w:proofErr w:type="spellEnd"/>
      <w:r w:rsidRPr="00783737">
        <w:rPr>
          <w:rFonts w:ascii="Times New Roman" w:hAnsi="Times New Roman" w:cs="Times New Roman"/>
          <w:sz w:val="24"/>
        </w:rPr>
        <w:t xml:space="preserve"> par </w:t>
      </w:r>
      <w:proofErr w:type="spellStart"/>
      <w:r w:rsidRPr="00783737">
        <w:rPr>
          <w:rFonts w:ascii="Times New Roman" w:hAnsi="Times New Roman" w:cs="Times New Roman"/>
          <w:sz w:val="24"/>
        </w:rPr>
        <w:t>ekonomikas</w:t>
      </w:r>
      <w:proofErr w:type="spellEnd"/>
      <w:r w:rsidRPr="00783737">
        <w:rPr>
          <w:rFonts w:ascii="Times New Roman" w:hAnsi="Times New Roman" w:cs="Times New Roman"/>
          <w:sz w:val="24"/>
        </w:rPr>
        <w:t xml:space="preserve"> </w:t>
      </w:r>
      <w:proofErr w:type="spellStart"/>
      <w:r w:rsidRPr="00783737">
        <w:rPr>
          <w:rFonts w:ascii="Times New Roman" w:hAnsi="Times New Roman" w:cs="Times New Roman"/>
          <w:sz w:val="24"/>
        </w:rPr>
        <w:t>dalībnieku</w:t>
      </w:r>
      <w:proofErr w:type="spellEnd"/>
      <w:r w:rsidRPr="00783737">
        <w:rPr>
          <w:rFonts w:ascii="Times New Roman" w:hAnsi="Times New Roman" w:cs="Times New Roman"/>
          <w:sz w:val="24"/>
        </w:rPr>
        <w:t xml:space="preserve"> A, B, C </w:t>
      </w:r>
      <w:proofErr w:type="spellStart"/>
      <w:r w:rsidRPr="00783737">
        <w:rPr>
          <w:rFonts w:ascii="Times New Roman" w:hAnsi="Times New Roman" w:cs="Times New Roman"/>
          <w:sz w:val="24"/>
        </w:rPr>
        <w:t>daļas</w:t>
      </w:r>
      <w:proofErr w:type="spellEnd"/>
      <w:r w:rsidRPr="00783737">
        <w:rPr>
          <w:rFonts w:ascii="Times New Roman" w:hAnsi="Times New Roman" w:cs="Times New Roman"/>
          <w:sz w:val="24"/>
        </w:rPr>
        <w:t xml:space="preserve">; </w:t>
      </w:r>
    </w:p>
    <w:p w:rsidR="00783737" w:rsidRPr="00783737" w:rsidRDefault="00783737" w:rsidP="00783737">
      <w:pPr>
        <w:suppressAutoHyphens/>
        <w:autoSpaceDN w:val="0"/>
        <w:spacing w:after="0" w:line="276" w:lineRule="auto"/>
        <w:ind w:left="450" w:firstLine="270"/>
        <w:jc w:val="both"/>
        <w:rPr>
          <w:rFonts w:ascii="Times New Roman" w:hAnsi="Times New Roman" w:cs="Times New Roman"/>
          <w:sz w:val="24"/>
        </w:rPr>
      </w:pPr>
      <w:r w:rsidRPr="00783737">
        <w:rPr>
          <w:rFonts w:ascii="Times New Roman" w:hAnsi="Times New Roman" w:cs="Times New Roman"/>
          <w:sz w:val="24"/>
        </w:rPr>
        <w:t xml:space="preserve">III </w:t>
      </w:r>
      <w:proofErr w:type="spellStart"/>
      <w:r w:rsidRPr="00783737">
        <w:rPr>
          <w:rFonts w:ascii="Times New Roman" w:hAnsi="Times New Roman" w:cs="Times New Roman"/>
          <w:sz w:val="24"/>
        </w:rPr>
        <w:t>daļu</w:t>
      </w:r>
      <w:proofErr w:type="spellEnd"/>
      <w:r w:rsidRPr="00783737">
        <w:rPr>
          <w:rFonts w:ascii="Times New Roman" w:hAnsi="Times New Roman" w:cs="Times New Roman"/>
          <w:sz w:val="24"/>
        </w:rPr>
        <w:t xml:space="preserve"> – </w:t>
      </w:r>
      <w:proofErr w:type="spellStart"/>
      <w:r w:rsidRPr="00783737">
        <w:rPr>
          <w:rFonts w:ascii="Times New Roman" w:hAnsi="Times New Roman" w:cs="Times New Roman"/>
          <w:sz w:val="24"/>
        </w:rPr>
        <w:t>Izslēgšanas</w:t>
      </w:r>
      <w:proofErr w:type="spellEnd"/>
      <w:r w:rsidRPr="00783737">
        <w:rPr>
          <w:rFonts w:ascii="Times New Roman" w:hAnsi="Times New Roman" w:cs="Times New Roman"/>
          <w:sz w:val="24"/>
        </w:rPr>
        <w:t xml:space="preserve"> </w:t>
      </w:r>
      <w:proofErr w:type="spellStart"/>
      <w:r w:rsidRPr="00783737">
        <w:rPr>
          <w:rFonts w:ascii="Times New Roman" w:hAnsi="Times New Roman" w:cs="Times New Roman"/>
          <w:sz w:val="24"/>
        </w:rPr>
        <w:t>iemesli</w:t>
      </w:r>
      <w:proofErr w:type="spellEnd"/>
      <w:r w:rsidRPr="00783737">
        <w:rPr>
          <w:rFonts w:ascii="Times New Roman" w:hAnsi="Times New Roman" w:cs="Times New Roman"/>
          <w:sz w:val="24"/>
        </w:rPr>
        <w:t xml:space="preserve"> A, B, C, D, </w:t>
      </w:r>
      <w:proofErr w:type="spellStart"/>
      <w:r w:rsidRPr="00783737">
        <w:rPr>
          <w:rFonts w:ascii="Times New Roman" w:hAnsi="Times New Roman" w:cs="Times New Roman"/>
          <w:sz w:val="24"/>
        </w:rPr>
        <w:t>kas</w:t>
      </w:r>
      <w:proofErr w:type="spellEnd"/>
      <w:r w:rsidRPr="00783737">
        <w:rPr>
          <w:rFonts w:ascii="Times New Roman" w:hAnsi="Times New Roman" w:cs="Times New Roman"/>
          <w:sz w:val="24"/>
        </w:rPr>
        <w:t xml:space="preserve"> </w:t>
      </w:r>
      <w:proofErr w:type="spellStart"/>
      <w:r w:rsidRPr="00783737">
        <w:rPr>
          <w:rFonts w:ascii="Times New Roman" w:hAnsi="Times New Roman" w:cs="Times New Roman"/>
          <w:sz w:val="24"/>
        </w:rPr>
        <w:t>apliecinātu</w:t>
      </w:r>
      <w:proofErr w:type="spellEnd"/>
      <w:r w:rsidRPr="00783737">
        <w:rPr>
          <w:rFonts w:ascii="Times New Roman" w:hAnsi="Times New Roman" w:cs="Times New Roman"/>
          <w:sz w:val="24"/>
        </w:rPr>
        <w:t xml:space="preserve"> </w:t>
      </w:r>
      <w:proofErr w:type="spellStart"/>
      <w:r w:rsidRPr="00783737">
        <w:rPr>
          <w:rFonts w:ascii="Times New Roman" w:hAnsi="Times New Roman" w:cs="Times New Roman"/>
          <w:sz w:val="24"/>
        </w:rPr>
        <w:t>atbilstību</w:t>
      </w:r>
      <w:proofErr w:type="spellEnd"/>
      <w:r w:rsidRPr="00783737">
        <w:rPr>
          <w:rFonts w:ascii="Times New Roman" w:hAnsi="Times New Roman" w:cs="Times New Roman"/>
          <w:sz w:val="24"/>
        </w:rPr>
        <w:t xml:space="preserve"> 43.panta </w:t>
      </w:r>
      <w:proofErr w:type="spellStart"/>
      <w:r w:rsidRPr="00783737">
        <w:rPr>
          <w:rFonts w:ascii="Times New Roman" w:hAnsi="Times New Roman" w:cs="Times New Roman"/>
          <w:sz w:val="24"/>
        </w:rPr>
        <w:t>noteikumiem</w:t>
      </w:r>
      <w:proofErr w:type="spellEnd"/>
      <w:r w:rsidRPr="00783737">
        <w:rPr>
          <w:rFonts w:ascii="Times New Roman" w:hAnsi="Times New Roman" w:cs="Times New Roman"/>
          <w:sz w:val="24"/>
        </w:rPr>
        <w:t>;</w:t>
      </w:r>
    </w:p>
    <w:p w:rsidR="00783737" w:rsidRPr="00783737" w:rsidRDefault="00783737" w:rsidP="00783737">
      <w:pPr>
        <w:suppressAutoHyphens/>
        <w:autoSpaceDN w:val="0"/>
        <w:spacing w:after="0" w:line="276" w:lineRule="auto"/>
        <w:ind w:left="450" w:firstLine="270"/>
        <w:jc w:val="both"/>
        <w:rPr>
          <w:rFonts w:ascii="Times New Roman" w:hAnsi="Times New Roman" w:cs="Times New Roman"/>
          <w:sz w:val="24"/>
        </w:rPr>
      </w:pPr>
      <w:r w:rsidRPr="00783737">
        <w:rPr>
          <w:rFonts w:ascii="Times New Roman" w:hAnsi="Times New Roman" w:cs="Times New Roman"/>
          <w:sz w:val="24"/>
        </w:rPr>
        <w:t xml:space="preserve">IV </w:t>
      </w:r>
      <w:proofErr w:type="spellStart"/>
      <w:r w:rsidRPr="00783737">
        <w:rPr>
          <w:rFonts w:ascii="Times New Roman" w:hAnsi="Times New Roman" w:cs="Times New Roman"/>
          <w:sz w:val="24"/>
        </w:rPr>
        <w:t>daļu</w:t>
      </w:r>
      <w:proofErr w:type="spellEnd"/>
      <w:r w:rsidRPr="00783737">
        <w:rPr>
          <w:rFonts w:ascii="Times New Roman" w:hAnsi="Times New Roman" w:cs="Times New Roman"/>
          <w:sz w:val="24"/>
        </w:rPr>
        <w:t xml:space="preserve"> – atlases </w:t>
      </w:r>
      <w:proofErr w:type="spellStart"/>
      <w:r w:rsidRPr="00783737">
        <w:rPr>
          <w:rFonts w:ascii="Times New Roman" w:hAnsi="Times New Roman" w:cs="Times New Roman"/>
          <w:sz w:val="24"/>
        </w:rPr>
        <w:t>kritēriji</w:t>
      </w:r>
      <w:proofErr w:type="spellEnd"/>
      <w:r w:rsidRPr="00783737">
        <w:rPr>
          <w:rFonts w:ascii="Times New Roman" w:hAnsi="Times New Roman" w:cs="Times New Roman"/>
          <w:sz w:val="24"/>
        </w:rPr>
        <w:t xml:space="preserve"> A, C;</w:t>
      </w:r>
    </w:p>
    <w:p w:rsidR="00783737" w:rsidRPr="00783737" w:rsidRDefault="00783737" w:rsidP="00783737">
      <w:pPr>
        <w:suppressAutoHyphens/>
        <w:autoSpaceDN w:val="0"/>
        <w:spacing w:after="0" w:line="276" w:lineRule="auto"/>
        <w:ind w:left="450" w:firstLine="270"/>
        <w:jc w:val="both"/>
        <w:rPr>
          <w:rFonts w:ascii="Times New Roman" w:hAnsi="Times New Roman" w:cs="Times New Roman"/>
          <w:sz w:val="24"/>
        </w:rPr>
      </w:pPr>
      <w:r w:rsidRPr="00783737">
        <w:rPr>
          <w:rFonts w:ascii="Times New Roman" w:hAnsi="Times New Roman" w:cs="Times New Roman"/>
          <w:sz w:val="24"/>
        </w:rPr>
        <w:t xml:space="preserve">VI </w:t>
      </w:r>
      <w:proofErr w:type="spellStart"/>
      <w:r w:rsidRPr="00783737">
        <w:rPr>
          <w:rFonts w:ascii="Times New Roman" w:hAnsi="Times New Roman" w:cs="Times New Roman"/>
          <w:sz w:val="24"/>
        </w:rPr>
        <w:t>daļu</w:t>
      </w:r>
      <w:proofErr w:type="spellEnd"/>
      <w:r w:rsidRPr="00783737">
        <w:rPr>
          <w:rFonts w:ascii="Times New Roman" w:hAnsi="Times New Roman" w:cs="Times New Roman"/>
          <w:sz w:val="24"/>
        </w:rPr>
        <w:t xml:space="preserve"> – </w:t>
      </w:r>
      <w:proofErr w:type="spellStart"/>
      <w:r w:rsidRPr="00783737">
        <w:rPr>
          <w:rFonts w:ascii="Times New Roman" w:hAnsi="Times New Roman" w:cs="Times New Roman"/>
          <w:sz w:val="24"/>
        </w:rPr>
        <w:t>Noslēguma</w:t>
      </w:r>
      <w:proofErr w:type="spellEnd"/>
      <w:r w:rsidRPr="00783737">
        <w:rPr>
          <w:rFonts w:ascii="Times New Roman" w:hAnsi="Times New Roman" w:cs="Times New Roman"/>
          <w:sz w:val="24"/>
        </w:rPr>
        <w:t xml:space="preserve"> </w:t>
      </w:r>
      <w:proofErr w:type="spellStart"/>
      <w:r w:rsidRPr="00783737">
        <w:rPr>
          <w:rFonts w:ascii="Times New Roman" w:hAnsi="Times New Roman" w:cs="Times New Roman"/>
          <w:sz w:val="24"/>
        </w:rPr>
        <w:t>apliecinājumi</w:t>
      </w:r>
      <w:proofErr w:type="spellEnd"/>
      <w:r w:rsidRPr="00783737">
        <w:rPr>
          <w:rFonts w:ascii="Times New Roman" w:hAnsi="Times New Roman" w:cs="Times New Roman"/>
          <w:sz w:val="24"/>
        </w:rPr>
        <w:t>.</w:t>
      </w:r>
    </w:p>
    <w:p w:rsidR="00783737" w:rsidRPr="00783737" w:rsidRDefault="00783737" w:rsidP="00A97C5F">
      <w:pPr>
        <w:numPr>
          <w:ilvl w:val="2"/>
          <w:numId w:val="18"/>
        </w:numPr>
        <w:suppressAutoHyphens/>
        <w:autoSpaceDN w:val="0"/>
        <w:spacing w:after="200" w:line="276" w:lineRule="auto"/>
        <w:ind w:left="0" w:firstLine="0"/>
        <w:contextualSpacing/>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lastRenderedPageBreak/>
        <w:t xml:space="preserve">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783737" w:rsidRPr="00783737" w:rsidRDefault="00783737" w:rsidP="00A97C5F">
      <w:pPr>
        <w:numPr>
          <w:ilvl w:val="2"/>
          <w:numId w:val="18"/>
        </w:numPr>
        <w:suppressAutoHyphens/>
        <w:autoSpaceDN w:val="0"/>
        <w:spacing w:after="0" w:line="276" w:lineRule="auto"/>
        <w:ind w:left="0" w:firstLine="0"/>
        <w:contextualSpacing/>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  </w:t>
      </w:r>
    </w:p>
    <w:p w:rsidR="00783737" w:rsidRPr="00783737" w:rsidRDefault="00783737" w:rsidP="00783737">
      <w:pPr>
        <w:suppressAutoHyphens/>
        <w:autoSpaceDN w:val="0"/>
        <w:spacing w:after="0" w:line="276" w:lineRule="auto"/>
        <w:jc w:val="both"/>
        <w:rPr>
          <w:rFonts w:ascii="Times New Roman" w:hAnsi="Times New Roman" w:cs="Times New Roman"/>
          <w:sz w:val="24"/>
          <w:lang w:val="lv-LV"/>
        </w:rPr>
      </w:pPr>
      <w:r w:rsidRPr="00783737">
        <w:rPr>
          <w:rFonts w:ascii="Times New Roman" w:hAnsi="Times New Roman" w:cs="Times New Roman"/>
          <w:sz w:val="24"/>
          <w:lang w:val="lv-LV"/>
        </w:rPr>
        <w:t>4.1.21.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783737" w:rsidRPr="00783737" w:rsidRDefault="00783737" w:rsidP="00783737">
      <w:pPr>
        <w:suppressAutoHyphens/>
        <w:autoSpaceDN w:val="0"/>
        <w:spacing w:after="0" w:line="276" w:lineRule="auto"/>
        <w:jc w:val="both"/>
        <w:rPr>
          <w:rFonts w:ascii="Times New Roman" w:eastAsia="Times New Roman" w:hAnsi="Times New Roman" w:cs="Times New Roman"/>
          <w:sz w:val="24"/>
          <w:szCs w:val="24"/>
          <w:lang w:val="lv-LV"/>
        </w:rPr>
      </w:pPr>
    </w:p>
    <w:p w:rsidR="00783737" w:rsidRPr="00783737" w:rsidRDefault="00783737" w:rsidP="00783737">
      <w:pPr>
        <w:tabs>
          <w:tab w:val="left" w:pos="0"/>
        </w:tabs>
        <w:spacing w:after="0" w:line="240" w:lineRule="auto"/>
        <w:jc w:val="both"/>
        <w:rPr>
          <w:rFonts w:ascii="Times New Roman" w:eastAsia="Times New Roman" w:hAnsi="Times New Roman" w:cs="Arial"/>
          <w:b/>
          <w:bCs/>
          <w:iCs/>
          <w:color w:val="000000"/>
          <w:sz w:val="24"/>
          <w:szCs w:val="24"/>
          <w:lang w:val="lv-LV"/>
        </w:rPr>
      </w:pPr>
      <w:r w:rsidRPr="00783737">
        <w:rPr>
          <w:rFonts w:ascii="Times New Roman" w:eastAsia="Times New Roman" w:hAnsi="Times New Roman" w:cs="Arial"/>
          <w:b/>
          <w:bCs/>
          <w:iCs/>
          <w:color w:val="000000"/>
          <w:sz w:val="24"/>
          <w:szCs w:val="24"/>
          <w:lang w:val="lv-LV"/>
        </w:rPr>
        <w:t>4.2. Tehniskais piedāvājums</w:t>
      </w:r>
      <w:bookmarkEnd w:id="16"/>
    </w:p>
    <w:p w:rsidR="00783737" w:rsidRPr="00783737" w:rsidRDefault="00783737" w:rsidP="00783737">
      <w:pPr>
        <w:tabs>
          <w:tab w:val="left" w:pos="709"/>
          <w:tab w:val="left" w:pos="1140"/>
        </w:tabs>
        <w:suppressAutoHyphens/>
        <w:autoSpaceDN w:val="0"/>
        <w:spacing w:after="200" w:line="276" w:lineRule="auto"/>
        <w:jc w:val="both"/>
        <w:rPr>
          <w:rFonts w:ascii="Times New Roman" w:eastAsia="Times New Roman" w:hAnsi="Times New Roman" w:cs="Arial"/>
          <w:bCs/>
          <w:sz w:val="24"/>
          <w:szCs w:val="24"/>
          <w:lang w:val="lv-LV"/>
        </w:rPr>
      </w:pPr>
      <w:r w:rsidRPr="00783737">
        <w:rPr>
          <w:rFonts w:ascii="Times New Roman" w:eastAsia="Times New Roman" w:hAnsi="Times New Roman" w:cs="Times New Roman"/>
          <w:bCs/>
          <w:sz w:val="24"/>
          <w:szCs w:val="24"/>
          <w:lang w:val="lv-LV"/>
        </w:rPr>
        <w:t>4.2.1. Tehniskais piedāvājums jāsagatavo saskaņā ar Tehniskās specifikācijas (pielikums Nr.3) noteiktajām prasībām</w:t>
      </w:r>
      <w:r w:rsidRPr="00783737">
        <w:rPr>
          <w:rFonts w:ascii="Times New Roman" w:eastAsia="Times New Roman" w:hAnsi="Times New Roman" w:cs="Arial"/>
          <w:bCs/>
          <w:sz w:val="24"/>
          <w:szCs w:val="24"/>
          <w:lang w:val="lv-LV"/>
        </w:rPr>
        <w:t>.</w:t>
      </w:r>
    </w:p>
    <w:p w:rsidR="00783737" w:rsidRPr="00783737" w:rsidRDefault="00783737" w:rsidP="00783737">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0" w:name="_Toc61422142"/>
      <w:r w:rsidRPr="00783737">
        <w:rPr>
          <w:rFonts w:ascii="Times New Roman" w:eastAsia="Times New Roman" w:hAnsi="Times New Roman" w:cs="Times New Roman"/>
          <w:b/>
          <w:bCs/>
          <w:iCs/>
          <w:sz w:val="24"/>
          <w:szCs w:val="24"/>
          <w:lang w:val="lv-LV"/>
        </w:rPr>
        <w:t>4.3. Finanšu piedāvājums</w:t>
      </w:r>
      <w:bookmarkEnd w:id="20"/>
      <w:r w:rsidRPr="00783737">
        <w:rPr>
          <w:rFonts w:ascii="Times New Roman" w:eastAsia="Times New Roman" w:hAnsi="Times New Roman" w:cs="Times New Roman"/>
          <w:b/>
          <w:bCs/>
          <w:iCs/>
          <w:sz w:val="24"/>
          <w:szCs w:val="24"/>
          <w:lang w:val="lv-LV"/>
        </w:rPr>
        <w:t xml:space="preserve"> </w:t>
      </w:r>
    </w:p>
    <w:p w:rsidR="00783737" w:rsidRPr="00783737" w:rsidRDefault="00783737" w:rsidP="00783737">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Arial"/>
          <w:bCs/>
          <w:color w:val="000000"/>
          <w:sz w:val="24"/>
          <w:szCs w:val="24"/>
          <w:lang w:val="lv-LV"/>
        </w:rPr>
      </w:pPr>
      <w:r w:rsidRPr="00783737">
        <w:rPr>
          <w:rFonts w:ascii="Times New Roman" w:eastAsia="Times New Roman" w:hAnsi="Times New Roman" w:cs="Arial"/>
          <w:bCs/>
          <w:sz w:val="24"/>
          <w:szCs w:val="24"/>
          <w:lang w:val="lv-LV"/>
        </w:rPr>
        <w:t xml:space="preserve">4.3.1. Finanšu piedāvājumu sagatavo atbilstoši nolikumam pievienotajai finanšu </w:t>
      </w:r>
      <w:r w:rsidRPr="00783737">
        <w:rPr>
          <w:rFonts w:ascii="Times New Roman" w:eastAsia="Times New Roman" w:hAnsi="Times New Roman" w:cs="Arial"/>
          <w:bCs/>
          <w:color w:val="000000"/>
          <w:sz w:val="24"/>
          <w:szCs w:val="24"/>
          <w:lang w:val="lv-LV"/>
        </w:rPr>
        <w:t xml:space="preserve">piedāvājuma formai </w:t>
      </w:r>
      <w:r w:rsidRPr="00783737">
        <w:rPr>
          <w:rFonts w:ascii="Times New Roman" w:eastAsia="Times New Roman" w:hAnsi="Times New Roman" w:cs="Arial"/>
          <w:bCs/>
          <w:sz w:val="24"/>
          <w:szCs w:val="24"/>
          <w:lang w:val="lv-LV"/>
        </w:rPr>
        <w:t>(pielikums Nr.6</w:t>
      </w:r>
      <w:r w:rsidRPr="00783737">
        <w:rPr>
          <w:rFonts w:ascii="Times New Roman" w:eastAsia="Times New Roman" w:hAnsi="Times New Roman" w:cs="Arial"/>
          <w:bCs/>
          <w:color w:val="000000"/>
          <w:sz w:val="24"/>
          <w:szCs w:val="24"/>
          <w:lang w:val="lv-LV"/>
        </w:rPr>
        <w:t>);</w:t>
      </w:r>
      <w:r w:rsidRPr="00783737">
        <w:rPr>
          <w:rFonts w:ascii="Times New Roman" w:eastAsia="Times New Roman" w:hAnsi="Times New Roman" w:cs="Arial"/>
          <w:bCs/>
          <w:sz w:val="24"/>
          <w:szCs w:val="24"/>
          <w:lang w:val="lv-LV"/>
        </w:rPr>
        <w:t xml:space="preserve"> </w:t>
      </w:r>
    </w:p>
    <w:p w:rsidR="00783737" w:rsidRPr="00783737" w:rsidRDefault="00783737" w:rsidP="00783737">
      <w:pPr>
        <w:keepNext/>
        <w:numPr>
          <w:ilvl w:val="2"/>
          <w:numId w:val="0"/>
        </w:numPr>
        <w:tabs>
          <w:tab w:val="num" w:pos="630"/>
          <w:tab w:val="num" w:pos="709"/>
        </w:tabs>
        <w:spacing w:after="0" w:line="240" w:lineRule="auto"/>
        <w:ind w:left="630" w:hanging="630"/>
        <w:jc w:val="both"/>
        <w:outlineLvl w:val="2"/>
        <w:rPr>
          <w:rFonts w:ascii="Times New Roman" w:eastAsia="Times New Roman" w:hAnsi="Times New Roman" w:cs="Arial"/>
          <w:bCs/>
          <w:sz w:val="24"/>
          <w:szCs w:val="24"/>
          <w:lang w:val="lv-LV"/>
        </w:rPr>
      </w:pPr>
      <w:r w:rsidRPr="00783737">
        <w:rPr>
          <w:rFonts w:ascii="Times New Roman" w:eastAsia="Times New Roman" w:hAnsi="Times New Roman" w:cs="Arial"/>
          <w:bCs/>
          <w:sz w:val="24"/>
          <w:szCs w:val="24"/>
          <w:lang w:val="lv-LV"/>
        </w:rPr>
        <w:t>4.3.2. Finanšu piedāvājumā norāda cena eiro (EUR) ar diviem cipariem aiz komata (centi), ar un bez PVN, par 1 (vienu) vienību (kg), un summu par visu apjomu kopumā, par kādu tiks izpildīts Pasūtījums visā līguma darbības laikā.</w:t>
      </w:r>
    </w:p>
    <w:p w:rsidR="00783737" w:rsidRPr="00783737" w:rsidRDefault="00783737" w:rsidP="00783737">
      <w:pPr>
        <w:tabs>
          <w:tab w:val="left" w:pos="720"/>
          <w:tab w:val="center" w:pos="4153"/>
          <w:tab w:val="right" w:pos="8306"/>
        </w:tabs>
        <w:spacing w:after="0" w:line="240" w:lineRule="auto"/>
        <w:rPr>
          <w:rFonts w:ascii="Times New Roman" w:eastAsia="Times New Roman" w:hAnsi="Times New Roman" w:cs="Times New Roman"/>
          <w:sz w:val="28"/>
          <w:szCs w:val="24"/>
          <w:lang w:val="lv-LV"/>
        </w:rPr>
      </w:pPr>
    </w:p>
    <w:p w:rsidR="00783737" w:rsidRPr="00783737" w:rsidRDefault="00783737" w:rsidP="00783737">
      <w:pPr>
        <w:numPr>
          <w:ilvl w:val="0"/>
          <w:numId w:val="18"/>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783737">
        <w:rPr>
          <w:rFonts w:ascii="Times New Roman" w:eastAsia="Times New Roman" w:hAnsi="Times New Roman" w:cs="Times New Roman"/>
          <w:b/>
          <w:caps/>
          <w:sz w:val="24"/>
          <w:szCs w:val="24"/>
          <w:lang w:val="lv-LV"/>
        </w:rPr>
        <w:t>Piedāvājumu vērtēšanas un izvēles kritēriji</w:t>
      </w:r>
      <w:bookmarkStart w:id="21" w:name="_Toc61422131"/>
    </w:p>
    <w:p w:rsidR="00783737" w:rsidRPr="00783737" w:rsidRDefault="00783737" w:rsidP="00783737">
      <w:pPr>
        <w:numPr>
          <w:ilvl w:val="1"/>
          <w:numId w:val="18"/>
        </w:numPr>
        <w:tabs>
          <w:tab w:val="left" w:pos="1296"/>
          <w:tab w:val="left" w:pos="1440"/>
        </w:tabs>
        <w:autoSpaceDN w:val="0"/>
        <w:spacing w:after="0" w:line="240" w:lineRule="auto"/>
        <w:ind w:left="540" w:hanging="363"/>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22" w:name="_Toc440451565"/>
      <w:bookmarkStart w:id="23" w:name="_Toc440872106"/>
      <w:bookmarkStart w:id="24" w:name="_Toc471130625"/>
      <w:bookmarkEnd w:id="21"/>
      <w:r w:rsidRPr="00783737">
        <w:rPr>
          <w:rFonts w:ascii="Times New Roman" w:eastAsia="Times New Roman" w:hAnsi="Times New Roman" w:cs="Times New Roman"/>
          <w:b/>
          <w:bCs/>
          <w:iCs/>
          <w:kern w:val="3"/>
          <w:sz w:val="24"/>
          <w:szCs w:val="24"/>
          <w:lang w:val="lv-LV" w:eastAsia="zh-CN" w:bidi="hi-IN"/>
        </w:rPr>
        <w:t>Vispārīgie noteikumi</w:t>
      </w:r>
      <w:bookmarkEnd w:id="22"/>
      <w:bookmarkEnd w:id="23"/>
      <w:bookmarkEnd w:id="24"/>
    </w:p>
    <w:p w:rsidR="00783737" w:rsidRPr="00783737" w:rsidRDefault="00783737" w:rsidP="00783737">
      <w:pPr>
        <w:numPr>
          <w:ilvl w:val="2"/>
          <w:numId w:val="20"/>
        </w:numPr>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5" w:name="_Toc440451566"/>
      <w:bookmarkStart w:id="26" w:name="_Toc440872107"/>
      <w:bookmarkStart w:id="27" w:name="_Toc471130626"/>
      <w:r w:rsidRPr="00783737">
        <w:rPr>
          <w:rFonts w:ascii="Times New Roman" w:eastAsia="Times New Roman" w:hAnsi="Times New Roman" w:cs="Times New Roman"/>
          <w:bCs/>
          <w:kern w:val="3"/>
          <w:sz w:val="24"/>
          <w:szCs w:val="24"/>
          <w:lang w:val="lv-LV" w:eastAsia="zh-CN" w:bidi="hi-IN"/>
        </w:rPr>
        <w:t>Piedāvājumu noformējuma pārbaudi, Pretendentu atlasi, tehnisko un finanšu piedāvājumu atbilstības pārbaudi un piedāvājumu vērtēšanu Komisija veic slēgtā sēdē.</w:t>
      </w:r>
      <w:bookmarkEnd w:id="25"/>
      <w:bookmarkEnd w:id="26"/>
      <w:bookmarkEnd w:id="27"/>
    </w:p>
    <w:p w:rsidR="00783737" w:rsidRPr="00783737" w:rsidRDefault="00783737" w:rsidP="00783737">
      <w:pPr>
        <w:numPr>
          <w:ilvl w:val="2"/>
          <w:numId w:val="20"/>
        </w:numPr>
        <w:tabs>
          <w:tab w:val="left" w:pos="1429"/>
        </w:tabs>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8" w:name="_Toc440451567"/>
      <w:bookmarkStart w:id="29" w:name="_Toc440872108"/>
      <w:bookmarkStart w:id="30" w:name="_Toc471130627"/>
      <w:r w:rsidRPr="00783737">
        <w:rPr>
          <w:rFonts w:ascii="Times New Roman" w:eastAsia="Times New Roman" w:hAnsi="Times New Roman" w:cs="Times New Roman"/>
          <w:bCs/>
          <w:kern w:val="3"/>
          <w:sz w:val="24"/>
          <w:szCs w:val="24"/>
          <w:lang w:val="lv-LV" w:eastAsia="zh-CN" w:bidi="hi-IN"/>
        </w:rPr>
        <w:t>Komisijas locekļi izvērtē iesniegtos piedāvājumus to iesniegšanas secībā.</w:t>
      </w:r>
      <w:bookmarkEnd w:id="28"/>
      <w:bookmarkEnd w:id="29"/>
      <w:bookmarkEnd w:id="30"/>
    </w:p>
    <w:p w:rsidR="00783737" w:rsidRPr="00783737" w:rsidRDefault="00783737" w:rsidP="00783737">
      <w:pPr>
        <w:numPr>
          <w:ilvl w:val="1"/>
          <w:numId w:val="20"/>
        </w:numPr>
        <w:tabs>
          <w:tab w:val="left" w:pos="709"/>
          <w:tab w:val="left" w:pos="162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31" w:name="_Toc440451568"/>
      <w:bookmarkStart w:id="32" w:name="_Toc440872109"/>
      <w:bookmarkStart w:id="33" w:name="_Toc471130628"/>
      <w:r w:rsidRPr="00783737">
        <w:rPr>
          <w:rFonts w:ascii="Times New Roman" w:eastAsia="Times New Roman" w:hAnsi="Times New Roman" w:cs="Times New Roman"/>
          <w:b/>
          <w:bCs/>
          <w:iCs/>
          <w:kern w:val="3"/>
          <w:sz w:val="24"/>
          <w:szCs w:val="24"/>
          <w:lang w:val="lv-LV" w:eastAsia="zh-CN" w:bidi="hi-IN"/>
        </w:rPr>
        <w:t>Piedāvājumu noformējuma pārbaude</w:t>
      </w:r>
      <w:bookmarkEnd w:id="31"/>
      <w:bookmarkEnd w:id="32"/>
      <w:bookmarkEnd w:id="33"/>
    </w:p>
    <w:p w:rsidR="00783737" w:rsidRPr="00783737" w:rsidRDefault="00783737" w:rsidP="00783737">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4" w:name="_Toc440451569"/>
      <w:bookmarkStart w:id="35" w:name="_Toc440872110"/>
      <w:bookmarkStart w:id="36" w:name="_Toc471130629"/>
      <w:r w:rsidRPr="00783737">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34"/>
      <w:bookmarkEnd w:id="35"/>
      <w:bookmarkEnd w:id="36"/>
    </w:p>
    <w:p w:rsidR="00783737" w:rsidRPr="00783737" w:rsidRDefault="00783737" w:rsidP="00783737">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7" w:name="_Toc440451570"/>
      <w:bookmarkStart w:id="38" w:name="_Toc440872111"/>
      <w:bookmarkStart w:id="39" w:name="_Toc471130630"/>
      <w:r w:rsidRPr="00783737">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37"/>
      <w:bookmarkEnd w:id="38"/>
      <w:bookmarkEnd w:id="39"/>
    </w:p>
    <w:p w:rsidR="00783737" w:rsidRPr="00783737" w:rsidRDefault="00783737" w:rsidP="00783737">
      <w:pPr>
        <w:numPr>
          <w:ilvl w:val="1"/>
          <w:numId w:val="20"/>
        </w:numPr>
        <w:tabs>
          <w:tab w:val="left" w:pos="1440"/>
        </w:tabs>
        <w:autoSpaceDN w:val="0"/>
        <w:spacing w:after="0" w:line="240" w:lineRule="auto"/>
        <w:contextualSpacing/>
        <w:jc w:val="both"/>
        <w:textAlignment w:val="baseline"/>
        <w:rPr>
          <w:rFonts w:ascii="Times New Roman" w:eastAsia="Times New Roman" w:hAnsi="Times New Roman" w:cs="Times New Roman"/>
          <w:b/>
          <w:kern w:val="3"/>
          <w:sz w:val="24"/>
          <w:szCs w:val="24"/>
          <w:lang w:val="lv-LV" w:eastAsia="zh-CN" w:bidi="hi-IN"/>
        </w:rPr>
      </w:pPr>
      <w:r w:rsidRPr="00783737">
        <w:rPr>
          <w:rFonts w:ascii="Times New Roman" w:eastAsia="Times New Roman" w:hAnsi="Times New Roman" w:cs="Times New Roman"/>
          <w:b/>
          <w:kern w:val="3"/>
          <w:sz w:val="24"/>
          <w:szCs w:val="24"/>
          <w:lang w:val="lv-LV" w:eastAsia="zh-CN" w:bidi="hi-IN"/>
        </w:rPr>
        <w:t>Pretendentu atlase</w:t>
      </w:r>
    </w:p>
    <w:p w:rsidR="00783737" w:rsidRPr="00783737" w:rsidRDefault="00783737" w:rsidP="00783737">
      <w:pPr>
        <w:numPr>
          <w:ilvl w:val="2"/>
          <w:numId w:val="20"/>
        </w:numPr>
        <w:tabs>
          <w:tab w:val="left" w:pos="720"/>
        </w:tab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783737" w:rsidRPr="00783737" w:rsidRDefault="00783737" w:rsidP="00783737">
      <w:pPr>
        <w:numPr>
          <w:ilvl w:val="2"/>
          <w:numId w:val="2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783737" w:rsidRPr="00783737" w:rsidRDefault="00783737" w:rsidP="00783737">
      <w:pPr>
        <w:numPr>
          <w:ilvl w:val="1"/>
          <w:numId w:val="20"/>
        </w:numPr>
        <w:tabs>
          <w:tab w:val="left" w:pos="709"/>
        </w:tabs>
        <w:suppressAutoHyphens/>
        <w:autoSpaceDN w:val="0"/>
        <w:spacing w:after="0" w:line="240" w:lineRule="auto"/>
        <w:contextualSpacing/>
        <w:jc w:val="both"/>
        <w:rPr>
          <w:rFonts w:ascii="Times New Roman" w:eastAsia="Times New Roman" w:hAnsi="Times New Roman" w:cs="Times New Roman"/>
          <w:b/>
          <w:kern w:val="3"/>
          <w:sz w:val="24"/>
          <w:szCs w:val="24"/>
          <w:lang w:val="lv-LV" w:eastAsia="zh-CN" w:bidi="hi-IN"/>
        </w:rPr>
      </w:pPr>
      <w:r w:rsidRPr="00783737">
        <w:rPr>
          <w:rFonts w:ascii="Times New Roman" w:eastAsia="Times New Roman" w:hAnsi="Times New Roman" w:cs="Times New Roman"/>
          <w:b/>
          <w:kern w:val="3"/>
          <w:sz w:val="24"/>
          <w:szCs w:val="24"/>
          <w:lang w:val="lv-LV" w:eastAsia="zh-CN" w:bidi="hi-IN"/>
        </w:rPr>
        <w:t>Tehnisko piedāvājumu vērtēšana</w:t>
      </w:r>
    </w:p>
    <w:p w:rsidR="00783737" w:rsidRPr="00783737" w:rsidRDefault="00783737" w:rsidP="00783737">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Komisija veiks Tehnisko piedāvājumu atbilstības pārbaudi, kuras laikā Komisija izvērtēs Tehnisko piedāvājumu atbilstību Tehniskajai specifikācijai.</w:t>
      </w:r>
    </w:p>
    <w:p w:rsidR="00783737" w:rsidRPr="00783737" w:rsidRDefault="00783737" w:rsidP="00783737">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Komisija tālāk šo piedāvājumu neizskatīs.</w:t>
      </w:r>
    </w:p>
    <w:p w:rsidR="00783737" w:rsidRPr="00783737" w:rsidRDefault="00783737" w:rsidP="00783737">
      <w:pPr>
        <w:numPr>
          <w:ilvl w:val="1"/>
          <w:numId w:val="20"/>
        </w:numPr>
        <w:tabs>
          <w:tab w:val="left" w:pos="709"/>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783737">
        <w:rPr>
          <w:rFonts w:ascii="Times New Roman" w:eastAsia="Times New Roman" w:hAnsi="Times New Roman" w:cs="Times New Roman"/>
          <w:b/>
          <w:kern w:val="3"/>
          <w:sz w:val="24"/>
          <w:szCs w:val="24"/>
          <w:lang w:val="lv-LV" w:eastAsia="zh-CN" w:bidi="hi-IN"/>
        </w:rPr>
        <w:t>Finanšu piedāvājumu vērtēšana</w:t>
      </w:r>
    </w:p>
    <w:p w:rsidR="00783737" w:rsidRPr="00783737" w:rsidRDefault="00783737" w:rsidP="00783737">
      <w:pPr>
        <w:numPr>
          <w:ilvl w:val="2"/>
          <w:numId w:val="20"/>
        </w:numPr>
        <w:tabs>
          <w:tab w:val="left" w:pos="709"/>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783737" w:rsidRPr="00783737" w:rsidRDefault="00783737" w:rsidP="00783737">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783737" w:rsidRPr="00783737" w:rsidRDefault="00783737" w:rsidP="00783737">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783737" w:rsidRPr="00783737" w:rsidRDefault="00783737" w:rsidP="00783737">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783737">
        <w:rPr>
          <w:rFonts w:ascii="Times New Roman" w:eastAsia="Times New Roman" w:hAnsi="Times New Roman" w:cs="Times New Roman"/>
          <w:bCs/>
          <w:kern w:val="3"/>
          <w:sz w:val="24"/>
          <w:szCs w:val="24"/>
          <w:lang w:val="lv-LV" w:eastAsia="zh-CN" w:bidi="hi-IN"/>
        </w:rPr>
        <w:lastRenderedPageBreak/>
        <w:t xml:space="preserve">Ja finanšu piedāvājumā konstatēta aritmētiskā kļūda cenas </w:t>
      </w:r>
      <w:r w:rsidRPr="00783737">
        <w:rPr>
          <w:rFonts w:ascii="Times New Roman" w:eastAsia="Times New Roman" w:hAnsi="Times New Roman" w:cs="Times New Roman"/>
          <w:kern w:val="3"/>
          <w:sz w:val="24"/>
          <w:szCs w:val="24"/>
          <w:lang w:val="lv-LV" w:eastAsia="zh-CN" w:bidi="hi-IN"/>
        </w:rPr>
        <w:t xml:space="preserve">aprēķināšanā, </w:t>
      </w:r>
      <w:r w:rsidRPr="00783737">
        <w:rPr>
          <w:rFonts w:ascii="Times New Roman" w:eastAsia="Times New Roman" w:hAnsi="Times New Roman" w:cs="Times New Roman"/>
          <w:bCs/>
          <w:kern w:val="3"/>
          <w:sz w:val="24"/>
          <w:szCs w:val="24"/>
          <w:lang w:val="lv-LV" w:eastAsia="zh-CN" w:bidi="hi-IN"/>
        </w:rPr>
        <w:t xml:space="preserve">Komisija </w:t>
      </w:r>
      <w:r w:rsidRPr="00783737">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783737" w:rsidRPr="00783737" w:rsidRDefault="00783737" w:rsidP="00783737">
      <w:pPr>
        <w:numPr>
          <w:ilvl w:val="1"/>
          <w:numId w:val="20"/>
        </w:numPr>
        <w:tabs>
          <w:tab w:val="left" w:pos="709"/>
        </w:tabs>
        <w:suppressAutoHyphens/>
        <w:autoSpaceDN w:val="0"/>
        <w:spacing w:after="0" w:line="240" w:lineRule="auto"/>
        <w:contextualSpacing/>
        <w:rPr>
          <w:rFonts w:ascii="Times New Roman" w:eastAsia="Times New Roman" w:hAnsi="Times New Roman" w:cs="Times New Roman"/>
          <w:b/>
          <w:kern w:val="3"/>
          <w:sz w:val="24"/>
          <w:szCs w:val="24"/>
          <w:lang w:val="lv-LV" w:eastAsia="zh-CN" w:bidi="hi-IN"/>
        </w:rPr>
      </w:pPr>
      <w:r w:rsidRPr="00783737">
        <w:rPr>
          <w:rFonts w:ascii="Times New Roman" w:eastAsia="Times New Roman" w:hAnsi="Times New Roman" w:cs="Times New Roman"/>
          <w:b/>
          <w:kern w:val="3"/>
          <w:sz w:val="24"/>
          <w:szCs w:val="24"/>
          <w:lang w:val="lv-LV" w:eastAsia="zh-CN" w:bidi="hi-IN"/>
        </w:rPr>
        <w:t>Piedāvājuma izvēles kritēriji</w:t>
      </w:r>
    </w:p>
    <w:p w:rsidR="00783737" w:rsidRPr="00783737" w:rsidRDefault="00783737" w:rsidP="00783737">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 xml:space="preserve">Piedāvājuma izvēles kritērijs – piedāvājums ar </w:t>
      </w:r>
      <w:r w:rsidRPr="00783737">
        <w:rPr>
          <w:rFonts w:ascii="Times New Roman" w:eastAsia="Times New Roman" w:hAnsi="Times New Roman" w:cs="Times New Roman"/>
          <w:b/>
          <w:kern w:val="3"/>
          <w:sz w:val="24"/>
          <w:szCs w:val="24"/>
          <w:u w:val="single"/>
          <w:lang w:val="lv-LV" w:eastAsia="zh-CN" w:bidi="hi-IN"/>
        </w:rPr>
        <w:t>viszemāko cenu</w:t>
      </w:r>
      <w:r w:rsidRPr="00783737">
        <w:rPr>
          <w:rFonts w:ascii="Times New Roman" w:eastAsia="Times New Roman" w:hAnsi="Times New Roman" w:cs="Times New Roman"/>
          <w:kern w:val="3"/>
          <w:sz w:val="24"/>
          <w:szCs w:val="24"/>
          <w:lang w:val="lv-LV" w:eastAsia="zh-CN" w:bidi="hi-IN"/>
        </w:rPr>
        <w:t>.</w:t>
      </w:r>
    </w:p>
    <w:p w:rsidR="00783737" w:rsidRPr="00783737" w:rsidRDefault="00783737" w:rsidP="00783737">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Saskaņā ar PIL 51. panta ceturto daļu par piedāvājumu ar viszemāko cenu Komisija atzīst to Pretendenta piedāvājumu, kura piedāvājums ir ar viszemāko cenu, kurš pilnībā atbilst visām atklātā konkursa nolikumā noteiktajām prasībām.</w:t>
      </w:r>
    </w:p>
    <w:p w:rsidR="00783737" w:rsidRPr="00783737" w:rsidRDefault="00783737" w:rsidP="00783737">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Vērtējot piedāvājumu katrai daļai, Komisija ņems vērā tā kopējo cenu bez pievienotās vērtības nodokļa.</w:t>
      </w:r>
    </w:p>
    <w:p w:rsidR="00783737" w:rsidRPr="00783737" w:rsidRDefault="00783737" w:rsidP="00783737">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Vērtējot piedāvājumus, kuros bijušas aritmētiskās kļūdas, Komisija izvēloties piedāvājumu, ņem vērā labotās cenas.</w:t>
      </w:r>
    </w:p>
    <w:p w:rsidR="00783737" w:rsidRPr="00783737" w:rsidRDefault="00783737" w:rsidP="00783737">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783737" w:rsidRPr="00783737" w:rsidRDefault="00783737" w:rsidP="0078373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783737" w:rsidRPr="00783737" w:rsidRDefault="00783737" w:rsidP="00783737">
      <w:pPr>
        <w:keepNext/>
        <w:numPr>
          <w:ilvl w:val="0"/>
          <w:numId w:val="20"/>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40" w:name="_Toc61422147"/>
      <w:bookmarkStart w:id="41" w:name="_Toc59334738"/>
      <w:r w:rsidRPr="00783737">
        <w:rPr>
          <w:rFonts w:ascii="Times New Roman" w:eastAsia="Times New Roman" w:hAnsi="Times New Roman" w:cs="Times New Roman"/>
          <w:b/>
          <w:bCs/>
          <w:caps/>
          <w:kern w:val="32"/>
          <w:sz w:val="24"/>
          <w:szCs w:val="24"/>
          <w:lang w:val="lv-LV"/>
        </w:rPr>
        <w:t>Iepirkuma līgums</w:t>
      </w:r>
      <w:bookmarkEnd w:id="40"/>
    </w:p>
    <w:p w:rsidR="00783737" w:rsidRPr="00783737" w:rsidRDefault="00783737" w:rsidP="00783737">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bCs/>
          <w:iCs/>
          <w:sz w:val="24"/>
          <w:szCs w:val="24"/>
          <w:lang w:val="lv-LV"/>
        </w:rPr>
        <w:t>Iepirkuma līguma noslēgšanas mērķis ir noteikt visas tiesiskās, īpašuma, finanšu un citas attiecības, kuras var rasties saistību izpildes gaitā.</w:t>
      </w:r>
      <w:r w:rsidRPr="00783737">
        <w:rPr>
          <w:rFonts w:ascii="Times New Roman" w:eastAsia="Times New Roman" w:hAnsi="Times New Roman" w:cs="Times New Roman"/>
          <w:sz w:val="24"/>
          <w:szCs w:val="24"/>
          <w:lang w:val="lv-LV"/>
        </w:rPr>
        <w:t xml:space="preserve"> </w:t>
      </w:r>
    </w:p>
    <w:p w:rsidR="00783737" w:rsidRPr="00783737" w:rsidRDefault="00783737" w:rsidP="00783737">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Pretendenti par iepirkuma komisijas lēmumu un iepirkuma rezultātiem tiek informēti Publisko iepirkumu likumā noteiktajā kārtībā.</w:t>
      </w:r>
    </w:p>
    <w:p w:rsidR="00783737" w:rsidRPr="00783737" w:rsidRDefault="00783737" w:rsidP="00783737">
      <w:pPr>
        <w:numPr>
          <w:ilvl w:val="1"/>
          <w:numId w:val="20"/>
        </w:numPr>
        <w:tabs>
          <w:tab w:val="left" w:pos="567"/>
        </w:tabs>
        <w:spacing w:before="120" w:after="120" w:line="240" w:lineRule="auto"/>
        <w:contextualSpacing/>
        <w:jc w:val="both"/>
        <w:rPr>
          <w:rFonts w:ascii="Times New Roman" w:eastAsia="Calibri" w:hAnsi="Times New Roman" w:cs="Times New Roman"/>
          <w:sz w:val="24"/>
          <w:szCs w:val="24"/>
          <w:lang w:val="lv-LV"/>
        </w:rPr>
      </w:pPr>
      <w:r w:rsidRPr="00783737">
        <w:rPr>
          <w:rFonts w:ascii="Times New Roman" w:eastAsia="Calibri" w:hAnsi="Times New Roman" w:cs="Times New Roman"/>
          <w:sz w:val="24"/>
          <w:szCs w:val="24"/>
          <w:lang w:val="lv-LV"/>
        </w:rPr>
        <w:t>Pasūtītājs slēgs ar izraudzīto Pretendentu iepirkuma Līgumu, pamatojoties uz Pretendenta piedāvājumu un saskaņā ar Nolikuma noteikumiem un iepirkuma Līguma projektu (pielikums Nr.7).</w:t>
      </w:r>
    </w:p>
    <w:p w:rsidR="00783737" w:rsidRPr="00783737" w:rsidRDefault="00783737" w:rsidP="00783737">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783737">
        <w:rPr>
          <w:rFonts w:ascii="Times New Roman" w:eastAsia="Times New Roman" w:hAnsi="Times New Roman" w:cs="Times New Roman"/>
          <w:sz w:val="24"/>
          <w:szCs w:val="24"/>
          <w:lang w:val="lv-LV"/>
        </w:rPr>
        <w:t xml:space="preserve">   Pasūtītājs slēdz Līgumu ar pretendentu, kuram saskaņā ar Atklāta konkursa nolikumā noteikto kārtību ir piešķirtas Līguma slēgšanas tiesības, saskaņā ar PIL 60. panta septīto daļu – ne ātrāk kā nākamajā darbdienā pēc nogaidīšanas termiņa beigām</w:t>
      </w:r>
      <w:r w:rsidRPr="00783737">
        <w:rPr>
          <w:rFonts w:ascii="Times New Roman" w:eastAsia="Calibri" w:hAnsi="Times New Roman" w:cs="Times New Roman"/>
          <w:sz w:val="24"/>
          <w:szCs w:val="24"/>
          <w:lang w:val="lv-LV"/>
        </w:rPr>
        <w:t xml:space="preserve">. </w:t>
      </w:r>
    </w:p>
    <w:p w:rsidR="00783737" w:rsidRPr="00783737" w:rsidRDefault="00783737" w:rsidP="00783737">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783737">
        <w:rPr>
          <w:rFonts w:ascii="Times New Roman" w:eastAsia="Times New Roman" w:hAnsi="Times New Roman" w:cs="Times New Roman"/>
          <w:bCs/>
          <w:iCs/>
          <w:sz w:val="24"/>
          <w:szCs w:val="24"/>
          <w:lang w:val="lv-LV"/>
        </w:rPr>
        <w:t xml:space="preserve">   Ja pretendentam ir iebildumi par Nolikumam pievienotā iepirkuma līguma projekta (pielikums Nr.7) nosacījumiem, tie jāizsaka līdz piedāvājumu iesniegšanas termiņa beigām. Pēc piedāvājumu atvēršanas iebildumi par līguma projekta nosacījumiem netiek ņemti vērā.</w:t>
      </w:r>
    </w:p>
    <w:p w:rsidR="00783737" w:rsidRPr="00783737" w:rsidRDefault="00783737" w:rsidP="00783737">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783737">
        <w:rPr>
          <w:rFonts w:ascii="Times New Roman" w:eastAsia="Times New Roman" w:hAnsi="Times New Roman" w:cs="Times New Roman"/>
          <w:bCs/>
          <w:iCs/>
          <w:sz w:val="24"/>
          <w:szCs w:val="24"/>
          <w:lang w:val="lv-LV"/>
        </w:rPr>
        <w:t xml:space="preserve">   Iesniedzot piedāvājumu iepirkumam, pretendents apstiprina, ka tas piekrīt visiem iepirkuma līguma nosacījumiem. Līgums stājas spēkā, kad to parakstījušas abas līgumslēdzēju puses. </w:t>
      </w:r>
    </w:p>
    <w:p w:rsidR="00783737" w:rsidRPr="00783737" w:rsidRDefault="00783737" w:rsidP="00783737">
      <w:pPr>
        <w:keepNext/>
        <w:numPr>
          <w:ilvl w:val="1"/>
          <w:numId w:val="20"/>
        </w:numPr>
        <w:tabs>
          <w:tab w:val="num" w:pos="450"/>
        </w:tabs>
        <w:spacing w:after="0" w:line="240" w:lineRule="auto"/>
        <w:contextualSpacing/>
        <w:jc w:val="both"/>
        <w:outlineLvl w:val="1"/>
        <w:rPr>
          <w:rFonts w:ascii="Times New Roman" w:eastAsia="Times New Roman" w:hAnsi="Times New Roman" w:cs="Times New Roman"/>
          <w:bCs/>
          <w:iCs/>
          <w:sz w:val="24"/>
          <w:szCs w:val="24"/>
          <w:lang w:val="lv-LV"/>
        </w:rPr>
      </w:pPr>
      <w:r w:rsidRPr="00783737">
        <w:rPr>
          <w:rFonts w:ascii="Times New Roman" w:eastAsia="Times New Roman" w:hAnsi="Times New Roman" w:cs="Times New Roman"/>
          <w:bCs/>
          <w:iCs/>
          <w:sz w:val="24"/>
          <w:szCs w:val="24"/>
          <w:lang w:val="lv-LV"/>
        </w:rPr>
        <w:t xml:space="preserve">  Līgumu slēdz uz pretendenta piedāvājuma pamata un saskaņā ar piedāvājuma noteikumiem. Iepirkuma līguma noteikumi nedrīkst būt pretrunā ar iepirkuma nolikumā ietvertā līgumprojekta pamatnoteikumiem.</w:t>
      </w:r>
    </w:p>
    <w:p w:rsidR="00783737" w:rsidRPr="00783737" w:rsidRDefault="00783737" w:rsidP="00783737">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41"/>
    <w:p w:rsidR="00783737" w:rsidRPr="00783737" w:rsidRDefault="00783737" w:rsidP="00783737">
      <w:pPr>
        <w:numPr>
          <w:ilvl w:val="0"/>
          <w:numId w:val="20"/>
        </w:numPr>
        <w:spacing w:after="0" w:line="240" w:lineRule="auto"/>
        <w:contextualSpacing/>
        <w:jc w:val="center"/>
        <w:rPr>
          <w:rFonts w:ascii="Times New Roman" w:eastAsia="Times New Roman" w:hAnsi="Times New Roman" w:cs="Times New Roman"/>
          <w:b/>
          <w:caps/>
          <w:sz w:val="24"/>
          <w:szCs w:val="24"/>
          <w:lang w:val="lv-LV"/>
        </w:rPr>
      </w:pPr>
      <w:r w:rsidRPr="00783737">
        <w:rPr>
          <w:rFonts w:ascii="Times New Roman" w:eastAsia="Times New Roman" w:hAnsi="Times New Roman" w:cs="Times New Roman"/>
          <w:b/>
          <w:caps/>
          <w:sz w:val="24"/>
          <w:szCs w:val="24"/>
          <w:lang w:val="lv-LV"/>
        </w:rPr>
        <w:t>Iepirkuma komisijas tiesības un pienākumi</w:t>
      </w:r>
      <w:bookmarkStart w:id="42" w:name="_Toc61422149"/>
      <w:bookmarkStart w:id="43" w:name="_Toc59334739"/>
    </w:p>
    <w:bookmarkEnd w:id="42"/>
    <w:bookmarkEnd w:id="43"/>
    <w:p w:rsidR="00783737" w:rsidRPr="00783737" w:rsidRDefault="00783737" w:rsidP="0078373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783737">
        <w:rPr>
          <w:rFonts w:ascii="Times New Roman" w:hAnsi="Times New Roman"/>
          <w:b/>
          <w:kern w:val="3"/>
          <w:sz w:val="24"/>
          <w:szCs w:val="24"/>
          <w:lang w:val="lv-LV" w:eastAsia="zh-CN" w:bidi="hi-IN"/>
        </w:rPr>
        <w:t>7.1. Iepirkumu komisijas tiesības</w:t>
      </w:r>
    </w:p>
    <w:p w:rsidR="00783737" w:rsidRPr="00783737" w:rsidRDefault="00783737" w:rsidP="00783737">
      <w:pPr>
        <w:suppressAutoHyphens/>
        <w:autoSpaceDN w:val="0"/>
        <w:spacing w:after="0"/>
        <w:jc w:val="both"/>
        <w:textAlignment w:val="baseline"/>
        <w:rPr>
          <w:rFonts w:ascii="Times New Roman" w:hAnsi="Times New Roman"/>
          <w:kern w:val="3"/>
          <w:sz w:val="24"/>
          <w:szCs w:val="24"/>
          <w:lang w:val="lv-LV" w:eastAsia="zh-CN" w:bidi="hi-IN"/>
        </w:rPr>
      </w:pPr>
      <w:r w:rsidRPr="00783737">
        <w:rPr>
          <w:rFonts w:ascii="Times New Roman" w:hAnsi="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783737" w:rsidRPr="00783737" w:rsidRDefault="00783737" w:rsidP="00783737">
      <w:pPr>
        <w:suppressAutoHyphens/>
        <w:autoSpaceDN w:val="0"/>
        <w:spacing w:after="0"/>
        <w:jc w:val="both"/>
        <w:textAlignment w:val="baseline"/>
        <w:rPr>
          <w:rFonts w:ascii="Times New Roman" w:hAnsi="Times New Roman"/>
          <w:kern w:val="3"/>
          <w:sz w:val="24"/>
          <w:szCs w:val="24"/>
          <w:lang w:val="lv-LV" w:eastAsia="zh-CN" w:bidi="hi-IN"/>
        </w:rPr>
      </w:pPr>
      <w:r w:rsidRPr="00783737">
        <w:rPr>
          <w:rFonts w:ascii="Times New Roman" w:hAnsi="Times New Roman"/>
          <w:kern w:val="3"/>
          <w:sz w:val="24"/>
          <w:szCs w:val="24"/>
          <w:lang w:val="lv-LV" w:eastAsia="zh-CN" w:bidi="hi-IN"/>
        </w:rPr>
        <w:t>7.1.2. Pieaicināt ekspertu jebkurā no piedāvājumu pārbaudes un novērtēšanas stadijām.</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Pieņemt lēmumu slēgt iepirkuma līgumu ar izraudzīto Pretendentu par visu preču piegādes apjomu.</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Ja izraudzītais Pretendents atsakās slēgt iepirkuma līgumu, izvēlēties nākamo piedāvājumu ar zemāko cenu. Ja arī nākamais izraudzītais Pretendents atsakās slēgt iepirkuma līgumu, pieņemt lēmumu izbeigt iepirkuma procedūru, neizvēloties nevienu piedāvājumu.</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lastRenderedPageBreak/>
        <w:t>Ja atklātam konkursam nav iesniegti piedāvājumi vai iesniegtie piedāvājumi neatbilst nolikuma prasībām, pieņemt lēmumu izbeigt iepirkumu, neizvēloties nevienu piedāvājumu.</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783737" w:rsidRPr="00783737" w:rsidRDefault="00783737" w:rsidP="00783737">
      <w:pPr>
        <w:numPr>
          <w:ilvl w:val="1"/>
          <w:numId w:val="22"/>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783737">
        <w:rPr>
          <w:rFonts w:ascii="Times New Roman" w:eastAsia="Times New Roman" w:hAnsi="Times New Roman" w:cs="Times New Roman"/>
          <w:b/>
          <w:bCs/>
          <w:kern w:val="3"/>
          <w:sz w:val="24"/>
          <w:szCs w:val="24"/>
          <w:lang w:val="lv-LV" w:eastAsia="zh-CN" w:bidi="hi-IN"/>
        </w:rPr>
        <w:t>Iepirkuma komisijas pienākumi</w:t>
      </w:r>
    </w:p>
    <w:p w:rsidR="00783737" w:rsidRPr="00783737" w:rsidRDefault="00783737" w:rsidP="00783737">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Nodrošināt atklāta konkursa procedūras norisi un dokumentēšanu.</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783737">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783737" w:rsidRPr="00783737" w:rsidRDefault="00783737" w:rsidP="00783737">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783737" w:rsidRPr="00783737" w:rsidRDefault="00783737" w:rsidP="0078373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783737" w:rsidRPr="00783737" w:rsidRDefault="00783737" w:rsidP="00783737">
      <w:pPr>
        <w:keepNext/>
        <w:spacing w:after="0" w:line="240" w:lineRule="auto"/>
        <w:jc w:val="center"/>
        <w:outlineLvl w:val="0"/>
        <w:rPr>
          <w:rFonts w:ascii="Times New Roman" w:eastAsia="Times New Roman" w:hAnsi="Times New Roman" w:cs="Times New Roman"/>
          <w:b/>
          <w:sz w:val="24"/>
          <w:szCs w:val="24"/>
          <w:lang w:val="lv-LV"/>
        </w:rPr>
      </w:pPr>
      <w:bookmarkStart w:id="44" w:name="_Toc440451586"/>
      <w:bookmarkStart w:id="45" w:name="_Toc440872127"/>
      <w:bookmarkStart w:id="46" w:name="_Toc471130633"/>
      <w:r w:rsidRPr="00783737">
        <w:rPr>
          <w:rFonts w:ascii="Times New Roman" w:eastAsia="Times New Roman" w:hAnsi="Times New Roman" w:cs="Times New Roman"/>
          <w:b/>
          <w:sz w:val="24"/>
          <w:szCs w:val="24"/>
          <w:lang w:val="lv-LV"/>
        </w:rPr>
        <w:t>8. Pretendenta tiesības un pienākumi</w:t>
      </w:r>
      <w:bookmarkStart w:id="47" w:name="_Toc59334742"/>
      <w:bookmarkStart w:id="48" w:name="_Toc61422152"/>
      <w:bookmarkEnd w:id="44"/>
      <w:bookmarkEnd w:id="45"/>
      <w:bookmarkEnd w:id="46"/>
    </w:p>
    <w:bookmarkEnd w:id="47"/>
    <w:bookmarkEnd w:id="48"/>
    <w:p w:rsidR="00783737" w:rsidRPr="00783737" w:rsidRDefault="00783737" w:rsidP="0078373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783737">
        <w:rPr>
          <w:rFonts w:ascii="Times New Roman" w:hAnsi="Times New Roman"/>
          <w:b/>
          <w:kern w:val="3"/>
          <w:sz w:val="24"/>
          <w:szCs w:val="24"/>
          <w:lang w:val="lv-LV" w:eastAsia="zh-CN" w:bidi="hi-IN"/>
        </w:rPr>
        <w:t>8.1. Pretendenta tiesības</w:t>
      </w:r>
    </w:p>
    <w:p w:rsidR="00783737" w:rsidRPr="00783737" w:rsidRDefault="00783737" w:rsidP="00783737">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783737">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783737" w:rsidRPr="00783737" w:rsidRDefault="00783737" w:rsidP="00783737">
      <w:pPr>
        <w:suppressAutoHyphens/>
        <w:autoSpaceDN w:val="0"/>
        <w:spacing w:after="0"/>
        <w:jc w:val="both"/>
        <w:textAlignment w:val="baseline"/>
        <w:rPr>
          <w:rFonts w:ascii="Times New Roman" w:hAnsi="Times New Roman"/>
          <w:kern w:val="3"/>
          <w:sz w:val="24"/>
          <w:szCs w:val="24"/>
          <w:lang w:val="lv-LV" w:eastAsia="zh-CN" w:bidi="hi-IN"/>
        </w:rPr>
      </w:pPr>
      <w:r w:rsidRPr="00783737">
        <w:rPr>
          <w:rFonts w:ascii="Times New Roman" w:hAnsi="Times New Roman"/>
          <w:kern w:val="3"/>
          <w:sz w:val="24"/>
          <w:szCs w:val="24"/>
          <w:lang w:val="lv-LV" w:eastAsia="zh-CN" w:bidi="hi-IN"/>
        </w:rPr>
        <w:t>8.1.2. Apvienoties grupā ar citiem Pretendentiem un iesniegt kopēju piedāvājumu.</w:t>
      </w:r>
    </w:p>
    <w:p w:rsidR="00783737" w:rsidRPr="00783737" w:rsidRDefault="00783737" w:rsidP="00783737">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783737">
        <w:rPr>
          <w:rFonts w:ascii="Times New Roman" w:hAnsi="Times New Roman"/>
          <w:kern w:val="3"/>
          <w:sz w:val="24"/>
          <w:szCs w:val="24"/>
          <w:lang w:val="lv-LV" w:eastAsia="zh-CN" w:bidi="hi-IN"/>
        </w:rPr>
        <w:t xml:space="preserve">8.1.3. Pretendentam, saskaņā ar PIL 35.panta otro un trešo daļu, ir tiesības laicīgi pirms piedāvājumu iesniegšanas gala termiņa, iesniedzot rakstveida pieprasījumu, saņemt Komisijas paskaidrojumu par iepirkuma procedūru, kas, saskaņā ar PIL 35.panta ceturto daļu, tiks publicēts Ludzas novada mājaslapā: </w:t>
      </w:r>
      <w:hyperlink r:id="rId14" w:history="1">
        <w:r w:rsidRPr="00783737">
          <w:rPr>
            <w:rFonts w:ascii="Times New Roman" w:eastAsia="Calibri" w:hAnsi="Times New Roman"/>
            <w:color w:val="0000FF"/>
            <w:sz w:val="24"/>
            <w:szCs w:val="24"/>
            <w:u w:val="single"/>
            <w:lang w:val="lv-LV"/>
          </w:rPr>
          <w:t>http://www.ludza.lv/pasvaldibas-kalendars/publiskie-iepirkumi/atklati-konkursi/</w:t>
        </w:r>
      </w:hyperlink>
      <w:r w:rsidRPr="00783737">
        <w:rPr>
          <w:rFonts w:ascii="Times New Roman" w:hAnsi="Times New Roman"/>
          <w:kern w:val="3"/>
          <w:sz w:val="24"/>
          <w:szCs w:val="24"/>
          <w:lang w:val="lv-LV" w:eastAsia="zh-CN" w:bidi="hi-IN"/>
        </w:rPr>
        <w:t>).</w:t>
      </w:r>
    </w:p>
    <w:p w:rsidR="00783737" w:rsidRPr="00783737" w:rsidRDefault="00783737" w:rsidP="00783737">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783737" w:rsidRPr="00783737" w:rsidRDefault="00783737" w:rsidP="00783737">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783737" w:rsidRPr="00783737" w:rsidRDefault="00783737" w:rsidP="00783737">
      <w:pPr>
        <w:numPr>
          <w:ilvl w:val="2"/>
          <w:numId w:val="21"/>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Piedalīties piedāvājumu atvēršanas sanāksmē.</w:t>
      </w:r>
    </w:p>
    <w:p w:rsidR="00783737" w:rsidRPr="00783737" w:rsidRDefault="00783737" w:rsidP="0078373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49" w:name="_Toc440451587"/>
      <w:bookmarkStart w:id="50" w:name="_Toc440872128"/>
      <w:bookmarkStart w:id="51" w:name="_Toc471130634"/>
      <w:r w:rsidRPr="00783737">
        <w:rPr>
          <w:rFonts w:ascii="Times New Roman" w:eastAsia="Times New Roman" w:hAnsi="Times New Roman" w:cs="Times New Roman"/>
          <w:b/>
          <w:bCs/>
          <w:iCs/>
          <w:kern w:val="3"/>
          <w:sz w:val="24"/>
          <w:szCs w:val="24"/>
          <w:lang w:val="lv-LV" w:eastAsia="zh-CN" w:bidi="hi-IN"/>
        </w:rPr>
        <w:t>8.2.</w:t>
      </w:r>
      <w:r w:rsidRPr="00783737">
        <w:rPr>
          <w:rFonts w:ascii="Times New Roman" w:eastAsia="Times New Roman" w:hAnsi="Times New Roman" w:cs="Times New Roman"/>
          <w:b/>
          <w:bCs/>
          <w:iCs/>
          <w:kern w:val="3"/>
          <w:sz w:val="24"/>
          <w:szCs w:val="24"/>
          <w:lang w:val="lv-LV" w:eastAsia="zh-CN" w:bidi="hi-IN"/>
        </w:rPr>
        <w:tab/>
        <w:t>Pretendenta pienākumi</w:t>
      </w:r>
      <w:bookmarkEnd w:id="49"/>
      <w:bookmarkEnd w:id="50"/>
      <w:bookmarkEnd w:id="51"/>
    </w:p>
    <w:p w:rsidR="00783737" w:rsidRPr="00783737" w:rsidRDefault="00783737" w:rsidP="0078373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2" w:name="_Toc440451588"/>
      <w:bookmarkStart w:id="53" w:name="_Toc440872129"/>
      <w:bookmarkStart w:id="54" w:name="_Toc471130635"/>
      <w:r w:rsidRPr="00783737">
        <w:rPr>
          <w:rFonts w:ascii="Times New Roman" w:eastAsia="Times New Roman" w:hAnsi="Times New Roman" w:cs="Times New Roman"/>
          <w:bCs/>
          <w:iCs/>
          <w:kern w:val="3"/>
          <w:sz w:val="24"/>
          <w:szCs w:val="24"/>
          <w:lang w:val="lv-LV" w:eastAsia="zh-CN" w:bidi="hi-IN"/>
        </w:rPr>
        <w:t>8.2.1.</w:t>
      </w:r>
      <w:r w:rsidRPr="00783737">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52"/>
      <w:bookmarkEnd w:id="53"/>
      <w:bookmarkEnd w:id="54"/>
    </w:p>
    <w:p w:rsidR="00783737" w:rsidRPr="00783737" w:rsidRDefault="00783737" w:rsidP="0078373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5" w:name="_Toc440451589"/>
      <w:bookmarkStart w:id="56" w:name="_Toc440872130"/>
      <w:bookmarkStart w:id="57" w:name="_Toc471130636"/>
      <w:r w:rsidRPr="00783737">
        <w:rPr>
          <w:rFonts w:ascii="Times New Roman" w:eastAsia="Times New Roman" w:hAnsi="Times New Roman" w:cs="Times New Roman"/>
          <w:bCs/>
          <w:iCs/>
          <w:kern w:val="3"/>
          <w:sz w:val="24"/>
          <w:szCs w:val="24"/>
          <w:lang w:val="lv-LV" w:eastAsia="zh-CN" w:bidi="hi-IN"/>
        </w:rPr>
        <w:t>8.2.2.</w:t>
      </w:r>
      <w:r w:rsidRPr="00783737">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55"/>
      <w:bookmarkEnd w:id="56"/>
      <w:bookmarkEnd w:id="57"/>
    </w:p>
    <w:p w:rsidR="00783737" w:rsidRPr="00783737" w:rsidRDefault="00783737" w:rsidP="0078373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8" w:name="_Toc440451590"/>
      <w:bookmarkStart w:id="59" w:name="_Toc440872131"/>
      <w:bookmarkStart w:id="60" w:name="_Toc471130637"/>
      <w:r w:rsidRPr="00783737">
        <w:rPr>
          <w:rFonts w:ascii="Times New Roman" w:eastAsia="Times New Roman" w:hAnsi="Times New Roman" w:cs="Times New Roman"/>
          <w:bCs/>
          <w:iCs/>
          <w:kern w:val="3"/>
          <w:sz w:val="24"/>
          <w:szCs w:val="24"/>
          <w:lang w:val="lv-LV" w:eastAsia="zh-CN" w:bidi="hi-IN"/>
        </w:rPr>
        <w:t>8.2.3.</w:t>
      </w:r>
      <w:r w:rsidRPr="00783737">
        <w:rPr>
          <w:rFonts w:ascii="Times New Roman" w:eastAsia="Times New Roman" w:hAnsi="Times New Roman" w:cs="Times New Roman"/>
          <w:bCs/>
          <w:iCs/>
          <w:kern w:val="3"/>
          <w:sz w:val="24"/>
          <w:szCs w:val="24"/>
          <w:lang w:val="lv-LV" w:eastAsia="zh-CN" w:bidi="hi-IN"/>
        </w:rPr>
        <w:tab/>
        <w:t>Sniegt patiesu informāciju.</w:t>
      </w:r>
      <w:bookmarkEnd w:id="58"/>
      <w:bookmarkEnd w:id="59"/>
      <w:bookmarkEnd w:id="60"/>
    </w:p>
    <w:p w:rsidR="00783737" w:rsidRPr="00783737" w:rsidRDefault="00783737" w:rsidP="0078373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61" w:name="_Toc440451591"/>
      <w:bookmarkStart w:id="62" w:name="_Toc440872132"/>
      <w:bookmarkStart w:id="63" w:name="_Toc471130638"/>
      <w:r w:rsidRPr="00783737">
        <w:rPr>
          <w:rFonts w:ascii="Times New Roman" w:eastAsia="Times New Roman" w:hAnsi="Times New Roman" w:cs="Times New Roman"/>
          <w:bCs/>
          <w:iCs/>
          <w:kern w:val="3"/>
          <w:sz w:val="24"/>
          <w:szCs w:val="24"/>
          <w:lang w:val="lv-LV" w:eastAsia="zh-CN" w:bidi="hi-IN"/>
        </w:rPr>
        <w:t>8.2.4.</w:t>
      </w:r>
      <w:r w:rsidRPr="00783737">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61"/>
      <w:bookmarkEnd w:id="62"/>
      <w:bookmarkEnd w:id="63"/>
    </w:p>
    <w:p w:rsidR="00783737" w:rsidRPr="00783737" w:rsidRDefault="00783737" w:rsidP="0078373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4" w:name="_Toc440451592"/>
      <w:bookmarkStart w:id="65" w:name="_Toc440872133"/>
      <w:bookmarkStart w:id="66" w:name="_Toc471130639"/>
      <w:r w:rsidRPr="00783737">
        <w:rPr>
          <w:rFonts w:ascii="Times New Roman" w:eastAsia="Times New Roman" w:hAnsi="Times New Roman" w:cs="Times New Roman"/>
          <w:bCs/>
          <w:iCs/>
          <w:kern w:val="3"/>
          <w:sz w:val="24"/>
          <w:szCs w:val="24"/>
          <w:lang w:val="lv-LV" w:eastAsia="zh-CN" w:bidi="hi-IN"/>
        </w:rPr>
        <w:t>8.2.5.</w:t>
      </w:r>
      <w:r w:rsidRPr="00783737">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64"/>
      <w:bookmarkEnd w:id="65"/>
      <w:bookmarkEnd w:id="66"/>
    </w:p>
    <w:p w:rsidR="00783737" w:rsidRPr="00783737" w:rsidRDefault="00783737" w:rsidP="0078373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783737" w:rsidRPr="00783737" w:rsidRDefault="00783737" w:rsidP="00783737">
      <w:pPr>
        <w:numPr>
          <w:ilvl w:val="0"/>
          <w:numId w:val="9"/>
        </w:numPr>
        <w:tabs>
          <w:tab w:val="num" w:pos="426"/>
        </w:tabs>
        <w:spacing w:after="0" w:line="240" w:lineRule="auto"/>
        <w:jc w:val="center"/>
        <w:rPr>
          <w:rFonts w:ascii="Times New Roman" w:eastAsia="Times New Roman" w:hAnsi="Times New Roman" w:cs="Times New Roman"/>
          <w:b/>
          <w:caps/>
          <w:sz w:val="24"/>
          <w:szCs w:val="24"/>
          <w:lang w:val="lv-LV"/>
        </w:rPr>
      </w:pPr>
      <w:r w:rsidRPr="00783737">
        <w:rPr>
          <w:rFonts w:ascii="Times New Roman" w:eastAsia="Times New Roman" w:hAnsi="Times New Roman" w:cs="Times New Roman"/>
          <w:b/>
          <w:caps/>
          <w:sz w:val="24"/>
          <w:szCs w:val="24"/>
          <w:lang w:val="lv-LV"/>
        </w:rPr>
        <w:t>NOLIKUMA PIELIKUMI</w:t>
      </w:r>
    </w:p>
    <w:p w:rsidR="00783737" w:rsidRPr="00783737" w:rsidRDefault="00783737" w:rsidP="00783737">
      <w:pPr>
        <w:tabs>
          <w:tab w:val="left" w:pos="851"/>
          <w:tab w:val="num" w:pos="1860"/>
        </w:tabs>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1.  pielikums – Pieteikums dalībai atklātā konkursā.</w:t>
      </w:r>
    </w:p>
    <w:p w:rsidR="00783737" w:rsidRPr="00783737" w:rsidRDefault="00783737" w:rsidP="00783737">
      <w:pPr>
        <w:tabs>
          <w:tab w:val="left" w:pos="851"/>
          <w:tab w:val="num" w:pos="1860"/>
        </w:tabs>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2.  pielikums – Informācija par pretendentu.</w:t>
      </w:r>
    </w:p>
    <w:p w:rsidR="00783737" w:rsidRPr="00783737" w:rsidRDefault="00783737" w:rsidP="00783737">
      <w:pPr>
        <w:tabs>
          <w:tab w:val="left" w:pos="851"/>
          <w:tab w:val="num" w:pos="1860"/>
        </w:tabs>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3.  pielikums – Tehniskā specifikācija.</w:t>
      </w:r>
    </w:p>
    <w:p w:rsidR="00783737" w:rsidRPr="00783737" w:rsidRDefault="00783737" w:rsidP="00783737">
      <w:pPr>
        <w:tabs>
          <w:tab w:val="left" w:pos="851"/>
          <w:tab w:val="num" w:pos="1860"/>
        </w:tabs>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4.  pielikums – Piegādes maršruts</w:t>
      </w:r>
    </w:p>
    <w:p w:rsidR="00783737" w:rsidRPr="00783737" w:rsidRDefault="00783737" w:rsidP="00783737">
      <w:pPr>
        <w:tabs>
          <w:tab w:val="left" w:pos="851"/>
          <w:tab w:val="num" w:pos="1860"/>
        </w:tabs>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              5. Pielikums –  Aptuvenie preču piegādes apjomi iestādēm</w:t>
      </w:r>
    </w:p>
    <w:p w:rsidR="00783737" w:rsidRPr="00783737" w:rsidRDefault="00783737" w:rsidP="00783737">
      <w:pPr>
        <w:tabs>
          <w:tab w:val="left" w:pos="851"/>
          <w:tab w:val="num" w:pos="1860"/>
        </w:tabs>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              6.  Pielikums -  Finanšu piedāvājums.</w:t>
      </w:r>
    </w:p>
    <w:p w:rsidR="00783737" w:rsidRPr="00783737" w:rsidRDefault="00783737" w:rsidP="00783737">
      <w:pPr>
        <w:tabs>
          <w:tab w:val="left" w:pos="851"/>
          <w:tab w:val="left" w:pos="7140"/>
        </w:tabs>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7.  pielikums – Līguma projekts.</w:t>
      </w:r>
    </w:p>
    <w:p w:rsidR="00783737" w:rsidRPr="00783737" w:rsidRDefault="00783737" w:rsidP="00783737">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783737" w:rsidRPr="00783737" w:rsidRDefault="00783737" w:rsidP="00783737">
      <w:pPr>
        <w:tabs>
          <w:tab w:val="left" w:pos="5880"/>
        </w:tabs>
        <w:spacing w:after="0" w:line="240" w:lineRule="auto"/>
        <w:jc w:val="right"/>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20"/>
          <w:szCs w:val="20"/>
          <w:lang w:val="lv-LV"/>
        </w:rPr>
        <w:t>1. pielikums</w:t>
      </w:r>
    </w:p>
    <w:p w:rsidR="00783737" w:rsidRPr="00783737" w:rsidRDefault="00783737" w:rsidP="00783737">
      <w:pPr>
        <w:tabs>
          <w:tab w:val="left" w:pos="5880"/>
        </w:tabs>
        <w:spacing w:after="0" w:line="240" w:lineRule="auto"/>
        <w:ind w:left="5880"/>
        <w:jc w:val="right"/>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18"/>
          <w:szCs w:val="18"/>
          <w:lang w:val="lv-LV"/>
        </w:rPr>
        <w:t>atklāta konkursa „Pārtikas produktu piegāde Ludzas novada pašvaldības iestādēm p</w:t>
      </w:r>
      <w:r w:rsidR="00BC4D16">
        <w:rPr>
          <w:rFonts w:ascii="Times New Roman" w:eastAsia="Times New Roman" w:hAnsi="Times New Roman" w:cs="Times New Roman"/>
          <w:sz w:val="18"/>
          <w:szCs w:val="18"/>
          <w:lang w:val="lv-LV"/>
        </w:rPr>
        <w:t>aga</w:t>
      </w:r>
      <w:r w:rsidRPr="00783737">
        <w:rPr>
          <w:rFonts w:ascii="Times New Roman" w:eastAsia="Times New Roman" w:hAnsi="Times New Roman" w:cs="Times New Roman"/>
          <w:sz w:val="18"/>
          <w:szCs w:val="18"/>
          <w:lang w:val="lv-LV"/>
        </w:rPr>
        <w:t>st</w:t>
      </w:r>
      <w:r w:rsidR="00BC4D16">
        <w:rPr>
          <w:rFonts w:ascii="Times New Roman" w:eastAsia="Times New Roman" w:hAnsi="Times New Roman" w:cs="Times New Roman"/>
          <w:sz w:val="18"/>
          <w:szCs w:val="18"/>
          <w:lang w:val="lv-LV"/>
        </w:rPr>
        <w:t>os</w:t>
      </w:r>
      <w:r w:rsidRPr="00783737">
        <w:rPr>
          <w:rFonts w:ascii="Times New Roman" w:eastAsia="Times New Roman" w:hAnsi="Times New Roman" w:cs="Times New Roman"/>
          <w:sz w:val="18"/>
          <w:szCs w:val="18"/>
          <w:lang w:val="lv-LV"/>
        </w:rPr>
        <w:t>”</w:t>
      </w:r>
      <w:r w:rsidRPr="00783737">
        <w:rPr>
          <w:rFonts w:ascii="Times New Roman" w:eastAsia="Times New Roman" w:hAnsi="Times New Roman" w:cs="Times New Roman"/>
          <w:sz w:val="20"/>
          <w:szCs w:val="20"/>
          <w:lang w:val="lv-LV"/>
        </w:rPr>
        <w:t xml:space="preserve">  </w:t>
      </w:r>
    </w:p>
    <w:p w:rsidR="00783737" w:rsidRPr="00783737" w:rsidRDefault="00783737" w:rsidP="00783737">
      <w:pPr>
        <w:tabs>
          <w:tab w:val="left" w:pos="5880"/>
        </w:tabs>
        <w:spacing w:after="0" w:line="240" w:lineRule="auto"/>
        <w:ind w:left="5880"/>
        <w:jc w:val="right"/>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20"/>
          <w:szCs w:val="20"/>
          <w:lang w:val="lv-LV"/>
        </w:rPr>
        <w:t>ID Nr. LNP 2017/3</w:t>
      </w:r>
      <w:r w:rsidR="00BC4D16">
        <w:rPr>
          <w:rFonts w:ascii="Times New Roman" w:eastAsia="Times New Roman" w:hAnsi="Times New Roman" w:cs="Times New Roman"/>
          <w:sz w:val="20"/>
          <w:szCs w:val="20"/>
          <w:lang w:val="lv-LV"/>
        </w:rPr>
        <w:t>7</w:t>
      </w:r>
      <w:r w:rsidRPr="00783737">
        <w:rPr>
          <w:rFonts w:ascii="Times New Roman" w:eastAsia="Times New Roman" w:hAnsi="Times New Roman" w:cs="Times New Roman"/>
          <w:sz w:val="20"/>
          <w:szCs w:val="20"/>
          <w:lang w:val="lv-LV"/>
        </w:rPr>
        <w:t xml:space="preserve"> nolikumam</w:t>
      </w:r>
    </w:p>
    <w:p w:rsidR="00783737" w:rsidRPr="00783737" w:rsidRDefault="00783737" w:rsidP="00783737">
      <w:pPr>
        <w:spacing w:after="0" w:line="240" w:lineRule="auto"/>
        <w:jc w:val="center"/>
        <w:rPr>
          <w:rFonts w:ascii="Times New Roman" w:eastAsia="Times New Roman" w:hAnsi="Times New Roman" w:cs="Times New Roman"/>
          <w:b/>
          <w:caps/>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b/>
          <w:bCs/>
          <w:sz w:val="24"/>
          <w:szCs w:val="24"/>
          <w:lang w:val="lv-LV"/>
        </w:rPr>
      </w:pPr>
      <w:bookmarkStart w:id="67" w:name="_Toc98233562"/>
      <w:r w:rsidRPr="00783737">
        <w:rPr>
          <w:rFonts w:ascii="Times New Roman" w:eastAsia="Times New Roman" w:hAnsi="Times New Roman" w:cs="Times New Roman"/>
          <w:b/>
          <w:bCs/>
          <w:sz w:val="24"/>
          <w:szCs w:val="24"/>
          <w:lang w:val="lv-LV"/>
        </w:rPr>
        <w:t>PIETEIKUMS DALĪBAI ATKLĀTĀ KONKURSĀ</w:t>
      </w: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„Pārtikas produktu piegāde Ludzas novada pašvaldības iestādēm p</w:t>
      </w:r>
      <w:r w:rsidR="00194D7B">
        <w:rPr>
          <w:rFonts w:ascii="Times New Roman" w:eastAsia="Times New Roman" w:hAnsi="Times New Roman" w:cs="Times New Roman"/>
          <w:b/>
          <w:sz w:val="24"/>
          <w:szCs w:val="24"/>
          <w:lang w:val="lv-LV"/>
        </w:rPr>
        <w:t>aga</w:t>
      </w:r>
      <w:r w:rsidRPr="00783737">
        <w:rPr>
          <w:rFonts w:ascii="Times New Roman" w:eastAsia="Times New Roman" w:hAnsi="Times New Roman" w:cs="Times New Roman"/>
          <w:b/>
          <w:sz w:val="24"/>
          <w:szCs w:val="24"/>
          <w:lang w:val="lv-LV"/>
        </w:rPr>
        <w:t>st</w:t>
      </w:r>
      <w:r w:rsidR="00194D7B">
        <w:rPr>
          <w:rFonts w:ascii="Times New Roman" w:eastAsia="Times New Roman" w:hAnsi="Times New Roman" w:cs="Times New Roman"/>
          <w:b/>
          <w:sz w:val="24"/>
          <w:szCs w:val="24"/>
          <w:lang w:val="lv-LV"/>
        </w:rPr>
        <w:t>os</w:t>
      </w:r>
      <w:r w:rsidRPr="00783737">
        <w:rPr>
          <w:rFonts w:ascii="Times New Roman" w:eastAsia="Times New Roman" w:hAnsi="Times New Roman" w:cs="Times New Roman"/>
          <w:b/>
          <w:sz w:val="24"/>
          <w:szCs w:val="24"/>
          <w:lang w:val="lv-LV"/>
        </w:rPr>
        <w:t xml:space="preserve">”, </w:t>
      </w:r>
    </w:p>
    <w:p w:rsidR="00783737" w:rsidRPr="00783737" w:rsidRDefault="00783737" w:rsidP="00783737">
      <w:pPr>
        <w:spacing w:after="0" w:line="240" w:lineRule="auto"/>
        <w:jc w:val="center"/>
        <w:rPr>
          <w:rFonts w:ascii="Times New Roman" w:eastAsia="Times New Roman" w:hAnsi="Times New Roman" w:cs="Times New Roman"/>
          <w:b/>
          <w:sz w:val="24"/>
          <w:szCs w:val="24"/>
          <w:shd w:val="clear" w:color="auto" w:fill="FFFFFF"/>
          <w:lang w:val="lv-LV"/>
        </w:rPr>
      </w:pPr>
      <w:r w:rsidRPr="00783737">
        <w:rPr>
          <w:rFonts w:ascii="Times New Roman" w:eastAsia="Times New Roman" w:hAnsi="Times New Roman" w:cs="Times New Roman"/>
          <w:b/>
          <w:sz w:val="24"/>
          <w:szCs w:val="24"/>
          <w:lang w:val="lv-LV"/>
        </w:rPr>
        <w:t>ID Nr. LNP 2017</w:t>
      </w:r>
      <w:r w:rsidRPr="00783737">
        <w:rPr>
          <w:rFonts w:ascii="Times New Roman" w:eastAsia="Times New Roman" w:hAnsi="Times New Roman" w:cs="Times New Roman"/>
          <w:b/>
          <w:sz w:val="24"/>
          <w:szCs w:val="24"/>
          <w:shd w:val="clear" w:color="auto" w:fill="FFFFFF"/>
          <w:lang w:val="lv-LV"/>
        </w:rPr>
        <w:t>/3</w:t>
      </w:r>
      <w:r w:rsidR="00194D7B">
        <w:rPr>
          <w:rFonts w:ascii="Times New Roman" w:eastAsia="Times New Roman" w:hAnsi="Times New Roman" w:cs="Times New Roman"/>
          <w:b/>
          <w:sz w:val="24"/>
          <w:szCs w:val="24"/>
          <w:shd w:val="clear" w:color="auto" w:fill="FFFFFF"/>
          <w:lang w:val="lv-LV"/>
        </w:rPr>
        <w:t>7</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2017. gada   ____. ______________</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w:t>
      </w:r>
    </w:p>
    <w:p w:rsidR="00783737" w:rsidRPr="00783737" w:rsidRDefault="00783737" w:rsidP="00783737">
      <w:pPr>
        <w:spacing w:after="0" w:line="240" w:lineRule="auto"/>
        <w:jc w:val="both"/>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par summu:</w:t>
      </w:r>
    </w:p>
    <w:p w:rsidR="00783737" w:rsidRPr="00783737" w:rsidRDefault="00783737" w:rsidP="00783737">
      <w:pPr>
        <w:pBdr>
          <w:bottom w:val="single" w:sz="12" w:space="1" w:color="auto"/>
        </w:pBdr>
        <w:spacing w:before="120" w:after="120" w:line="240" w:lineRule="auto"/>
        <w:jc w:val="center"/>
        <w:rPr>
          <w:rFonts w:ascii="Times New Roman" w:eastAsia="Calibri" w:hAnsi="Times New Roman" w:cs="Times New Roman"/>
          <w:i/>
          <w:sz w:val="24"/>
          <w:lang w:val="lv-LV"/>
        </w:rPr>
      </w:pPr>
    </w:p>
    <w:p w:rsidR="00783737" w:rsidRPr="00783737" w:rsidRDefault="00783737" w:rsidP="00783737">
      <w:pPr>
        <w:spacing w:before="120" w:after="120" w:line="240" w:lineRule="auto"/>
        <w:jc w:val="center"/>
        <w:rPr>
          <w:rFonts w:ascii="Times New Roman" w:eastAsia="Calibri" w:hAnsi="Times New Roman" w:cs="Times New Roman"/>
          <w:i/>
          <w:sz w:val="24"/>
          <w:lang w:val="lv-LV"/>
        </w:rPr>
      </w:pPr>
      <w:r w:rsidRPr="00783737">
        <w:rPr>
          <w:rFonts w:ascii="Times New Roman" w:eastAsia="Calibri" w:hAnsi="Times New Roman" w:cs="Times New Roman"/>
          <w:i/>
          <w:sz w:val="24"/>
          <w:lang w:val="lv-LV"/>
        </w:rPr>
        <w:t>piedāvājuma cena 1. daļai bez PVN (EUR) skaitļos un vārdiem</w:t>
      </w:r>
    </w:p>
    <w:p w:rsidR="00783737" w:rsidRPr="00783737" w:rsidRDefault="00783737" w:rsidP="00783737">
      <w:pPr>
        <w:pBdr>
          <w:bottom w:val="single" w:sz="12" w:space="1" w:color="auto"/>
        </w:pBdr>
        <w:spacing w:before="120" w:after="120" w:line="240" w:lineRule="auto"/>
        <w:jc w:val="center"/>
        <w:rPr>
          <w:rFonts w:ascii="Times New Roman" w:eastAsia="Calibri" w:hAnsi="Times New Roman" w:cs="Times New Roman"/>
          <w:i/>
          <w:sz w:val="24"/>
          <w:lang w:val="lv-LV"/>
        </w:rPr>
      </w:pPr>
    </w:p>
    <w:p w:rsidR="00783737" w:rsidRPr="00783737" w:rsidRDefault="00783737" w:rsidP="00783737">
      <w:pPr>
        <w:spacing w:before="120" w:after="120" w:line="240" w:lineRule="auto"/>
        <w:jc w:val="center"/>
        <w:rPr>
          <w:rFonts w:ascii="Times New Roman" w:eastAsia="Calibri" w:hAnsi="Times New Roman" w:cs="Times New Roman"/>
          <w:i/>
          <w:sz w:val="24"/>
          <w:lang w:val="lv-LV"/>
        </w:rPr>
      </w:pPr>
      <w:r w:rsidRPr="00783737">
        <w:rPr>
          <w:rFonts w:ascii="Times New Roman" w:eastAsia="Calibri" w:hAnsi="Times New Roman" w:cs="Times New Roman"/>
          <w:i/>
          <w:sz w:val="24"/>
          <w:lang w:val="lv-LV"/>
        </w:rPr>
        <w:t>piedāvājuma cena 2. daļai bez PVN (EUR) skaitļos un vārdiem</w:t>
      </w:r>
    </w:p>
    <w:p w:rsidR="00783737" w:rsidRPr="00783737" w:rsidRDefault="00783737" w:rsidP="00783737">
      <w:pPr>
        <w:pBdr>
          <w:bottom w:val="single" w:sz="12" w:space="1" w:color="auto"/>
        </w:pBdr>
        <w:spacing w:before="120" w:after="120" w:line="240" w:lineRule="auto"/>
        <w:jc w:val="center"/>
        <w:rPr>
          <w:rFonts w:ascii="Times New Roman" w:eastAsia="Calibri" w:hAnsi="Times New Roman" w:cs="Times New Roman"/>
          <w:i/>
          <w:sz w:val="24"/>
          <w:lang w:val="lv-LV"/>
        </w:rPr>
      </w:pPr>
    </w:p>
    <w:p w:rsidR="00783737" w:rsidRPr="00783737" w:rsidRDefault="00783737" w:rsidP="00783737">
      <w:pPr>
        <w:spacing w:before="120" w:after="120" w:line="240" w:lineRule="auto"/>
        <w:jc w:val="center"/>
        <w:rPr>
          <w:rFonts w:ascii="Times New Roman" w:eastAsia="Calibri" w:hAnsi="Times New Roman" w:cs="Times New Roman"/>
          <w:i/>
          <w:sz w:val="24"/>
          <w:lang w:val="lv-LV"/>
        </w:rPr>
      </w:pPr>
      <w:r w:rsidRPr="00783737">
        <w:rPr>
          <w:rFonts w:ascii="Times New Roman" w:eastAsia="Calibri" w:hAnsi="Times New Roman" w:cs="Times New Roman"/>
          <w:i/>
          <w:sz w:val="24"/>
          <w:lang w:val="lv-LV"/>
        </w:rPr>
        <w:t>piedāvājuma cena 3. daļai bez PVN (EUR) skaitļos un vārdiem</w:t>
      </w:r>
    </w:p>
    <w:p w:rsidR="00783737" w:rsidRPr="00783737" w:rsidRDefault="00783737" w:rsidP="00783737">
      <w:pPr>
        <w:pBdr>
          <w:bottom w:val="single" w:sz="12" w:space="1" w:color="auto"/>
        </w:pBdr>
        <w:spacing w:before="120" w:after="120" w:line="240" w:lineRule="auto"/>
        <w:jc w:val="center"/>
        <w:rPr>
          <w:rFonts w:ascii="Times New Roman" w:eastAsia="Calibri" w:hAnsi="Times New Roman" w:cs="Times New Roman"/>
          <w:i/>
          <w:sz w:val="24"/>
          <w:lang w:val="lv-LV"/>
        </w:rPr>
      </w:pPr>
    </w:p>
    <w:p w:rsidR="00783737" w:rsidRPr="00783737" w:rsidRDefault="00783737" w:rsidP="00783737">
      <w:pPr>
        <w:spacing w:before="120" w:after="120" w:line="240" w:lineRule="auto"/>
        <w:jc w:val="center"/>
        <w:rPr>
          <w:rFonts w:ascii="Times New Roman" w:eastAsia="Calibri" w:hAnsi="Times New Roman" w:cs="Times New Roman"/>
          <w:i/>
          <w:sz w:val="24"/>
          <w:lang w:val="lv-LV"/>
        </w:rPr>
      </w:pPr>
      <w:r w:rsidRPr="00783737">
        <w:rPr>
          <w:rFonts w:ascii="Times New Roman" w:eastAsia="Calibri" w:hAnsi="Times New Roman" w:cs="Times New Roman"/>
          <w:i/>
          <w:sz w:val="24"/>
          <w:lang w:val="lv-LV"/>
        </w:rPr>
        <w:t>piedāvājuma cena 4. daļai bez PVN (EUR) skaitļos un vārdiem</w:t>
      </w:r>
    </w:p>
    <w:p w:rsidR="00783737" w:rsidRPr="00783737" w:rsidRDefault="00783737" w:rsidP="00783737">
      <w:pPr>
        <w:pBdr>
          <w:bottom w:val="single" w:sz="12" w:space="1" w:color="auto"/>
        </w:pBdr>
        <w:spacing w:before="120" w:after="120" w:line="240" w:lineRule="auto"/>
        <w:jc w:val="center"/>
        <w:rPr>
          <w:rFonts w:ascii="Times New Roman" w:eastAsia="Calibri" w:hAnsi="Times New Roman" w:cs="Times New Roman"/>
          <w:i/>
          <w:sz w:val="24"/>
          <w:lang w:val="lv-LV"/>
        </w:rPr>
      </w:pPr>
    </w:p>
    <w:p w:rsidR="00783737" w:rsidRPr="00783737" w:rsidRDefault="00783737" w:rsidP="00783737">
      <w:pPr>
        <w:spacing w:before="120" w:after="120" w:line="240" w:lineRule="auto"/>
        <w:jc w:val="center"/>
        <w:rPr>
          <w:rFonts w:ascii="Times New Roman" w:eastAsia="Calibri" w:hAnsi="Times New Roman" w:cs="Times New Roman"/>
          <w:i/>
          <w:sz w:val="24"/>
          <w:lang w:val="lv-LV"/>
        </w:rPr>
      </w:pPr>
      <w:r w:rsidRPr="00783737">
        <w:rPr>
          <w:rFonts w:ascii="Times New Roman" w:eastAsia="Calibri" w:hAnsi="Times New Roman" w:cs="Times New Roman"/>
          <w:i/>
          <w:sz w:val="24"/>
          <w:lang w:val="lv-LV"/>
        </w:rPr>
        <w:t>piedāvājuma cena 5. daļai bez PVN (EUR) skaitļos un vārdiem</w:t>
      </w:r>
    </w:p>
    <w:p w:rsidR="00783737" w:rsidRPr="00783737" w:rsidRDefault="00783737" w:rsidP="00783737">
      <w:pPr>
        <w:pBdr>
          <w:bottom w:val="single" w:sz="12" w:space="1" w:color="auto"/>
        </w:pBdr>
        <w:spacing w:before="120" w:after="120" w:line="240" w:lineRule="auto"/>
        <w:jc w:val="center"/>
        <w:rPr>
          <w:rFonts w:ascii="Times New Roman" w:eastAsia="Calibri" w:hAnsi="Times New Roman" w:cs="Times New Roman"/>
          <w:i/>
          <w:sz w:val="24"/>
          <w:lang w:val="lv-LV"/>
        </w:rPr>
      </w:pPr>
    </w:p>
    <w:p w:rsidR="00783737" w:rsidRPr="00783737" w:rsidRDefault="00783737" w:rsidP="00783737">
      <w:pPr>
        <w:spacing w:before="120" w:after="120" w:line="240" w:lineRule="auto"/>
        <w:jc w:val="center"/>
        <w:rPr>
          <w:rFonts w:ascii="Times New Roman" w:eastAsia="Calibri" w:hAnsi="Times New Roman" w:cs="Times New Roman"/>
          <w:i/>
          <w:sz w:val="24"/>
          <w:lang w:val="lv-LV"/>
        </w:rPr>
      </w:pPr>
      <w:r w:rsidRPr="00783737">
        <w:rPr>
          <w:rFonts w:ascii="Times New Roman" w:eastAsia="Calibri" w:hAnsi="Times New Roman" w:cs="Times New Roman"/>
          <w:i/>
          <w:sz w:val="24"/>
          <w:lang w:val="lv-LV"/>
        </w:rPr>
        <w:t>piedāvājuma cena 6. daļai bez PVN (EUR) skaitļos un vārdiem</w:t>
      </w:r>
    </w:p>
    <w:tbl>
      <w:tblPr>
        <w:tblW w:w="9360" w:type="dxa"/>
        <w:tblInd w:w="108" w:type="dxa"/>
        <w:tblLayout w:type="fixed"/>
        <w:tblLook w:val="04A0" w:firstRow="1" w:lastRow="0" w:firstColumn="1" w:lastColumn="0" w:noHBand="0" w:noVBand="1"/>
      </w:tblPr>
      <w:tblGrid>
        <w:gridCol w:w="9360"/>
      </w:tblGrid>
      <w:tr w:rsidR="00783737" w:rsidRPr="005333F8" w:rsidTr="00BC4D16">
        <w:trPr>
          <w:trHeight w:val="624"/>
        </w:trPr>
        <w:tc>
          <w:tcPr>
            <w:tcW w:w="9360" w:type="dxa"/>
          </w:tcPr>
          <w:p w:rsidR="00783737" w:rsidRPr="00783737" w:rsidRDefault="00783737" w:rsidP="00783737">
            <w:pPr>
              <w:pBdr>
                <w:bottom w:val="single" w:sz="12" w:space="1" w:color="auto"/>
              </w:pBdr>
              <w:spacing w:before="120" w:after="120" w:line="240" w:lineRule="auto"/>
              <w:jc w:val="center"/>
              <w:rPr>
                <w:rFonts w:ascii="Times New Roman" w:eastAsia="Calibri" w:hAnsi="Times New Roman" w:cs="Times New Roman"/>
                <w:i/>
                <w:sz w:val="24"/>
                <w:lang w:val="lv-LV"/>
              </w:rPr>
            </w:pPr>
          </w:p>
          <w:p w:rsidR="00783737" w:rsidRPr="00783737" w:rsidRDefault="00783737" w:rsidP="00783737">
            <w:pPr>
              <w:spacing w:before="120" w:after="120" w:line="240" w:lineRule="auto"/>
              <w:jc w:val="center"/>
              <w:rPr>
                <w:rFonts w:ascii="Times New Roman" w:eastAsia="Calibri" w:hAnsi="Times New Roman" w:cs="Times New Roman"/>
                <w:i/>
                <w:sz w:val="24"/>
                <w:lang w:val="lv-LV"/>
              </w:rPr>
            </w:pPr>
            <w:r w:rsidRPr="00783737">
              <w:rPr>
                <w:rFonts w:ascii="Times New Roman" w:eastAsia="Calibri" w:hAnsi="Times New Roman" w:cs="Times New Roman"/>
                <w:i/>
                <w:sz w:val="24"/>
                <w:lang w:val="lv-LV"/>
              </w:rPr>
              <w:t>piedāvājuma cena 7. daļai bez PVN (EUR) skaitļos un vārdiem</w:t>
            </w:r>
          </w:p>
          <w:p w:rsidR="00783737" w:rsidRPr="00783737" w:rsidRDefault="00783737" w:rsidP="00783737">
            <w:pPr>
              <w:pBdr>
                <w:bottom w:val="single" w:sz="12" w:space="1" w:color="auto"/>
              </w:pBdr>
              <w:spacing w:before="120" w:after="120" w:line="240" w:lineRule="auto"/>
              <w:jc w:val="center"/>
              <w:rPr>
                <w:rFonts w:ascii="Times New Roman" w:eastAsia="Calibri" w:hAnsi="Times New Roman" w:cs="Times New Roman"/>
                <w:i/>
                <w:sz w:val="24"/>
                <w:lang w:val="lv-LV"/>
              </w:rPr>
            </w:pPr>
          </w:p>
          <w:p w:rsidR="00783737" w:rsidRPr="00783737" w:rsidRDefault="00783737" w:rsidP="00783737">
            <w:pPr>
              <w:spacing w:before="120" w:after="120" w:line="240" w:lineRule="auto"/>
              <w:jc w:val="center"/>
              <w:rPr>
                <w:rFonts w:ascii="Times New Roman" w:eastAsia="Calibri" w:hAnsi="Times New Roman" w:cs="Times New Roman"/>
                <w:i/>
                <w:sz w:val="24"/>
                <w:lang w:val="lv-LV"/>
              </w:rPr>
            </w:pPr>
            <w:r w:rsidRPr="00783737">
              <w:rPr>
                <w:rFonts w:ascii="Times New Roman" w:eastAsia="Calibri" w:hAnsi="Times New Roman" w:cs="Times New Roman"/>
                <w:i/>
                <w:sz w:val="24"/>
                <w:lang w:val="lv-LV"/>
              </w:rPr>
              <w:t>piedāvājuma cena 8. daļai bez PVN (EUR) skaitļos un vārdiem</w:t>
            </w:r>
          </w:p>
          <w:p w:rsidR="00783737" w:rsidRPr="00783737" w:rsidRDefault="00783737" w:rsidP="00783737">
            <w:pPr>
              <w:pBdr>
                <w:bottom w:val="single" w:sz="12" w:space="1" w:color="auto"/>
              </w:pBdr>
              <w:spacing w:before="120" w:after="120" w:line="240" w:lineRule="auto"/>
              <w:jc w:val="center"/>
              <w:rPr>
                <w:rFonts w:ascii="Times New Roman" w:eastAsia="Calibri" w:hAnsi="Times New Roman" w:cs="Times New Roman"/>
                <w:i/>
                <w:sz w:val="24"/>
                <w:lang w:val="lv-LV"/>
              </w:rPr>
            </w:pPr>
          </w:p>
          <w:p w:rsidR="00783737" w:rsidRPr="00783737" w:rsidRDefault="00783737" w:rsidP="00783737">
            <w:pPr>
              <w:spacing w:before="120" w:after="120" w:line="240" w:lineRule="auto"/>
              <w:jc w:val="center"/>
              <w:rPr>
                <w:rFonts w:ascii="Times New Roman" w:eastAsia="Calibri" w:hAnsi="Times New Roman" w:cs="Times New Roman"/>
                <w:i/>
                <w:sz w:val="24"/>
                <w:lang w:val="lv-LV"/>
              </w:rPr>
            </w:pPr>
            <w:r w:rsidRPr="00783737">
              <w:rPr>
                <w:rFonts w:ascii="Times New Roman" w:eastAsia="Calibri" w:hAnsi="Times New Roman" w:cs="Times New Roman"/>
                <w:i/>
                <w:sz w:val="24"/>
                <w:lang w:val="lv-LV"/>
              </w:rPr>
              <w:t>piedāvājuma cena 9. daļai bez PVN (EUR) skaitļos un vārdiem</w:t>
            </w: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p>
        </w:tc>
      </w:tr>
    </w:tbl>
    <w:p w:rsidR="00783737" w:rsidRPr="00783737" w:rsidRDefault="00783737" w:rsidP="00783737">
      <w:pPr>
        <w:numPr>
          <w:ilvl w:val="0"/>
          <w:numId w:val="6"/>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Mēs apliecinām, ka gadījumā, ja mūsu Piedāvājumu akceptēs, mēs piegādāsim pārtikas preces līdz  nolikumā un Līgumā noteiktam termiņam.</w:t>
      </w:r>
    </w:p>
    <w:p w:rsidR="00783737" w:rsidRPr="00783737" w:rsidRDefault="00783737" w:rsidP="00783737">
      <w:pPr>
        <w:numPr>
          <w:ilvl w:val="0"/>
          <w:numId w:val="6"/>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Ar šo mēs apstiprinām, ka mūsu piedāvājums ir derīgs 3 (trīs)</w:t>
      </w:r>
      <w:r w:rsidRPr="00783737">
        <w:rPr>
          <w:rFonts w:ascii="Times New Roman" w:eastAsia="Times New Roman" w:hAnsi="Times New Roman" w:cs="Times New Roman"/>
          <w:b/>
          <w:sz w:val="24"/>
          <w:szCs w:val="24"/>
          <w:lang w:val="lv-LV"/>
        </w:rPr>
        <w:t xml:space="preserve"> </w:t>
      </w:r>
      <w:r w:rsidRPr="00783737">
        <w:rPr>
          <w:rFonts w:ascii="Times New Roman" w:eastAsia="Times New Roman" w:hAnsi="Times New Roman" w:cs="Times New Roman"/>
          <w:sz w:val="24"/>
          <w:szCs w:val="24"/>
          <w:lang w:val="lv-LV"/>
        </w:rPr>
        <w:t>mēneši no piedāvājuma atvēršanas dienas, un var tikt akceptēts jebkurā laikā pirms tā spēkā esamības termiņa izbeigšanās.</w:t>
      </w:r>
    </w:p>
    <w:p w:rsidR="00783737" w:rsidRPr="00783737" w:rsidRDefault="00783737" w:rsidP="00783737">
      <w:pPr>
        <w:spacing w:after="0" w:line="240" w:lineRule="auto"/>
        <w:rPr>
          <w:rFonts w:ascii="Times New Roman" w:eastAsia="Times New Roman" w:hAnsi="Times New Roman" w:cs="Times New Roman"/>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_______________________________________________________</w:t>
      </w:r>
    </w:p>
    <w:p w:rsidR="00783737" w:rsidRPr="00783737" w:rsidRDefault="00783737" w:rsidP="00783737">
      <w:pPr>
        <w:tabs>
          <w:tab w:val="left" w:pos="5880"/>
        </w:tabs>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Uzņēmuma vadītāja vai pilnvarotās personas paraksts, tā atšifrējums  </w:t>
      </w:r>
    </w:p>
    <w:p w:rsidR="00783737" w:rsidRPr="00783737" w:rsidRDefault="00783737" w:rsidP="00783737">
      <w:pPr>
        <w:tabs>
          <w:tab w:val="left" w:pos="5880"/>
        </w:tabs>
        <w:spacing w:after="0" w:line="240" w:lineRule="auto"/>
        <w:jc w:val="center"/>
        <w:rPr>
          <w:rFonts w:ascii="Times New Roman" w:eastAsia="Times New Roman" w:hAnsi="Times New Roman" w:cs="Times New Roman"/>
          <w:sz w:val="24"/>
          <w:szCs w:val="24"/>
          <w:lang w:val="lv-LV"/>
        </w:rPr>
      </w:pPr>
    </w:p>
    <w:p w:rsidR="00783737" w:rsidRDefault="00783737" w:rsidP="00783737">
      <w:pPr>
        <w:tabs>
          <w:tab w:val="left" w:pos="5880"/>
        </w:tabs>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             Z.v.</w:t>
      </w:r>
    </w:p>
    <w:p w:rsidR="00BC4D16" w:rsidRPr="00783737" w:rsidRDefault="00BC4D16" w:rsidP="00783737">
      <w:pPr>
        <w:tabs>
          <w:tab w:val="left" w:pos="5880"/>
        </w:tabs>
        <w:spacing w:after="0" w:line="240" w:lineRule="auto"/>
        <w:rPr>
          <w:rFonts w:ascii="Times New Roman" w:eastAsia="Times New Roman" w:hAnsi="Times New Roman" w:cs="Times New Roman"/>
          <w:sz w:val="24"/>
          <w:szCs w:val="24"/>
          <w:lang w:val="lv-LV"/>
        </w:rPr>
      </w:pPr>
    </w:p>
    <w:p w:rsidR="00783737" w:rsidRPr="00783737" w:rsidRDefault="00783737" w:rsidP="00783737">
      <w:pPr>
        <w:tabs>
          <w:tab w:val="left" w:pos="5880"/>
        </w:tabs>
        <w:spacing w:after="0" w:line="240" w:lineRule="auto"/>
        <w:jc w:val="right"/>
        <w:rPr>
          <w:rFonts w:ascii="Times New Roman" w:eastAsia="Times New Roman" w:hAnsi="Times New Roman" w:cs="Times New Roman"/>
          <w:sz w:val="24"/>
          <w:szCs w:val="24"/>
          <w:lang w:val="lv-LV"/>
        </w:rPr>
      </w:pPr>
    </w:p>
    <w:p w:rsidR="00783737" w:rsidRPr="00783737" w:rsidRDefault="00783737" w:rsidP="00783737">
      <w:pPr>
        <w:tabs>
          <w:tab w:val="left" w:pos="5880"/>
        </w:tabs>
        <w:spacing w:after="0" w:line="240" w:lineRule="auto"/>
        <w:jc w:val="right"/>
        <w:rPr>
          <w:rFonts w:ascii="Times New Roman" w:eastAsia="Times New Roman" w:hAnsi="Times New Roman" w:cs="Times New Roman"/>
          <w:sz w:val="18"/>
          <w:szCs w:val="18"/>
          <w:lang w:val="lv-LV"/>
        </w:rPr>
      </w:pPr>
      <w:r w:rsidRPr="00783737">
        <w:rPr>
          <w:rFonts w:ascii="Times New Roman" w:eastAsia="Times New Roman" w:hAnsi="Times New Roman" w:cs="Times New Roman"/>
          <w:sz w:val="18"/>
          <w:szCs w:val="18"/>
          <w:lang w:val="lv-LV"/>
        </w:rPr>
        <w:lastRenderedPageBreak/>
        <w:t>2.pielikums</w:t>
      </w:r>
    </w:p>
    <w:p w:rsidR="00BC4D16" w:rsidRPr="00783737" w:rsidRDefault="00BC4D16" w:rsidP="00BC4D16">
      <w:pPr>
        <w:tabs>
          <w:tab w:val="left" w:pos="5880"/>
        </w:tabs>
        <w:spacing w:after="0" w:line="240" w:lineRule="auto"/>
        <w:ind w:left="5880"/>
        <w:jc w:val="right"/>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18"/>
          <w:szCs w:val="18"/>
          <w:lang w:val="lv-LV"/>
        </w:rPr>
        <w:t>atklāta konkursa „Pārtikas produktu piegāde Ludzas novada pašvaldības iestādēm p</w:t>
      </w:r>
      <w:r>
        <w:rPr>
          <w:rFonts w:ascii="Times New Roman" w:eastAsia="Times New Roman" w:hAnsi="Times New Roman" w:cs="Times New Roman"/>
          <w:sz w:val="18"/>
          <w:szCs w:val="18"/>
          <w:lang w:val="lv-LV"/>
        </w:rPr>
        <w:t>aga</w:t>
      </w:r>
      <w:r w:rsidRPr="00783737">
        <w:rPr>
          <w:rFonts w:ascii="Times New Roman" w:eastAsia="Times New Roman" w:hAnsi="Times New Roman" w:cs="Times New Roman"/>
          <w:sz w:val="18"/>
          <w:szCs w:val="18"/>
          <w:lang w:val="lv-LV"/>
        </w:rPr>
        <w:t>st</w:t>
      </w:r>
      <w:r>
        <w:rPr>
          <w:rFonts w:ascii="Times New Roman" w:eastAsia="Times New Roman" w:hAnsi="Times New Roman" w:cs="Times New Roman"/>
          <w:sz w:val="18"/>
          <w:szCs w:val="18"/>
          <w:lang w:val="lv-LV"/>
        </w:rPr>
        <w:t>os</w:t>
      </w:r>
      <w:r w:rsidRPr="00783737">
        <w:rPr>
          <w:rFonts w:ascii="Times New Roman" w:eastAsia="Times New Roman" w:hAnsi="Times New Roman" w:cs="Times New Roman"/>
          <w:sz w:val="18"/>
          <w:szCs w:val="18"/>
          <w:lang w:val="lv-LV"/>
        </w:rPr>
        <w:t>”</w:t>
      </w:r>
      <w:r w:rsidRPr="00783737">
        <w:rPr>
          <w:rFonts w:ascii="Times New Roman" w:eastAsia="Times New Roman" w:hAnsi="Times New Roman" w:cs="Times New Roman"/>
          <w:sz w:val="20"/>
          <w:szCs w:val="20"/>
          <w:lang w:val="lv-LV"/>
        </w:rPr>
        <w:t xml:space="preserve">  </w:t>
      </w:r>
    </w:p>
    <w:p w:rsidR="00783737" w:rsidRDefault="00BC4D16" w:rsidP="00BC4D16">
      <w:pPr>
        <w:tabs>
          <w:tab w:val="left" w:pos="5529"/>
        </w:tabs>
        <w:spacing w:after="0" w:line="240" w:lineRule="auto"/>
        <w:contextualSpacing/>
        <w:jc w:val="right"/>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20"/>
          <w:szCs w:val="20"/>
          <w:lang w:val="lv-LV"/>
        </w:rPr>
        <w:t>ID Nr. LNP 2017/3</w:t>
      </w:r>
      <w:r>
        <w:rPr>
          <w:rFonts w:ascii="Times New Roman" w:eastAsia="Times New Roman" w:hAnsi="Times New Roman" w:cs="Times New Roman"/>
          <w:sz w:val="20"/>
          <w:szCs w:val="20"/>
          <w:lang w:val="lv-LV"/>
        </w:rPr>
        <w:t>7</w:t>
      </w:r>
      <w:r w:rsidRPr="00783737">
        <w:rPr>
          <w:rFonts w:ascii="Times New Roman" w:eastAsia="Times New Roman" w:hAnsi="Times New Roman" w:cs="Times New Roman"/>
          <w:sz w:val="20"/>
          <w:szCs w:val="20"/>
          <w:lang w:val="lv-LV"/>
        </w:rPr>
        <w:t xml:space="preserve"> nolikumam</w:t>
      </w:r>
    </w:p>
    <w:p w:rsidR="00BC4D16" w:rsidRPr="00783737" w:rsidRDefault="00BC4D16" w:rsidP="00BC4D16">
      <w:pPr>
        <w:tabs>
          <w:tab w:val="left" w:pos="5529"/>
        </w:tabs>
        <w:spacing w:after="0" w:line="240" w:lineRule="auto"/>
        <w:contextualSpacing/>
        <w:jc w:val="right"/>
        <w:rPr>
          <w:rFonts w:ascii="Times New Roman" w:eastAsia="Times New Roman" w:hAnsi="Times New Roman" w:cs="Times New Roman"/>
          <w:sz w:val="24"/>
          <w:szCs w:val="24"/>
          <w:lang w:val="lv-LV"/>
        </w:rPr>
      </w:pPr>
    </w:p>
    <w:bookmarkEnd w:id="67"/>
    <w:p w:rsidR="00783737" w:rsidRPr="00783737" w:rsidRDefault="00783737" w:rsidP="00783737">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783737">
        <w:rPr>
          <w:rFonts w:ascii="Times New Roman" w:eastAsia="Times New Roman" w:hAnsi="Times New Roman" w:cs="Times New Roman"/>
          <w:b/>
          <w:caps/>
          <w:sz w:val="24"/>
          <w:szCs w:val="24"/>
          <w:lang w:val="lv-LV"/>
        </w:rPr>
        <w:t>Informācija par pretendentu</w:t>
      </w: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 xml:space="preserve">Atklātam konkursam </w:t>
      </w:r>
    </w:p>
    <w:p w:rsidR="00783737" w:rsidRPr="00783737" w:rsidRDefault="00783737" w:rsidP="00783737">
      <w:pPr>
        <w:spacing w:after="0" w:line="240" w:lineRule="auto"/>
        <w:jc w:val="center"/>
        <w:rPr>
          <w:rFonts w:ascii="Times New Roman" w:eastAsia="Calibri" w:hAnsi="Times New Roman" w:cs="Times New Roman"/>
          <w:b/>
          <w:sz w:val="24"/>
          <w:szCs w:val="24"/>
          <w:lang w:val="lv-LV"/>
        </w:rPr>
      </w:pPr>
      <w:r w:rsidRPr="00783737">
        <w:rPr>
          <w:rFonts w:ascii="Times New Roman" w:eastAsia="Times New Roman" w:hAnsi="Times New Roman" w:cs="Times New Roman"/>
          <w:b/>
          <w:sz w:val="24"/>
          <w:szCs w:val="24"/>
          <w:lang w:val="lv-LV"/>
        </w:rPr>
        <w:t>„Pārtikas produktu piegāde Ludzas novada pašvaldības iestādēm p</w:t>
      </w:r>
      <w:r w:rsidR="00194D7B">
        <w:rPr>
          <w:rFonts w:ascii="Times New Roman" w:eastAsia="Times New Roman" w:hAnsi="Times New Roman" w:cs="Times New Roman"/>
          <w:b/>
          <w:sz w:val="24"/>
          <w:szCs w:val="24"/>
          <w:lang w:val="lv-LV"/>
        </w:rPr>
        <w:t>aga</w:t>
      </w:r>
      <w:r w:rsidRPr="00783737">
        <w:rPr>
          <w:rFonts w:ascii="Times New Roman" w:eastAsia="Times New Roman" w:hAnsi="Times New Roman" w:cs="Times New Roman"/>
          <w:b/>
          <w:sz w:val="24"/>
          <w:szCs w:val="24"/>
          <w:lang w:val="lv-LV"/>
        </w:rPr>
        <w:t>st</w:t>
      </w:r>
      <w:r w:rsidR="00194D7B">
        <w:rPr>
          <w:rFonts w:ascii="Times New Roman" w:eastAsia="Times New Roman" w:hAnsi="Times New Roman" w:cs="Times New Roman"/>
          <w:b/>
          <w:sz w:val="24"/>
          <w:szCs w:val="24"/>
          <w:lang w:val="lv-LV"/>
        </w:rPr>
        <w:t>os</w:t>
      </w:r>
      <w:r w:rsidRPr="00783737">
        <w:rPr>
          <w:rFonts w:ascii="Times New Roman" w:eastAsia="Calibri" w:hAnsi="Times New Roman" w:cs="Times New Roman"/>
          <w:b/>
          <w:sz w:val="24"/>
          <w:szCs w:val="24"/>
          <w:lang w:val="lv-LV"/>
        </w:rPr>
        <w:t xml:space="preserve">” </w:t>
      </w: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Calibri" w:hAnsi="Times New Roman" w:cs="Times New Roman"/>
          <w:b/>
          <w:sz w:val="24"/>
          <w:szCs w:val="24"/>
          <w:lang w:val="lv-LV"/>
        </w:rPr>
        <w:t>ID Nr. LNP 2017/3</w:t>
      </w:r>
      <w:r w:rsidR="00194D7B">
        <w:rPr>
          <w:rFonts w:ascii="Times New Roman" w:eastAsia="Calibri" w:hAnsi="Times New Roman" w:cs="Times New Roman"/>
          <w:b/>
          <w:sz w:val="24"/>
          <w:szCs w:val="24"/>
          <w:lang w:val="lv-LV"/>
        </w:rPr>
        <w:t>7</w:t>
      </w:r>
      <w:r w:rsidRPr="00783737">
        <w:rPr>
          <w:rFonts w:ascii="Times New Roman" w:eastAsia="Calibri" w:hAnsi="Times New Roman" w:cs="Times New Roman"/>
          <w:b/>
          <w:sz w:val="24"/>
          <w:szCs w:val="24"/>
          <w:lang w:val="lv-LV"/>
        </w:rPr>
        <w:t xml:space="preserve"> </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783737" w:rsidRPr="00783737" w:rsidTr="00BC4D16">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Nosaukums:</w:t>
            </w:r>
          </w:p>
        </w:tc>
      </w:tr>
      <w:tr w:rsidR="00783737" w:rsidRPr="00783737" w:rsidTr="00BC4D16">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Reģistrācijas numurs:</w:t>
            </w:r>
          </w:p>
        </w:tc>
      </w:tr>
      <w:tr w:rsidR="00783737" w:rsidRPr="00783737" w:rsidTr="00BC4D16">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Adrese:</w:t>
            </w:r>
          </w:p>
        </w:tc>
      </w:tr>
      <w:tr w:rsidR="00783737" w:rsidRPr="00783737" w:rsidTr="00BC4D16">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Kontaktpersona :</w:t>
            </w:r>
          </w:p>
        </w:tc>
      </w:tr>
      <w:tr w:rsidR="00783737" w:rsidRPr="00783737" w:rsidTr="00BC4D16">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Telefons:</w:t>
            </w:r>
          </w:p>
        </w:tc>
      </w:tr>
      <w:tr w:rsidR="00783737" w:rsidRPr="00783737" w:rsidTr="00BC4D16">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Fakss:</w:t>
            </w:r>
          </w:p>
        </w:tc>
      </w:tr>
      <w:tr w:rsidR="00783737" w:rsidRPr="00783737" w:rsidTr="00BC4D16">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E-pasts:</w:t>
            </w:r>
          </w:p>
        </w:tc>
      </w:tr>
      <w:tr w:rsidR="00783737" w:rsidRPr="00783737" w:rsidTr="00BC4D16">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Uzņēmuma darbības sfēra (īss apraksts):</w:t>
            </w:r>
          </w:p>
        </w:tc>
      </w:tr>
      <w:tr w:rsidR="00783737" w:rsidRPr="00783737" w:rsidTr="00BC4D16">
        <w:trPr>
          <w:cantSplit/>
          <w:trHeight w:val="242"/>
        </w:trPr>
        <w:tc>
          <w:tcPr>
            <w:tcW w:w="540" w:type="dxa"/>
            <w:vMerge w:val="restart"/>
            <w:tcBorders>
              <w:top w:val="single" w:sz="4" w:space="0" w:color="auto"/>
              <w:left w:val="single" w:sz="4" w:space="0" w:color="auto"/>
              <w:right w:val="single" w:sz="4" w:space="0" w:color="auto"/>
            </w:tcBorders>
            <w:vAlign w:val="center"/>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9.</w:t>
            </w:r>
          </w:p>
        </w:tc>
        <w:tc>
          <w:tcPr>
            <w:tcW w:w="9105" w:type="dxa"/>
            <w:gridSpan w:val="4"/>
            <w:tcBorders>
              <w:top w:val="single" w:sz="4" w:space="0" w:color="auto"/>
              <w:left w:val="single" w:sz="4" w:space="0" w:color="auto"/>
              <w:right w:val="single" w:sz="4" w:space="0" w:color="auto"/>
            </w:tcBorders>
            <w:vAlign w:val="center"/>
          </w:tcPr>
          <w:p w:rsidR="00783737" w:rsidRPr="00783737" w:rsidRDefault="00783737" w:rsidP="00783737">
            <w:pPr>
              <w:keepNext/>
              <w:keepLines/>
              <w:spacing w:after="0" w:line="240" w:lineRule="auto"/>
              <w:jc w:val="both"/>
              <w:rPr>
                <w:rFonts w:ascii="Times New Roman" w:eastAsia="Calibri" w:hAnsi="Times New Roman" w:cs="Times New Roman"/>
                <w:b/>
                <w:color w:val="000000"/>
                <w:sz w:val="24"/>
                <w:lang w:val="lv-LV"/>
              </w:rPr>
            </w:pPr>
            <w:r w:rsidRPr="00783737">
              <w:rPr>
                <w:rFonts w:ascii="Times New Roman" w:eastAsia="Calibri" w:hAnsi="Times New Roman" w:cs="Times New Roman"/>
                <w:b/>
                <w:color w:val="000000"/>
                <w:sz w:val="24"/>
                <w:lang w:val="lv-LV"/>
              </w:rPr>
              <w:t xml:space="preserve">Uzņēmuma statuss (izvēlēties atbilstošo)*: </w:t>
            </w:r>
          </w:p>
        </w:tc>
      </w:tr>
      <w:tr w:rsidR="00783737" w:rsidRPr="00783737" w:rsidTr="00BC4D16">
        <w:trPr>
          <w:cantSplit/>
          <w:trHeight w:val="301"/>
        </w:trPr>
        <w:tc>
          <w:tcPr>
            <w:tcW w:w="540" w:type="dxa"/>
            <w:vMerge/>
            <w:tcBorders>
              <w:left w:val="single" w:sz="4" w:space="0" w:color="auto"/>
              <w:right w:val="single" w:sz="4" w:space="0" w:color="auto"/>
            </w:tcBorders>
            <w:vAlign w:val="center"/>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783737" w:rsidRPr="00783737" w:rsidRDefault="00783737" w:rsidP="00783737">
            <w:pPr>
              <w:keepNext/>
              <w:keepLines/>
              <w:spacing w:after="0" w:line="240" w:lineRule="auto"/>
              <w:jc w:val="right"/>
              <w:rPr>
                <w:rFonts w:ascii="Times New Roman" w:eastAsia="Calibri" w:hAnsi="Times New Roman" w:cs="Times New Roman"/>
                <w:color w:val="000000"/>
                <w:sz w:val="24"/>
                <w:lang w:val="lv-LV"/>
              </w:rPr>
            </w:pPr>
            <w:r w:rsidRPr="00783737">
              <w:rPr>
                <w:rFonts w:ascii="Times New Roman" w:eastAsia="Calibri" w:hAnsi="Times New Roman" w:cs="Times New Roman"/>
                <w:color w:val="000000"/>
                <w:sz w:val="24"/>
                <w:lang w:val="lv-LV"/>
              </w:rPr>
              <w:t>Mazais uzņēmums</w:t>
            </w:r>
          </w:p>
          <w:p w:rsidR="00783737" w:rsidRPr="00783737" w:rsidRDefault="00783737" w:rsidP="00783737">
            <w:pPr>
              <w:keepNext/>
              <w:keepLines/>
              <w:spacing w:after="0" w:line="240" w:lineRule="auto"/>
              <w:jc w:val="right"/>
              <w:rPr>
                <w:rFonts w:ascii="Times New Roman" w:eastAsia="Calibri" w:hAnsi="Times New Roman" w:cs="Times New Roman"/>
                <w:b/>
                <w:color w:val="FF0000"/>
                <w:sz w:val="24"/>
                <w:lang w:val="lv-LV"/>
              </w:rPr>
            </w:pPr>
            <w:r w:rsidRPr="00783737">
              <w:rPr>
                <w:rFonts w:ascii="Times New Roman" w:eastAsia="Calibri" w:hAnsi="Times New Roman" w:cs="Times New Roman"/>
                <w:color w:val="000000"/>
                <w:sz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783737" w:rsidRPr="00783737" w:rsidRDefault="00783737" w:rsidP="00783737">
            <w:pPr>
              <w:keepNext/>
              <w:keepLines/>
              <w:spacing w:after="0" w:line="240" w:lineRule="auto"/>
              <w:jc w:val="both"/>
              <w:rPr>
                <w:rFonts w:ascii="Times New Roman" w:eastAsia="Calibri" w:hAnsi="Times New Roman" w:cs="Times New Roman"/>
                <w:b/>
                <w:color w:val="FF0000"/>
                <w:sz w:val="24"/>
                <w:lang w:val="lv-LV"/>
              </w:rPr>
            </w:pPr>
          </w:p>
        </w:tc>
        <w:tc>
          <w:tcPr>
            <w:tcW w:w="3295" w:type="dxa"/>
            <w:vMerge w:val="restart"/>
            <w:tcBorders>
              <w:left w:val="single" w:sz="4" w:space="0" w:color="auto"/>
              <w:right w:val="single" w:sz="4" w:space="0" w:color="auto"/>
            </w:tcBorders>
            <w:vAlign w:val="center"/>
          </w:tcPr>
          <w:p w:rsidR="00783737" w:rsidRPr="00783737" w:rsidRDefault="00783737" w:rsidP="00783737">
            <w:pPr>
              <w:keepNext/>
              <w:keepLines/>
              <w:spacing w:after="0" w:line="240" w:lineRule="auto"/>
              <w:jc w:val="both"/>
              <w:rPr>
                <w:rFonts w:ascii="Times New Roman" w:eastAsia="Calibri" w:hAnsi="Times New Roman" w:cs="Times New Roman"/>
                <w:b/>
                <w:color w:val="FF0000"/>
                <w:sz w:val="24"/>
                <w:lang w:val="lv-LV"/>
              </w:rPr>
            </w:pPr>
          </w:p>
          <w:p w:rsidR="00783737" w:rsidRPr="00783737" w:rsidRDefault="00783737" w:rsidP="00783737">
            <w:pPr>
              <w:keepNext/>
              <w:keepLines/>
              <w:spacing w:after="0" w:line="240" w:lineRule="auto"/>
              <w:jc w:val="both"/>
              <w:rPr>
                <w:rFonts w:ascii="Times New Roman" w:eastAsia="Calibri" w:hAnsi="Times New Roman" w:cs="Times New Roman"/>
                <w:b/>
                <w:color w:val="FF0000"/>
                <w:sz w:val="24"/>
                <w:lang w:val="lv-LV"/>
              </w:rPr>
            </w:pPr>
          </w:p>
        </w:tc>
      </w:tr>
      <w:tr w:rsidR="00783737" w:rsidRPr="00783737" w:rsidTr="00BC4D16">
        <w:trPr>
          <w:cantSplit/>
          <w:trHeight w:val="302"/>
        </w:trPr>
        <w:tc>
          <w:tcPr>
            <w:tcW w:w="540" w:type="dxa"/>
            <w:vMerge/>
            <w:tcBorders>
              <w:left w:val="single" w:sz="4" w:space="0" w:color="auto"/>
              <w:bottom w:val="single" w:sz="4" w:space="0" w:color="auto"/>
              <w:right w:val="single" w:sz="4" w:space="0" w:color="auto"/>
            </w:tcBorders>
            <w:vAlign w:val="center"/>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783737" w:rsidRPr="00783737" w:rsidRDefault="00783737" w:rsidP="00783737">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783737" w:rsidRPr="00783737" w:rsidRDefault="00783737" w:rsidP="00783737">
            <w:pPr>
              <w:keepNext/>
              <w:keepLines/>
              <w:spacing w:after="0" w:line="240" w:lineRule="auto"/>
              <w:jc w:val="both"/>
              <w:rPr>
                <w:rFonts w:ascii="Times New Roman" w:eastAsia="Calibri" w:hAnsi="Times New Roman" w:cs="Times New Roman"/>
                <w:b/>
                <w:color w:val="FF0000"/>
                <w:sz w:val="24"/>
                <w:lang w:val="lv-LV"/>
              </w:rPr>
            </w:pPr>
          </w:p>
        </w:tc>
        <w:tc>
          <w:tcPr>
            <w:tcW w:w="3295" w:type="dxa"/>
            <w:vMerge/>
            <w:tcBorders>
              <w:left w:val="single" w:sz="4" w:space="0" w:color="auto"/>
              <w:bottom w:val="single" w:sz="4" w:space="0" w:color="auto"/>
              <w:right w:val="single" w:sz="4" w:space="0" w:color="auto"/>
            </w:tcBorders>
            <w:vAlign w:val="center"/>
          </w:tcPr>
          <w:p w:rsidR="00783737" w:rsidRPr="00783737" w:rsidRDefault="00783737" w:rsidP="00783737">
            <w:pPr>
              <w:keepNext/>
              <w:keepLines/>
              <w:spacing w:after="0" w:line="240" w:lineRule="auto"/>
              <w:jc w:val="both"/>
              <w:rPr>
                <w:rFonts w:ascii="Times New Roman" w:eastAsia="Calibri" w:hAnsi="Times New Roman" w:cs="Times New Roman"/>
                <w:b/>
                <w:color w:val="FF0000"/>
                <w:sz w:val="24"/>
                <w:lang w:val="lv-LV"/>
              </w:rPr>
            </w:pPr>
          </w:p>
        </w:tc>
      </w:tr>
      <w:tr w:rsidR="00783737" w:rsidRPr="00783737" w:rsidTr="00BC4D1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Finanšu rekvizīti:</w:t>
            </w:r>
          </w:p>
        </w:tc>
      </w:tr>
      <w:tr w:rsidR="00783737" w:rsidRPr="00783737" w:rsidTr="00BC4D16">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p>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p>
        </w:tc>
      </w:tr>
      <w:tr w:rsidR="00783737" w:rsidRPr="00783737" w:rsidTr="00BC4D16">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sz w:val="24"/>
                <w:lang w:val="lv-LV"/>
              </w:rPr>
            </w:pPr>
            <w:r w:rsidRPr="00783737">
              <w:rPr>
                <w:rFonts w:ascii="Times New Roman" w:eastAsia="Calibri" w:hAnsi="Times New Roman" w:cs="Times New Roman"/>
                <w:bCs/>
                <w:sz w:val="24"/>
                <w:lang w:val="lv-LV"/>
              </w:rPr>
              <w:t>Bankas adrese</w:t>
            </w:r>
            <w:r w:rsidRPr="00783737">
              <w:rPr>
                <w:rFonts w:ascii="Times New Roman" w:eastAsia="Calibri" w:hAnsi="Times New Roman" w:cs="Times New Roman"/>
                <w:sz w:val="24"/>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p>
        </w:tc>
      </w:tr>
      <w:tr w:rsidR="00783737" w:rsidRPr="00783737" w:rsidTr="00BC4D16">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p>
        </w:tc>
      </w:tr>
      <w:tr w:rsidR="00783737" w:rsidRPr="00783737" w:rsidTr="00BC4D16">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p>
        </w:tc>
      </w:tr>
      <w:tr w:rsidR="00783737" w:rsidRPr="00783737" w:rsidTr="00BC4D16">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r w:rsidRPr="00783737">
              <w:rPr>
                <w:rFonts w:ascii="Times New Roman" w:eastAsia="Calibri" w:hAnsi="Times New Roman" w:cs="Times New Roman"/>
                <w:b/>
                <w:sz w:val="24"/>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3737" w:rsidRPr="00783737" w:rsidRDefault="00783737" w:rsidP="00783737">
            <w:pPr>
              <w:keepNext/>
              <w:keepLines/>
              <w:spacing w:after="0" w:line="240" w:lineRule="auto"/>
              <w:jc w:val="both"/>
              <w:rPr>
                <w:rFonts w:ascii="Times New Roman" w:eastAsia="Calibri" w:hAnsi="Times New Roman" w:cs="Times New Roman"/>
                <w:b/>
                <w:sz w:val="24"/>
                <w:lang w:val="lv-LV"/>
              </w:rPr>
            </w:pPr>
          </w:p>
        </w:tc>
      </w:tr>
    </w:tbl>
    <w:p w:rsidR="00783737" w:rsidRPr="00783737" w:rsidRDefault="00783737" w:rsidP="00783737">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783737" w:rsidRPr="005333F8" w:rsidTr="00BC4D16">
        <w:tc>
          <w:tcPr>
            <w:tcW w:w="3588" w:type="dxa"/>
            <w:hideMark/>
          </w:tcPr>
          <w:p w:rsidR="00783737" w:rsidRPr="00783737" w:rsidRDefault="00783737" w:rsidP="00783737">
            <w:pPr>
              <w:spacing w:before="120" w:after="120" w:line="240" w:lineRule="auto"/>
              <w:jc w:val="both"/>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20"/>
                <w:szCs w:val="20"/>
                <w:lang w:val="lv-LV"/>
              </w:rPr>
              <w:t>Pretendenta (piegādātāju apvienības dalībnieka, apakšuzņēmēja) pārstāvis:</w:t>
            </w:r>
          </w:p>
        </w:tc>
        <w:tc>
          <w:tcPr>
            <w:tcW w:w="5700" w:type="dxa"/>
            <w:tcBorders>
              <w:top w:val="nil"/>
              <w:left w:val="nil"/>
              <w:bottom w:val="single" w:sz="4" w:space="0" w:color="auto"/>
              <w:right w:val="nil"/>
            </w:tcBorders>
          </w:tcPr>
          <w:p w:rsidR="00783737" w:rsidRPr="00783737" w:rsidRDefault="00783737" w:rsidP="00783737">
            <w:pPr>
              <w:spacing w:before="120" w:after="120" w:line="240" w:lineRule="auto"/>
              <w:jc w:val="both"/>
              <w:rPr>
                <w:rFonts w:ascii="Times New Roman" w:eastAsia="Times New Roman" w:hAnsi="Times New Roman" w:cs="Times New Roman"/>
                <w:sz w:val="20"/>
                <w:szCs w:val="20"/>
                <w:lang w:val="lv-LV"/>
              </w:rPr>
            </w:pPr>
          </w:p>
        </w:tc>
      </w:tr>
      <w:tr w:rsidR="00783737" w:rsidRPr="00783737" w:rsidTr="00BC4D16">
        <w:trPr>
          <w:cantSplit/>
        </w:trPr>
        <w:tc>
          <w:tcPr>
            <w:tcW w:w="3588" w:type="dxa"/>
          </w:tcPr>
          <w:p w:rsidR="00783737" w:rsidRPr="00783737" w:rsidRDefault="00783737" w:rsidP="00783737">
            <w:pPr>
              <w:spacing w:before="120" w:after="120" w:line="240" w:lineRule="auto"/>
              <w:jc w:val="both"/>
              <w:rPr>
                <w:rFonts w:ascii="Times New Roman" w:eastAsia="Times New Roman" w:hAnsi="Times New Roman" w:cs="Times New Roman"/>
                <w:sz w:val="20"/>
                <w:szCs w:val="20"/>
                <w:lang w:val="lv-LV"/>
              </w:rPr>
            </w:pPr>
          </w:p>
        </w:tc>
        <w:tc>
          <w:tcPr>
            <w:tcW w:w="5700" w:type="dxa"/>
            <w:hideMark/>
          </w:tcPr>
          <w:p w:rsidR="00783737" w:rsidRPr="00783737" w:rsidRDefault="00783737" w:rsidP="00783737">
            <w:pPr>
              <w:spacing w:before="120" w:after="120" w:line="240" w:lineRule="auto"/>
              <w:jc w:val="center"/>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20"/>
                <w:szCs w:val="20"/>
                <w:lang w:val="lv-LV"/>
              </w:rPr>
              <w:t>(amats, paraksts, vārds, uzvārds, zīmogs)</w:t>
            </w:r>
          </w:p>
        </w:tc>
      </w:tr>
    </w:tbl>
    <w:p w:rsidR="00783737" w:rsidRPr="00783737" w:rsidRDefault="00783737" w:rsidP="00783737">
      <w:pPr>
        <w:spacing w:after="0" w:line="240" w:lineRule="auto"/>
        <w:jc w:val="right"/>
        <w:rPr>
          <w:rFonts w:ascii="Times New Roman" w:eastAsia="Calibri" w:hAnsi="Times New Roman" w:cs="Times New Roman"/>
          <w:sz w:val="18"/>
          <w:szCs w:val="18"/>
          <w:lang w:val="lv-LV"/>
        </w:rPr>
      </w:pPr>
    </w:p>
    <w:p w:rsidR="00783737" w:rsidRPr="00783737" w:rsidRDefault="00783737" w:rsidP="00783737">
      <w:pPr>
        <w:spacing w:after="0" w:line="240" w:lineRule="auto"/>
        <w:jc w:val="both"/>
        <w:rPr>
          <w:rFonts w:ascii="Times New Roman" w:eastAsia="Times New Roman" w:hAnsi="Times New Roman" w:cs="Times New Roman"/>
          <w:sz w:val="20"/>
          <w:szCs w:val="20"/>
          <w:lang w:val="lv-LV"/>
        </w:rPr>
      </w:pPr>
      <w:r w:rsidRPr="00783737">
        <w:rPr>
          <w:rFonts w:ascii="Times New Roman" w:eastAsia="Calibri" w:hAnsi="Times New Roman" w:cs="Times New Roman"/>
          <w:sz w:val="24"/>
          <w:lang w:val="lv-LV"/>
        </w:rPr>
        <w:t xml:space="preserve">* </w:t>
      </w:r>
      <w:r w:rsidRPr="00783737">
        <w:rPr>
          <w:rFonts w:ascii="Times New Roman" w:eastAsia="Calibri" w:hAnsi="Times New Roman" w:cs="Times New Roman"/>
          <w:b/>
          <w:i/>
          <w:sz w:val="24"/>
          <w:lang w:val="lv-LV"/>
        </w:rPr>
        <w:t>Mazais uzņēmums</w:t>
      </w:r>
      <w:r w:rsidRPr="00783737">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w:t>
      </w:r>
      <w:proofErr w:type="spellStart"/>
      <w:r w:rsidRPr="00783737">
        <w:rPr>
          <w:rFonts w:ascii="Times New Roman" w:eastAsia="Calibri" w:hAnsi="Times New Roman" w:cs="Times New Roman"/>
          <w:i/>
          <w:sz w:val="24"/>
          <w:lang w:val="lv-LV"/>
        </w:rPr>
        <w:t>euro</w:t>
      </w:r>
      <w:proofErr w:type="spellEnd"/>
      <w:r w:rsidRPr="00783737">
        <w:rPr>
          <w:rFonts w:ascii="Times New Roman" w:eastAsia="Calibri" w:hAnsi="Times New Roman" w:cs="Times New Roman"/>
          <w:i/>
          <w:sz w:val="24"/>
          <w:lang w:val="lv-LV"/>
        </w:rPr>
        <w:t>.</w:t>
      </w:r>
    </w:p>
    <w:p w:rsidR="00783737" w:rsidRPr="00783737" w:rsidRDefault="00783737" w:rsidP="00783737">
      <w:pPr>
        <w:keepNext/>
        <w:keepLines/>
        <w:tabs>
          <w:tab w:val="left" w:pos="5812"/>
        </w:tabs>
        <w:spacing w:after="0" w:line="240" w:lineRule="auto"/>
        <w:jc w:val="both"/>
        <w:rPr>
          <w:rFonts w:ascii="Times New Roman" w:eastAsia="Calibri" w:hAnsi="Times New Roman" w:cs="Times New Roman"/>
          <w:i/>
          <w:sz w:val="24"/>
          <w:lang w:val="lv-LV"/>
        </w:rPr>
      </w:pPr>
      <w:r w:rsidRPr="00783737">
        <w:rPr>
          <w:rFonts w:ascii="Times New Roman" w:eastAsia="Calibri" w:hAnsi="Times New Roman" w:cs="Times New Roman"/>
          <w:b/>
          <w:i/>
          <w:sz w:val="24"/>
          <w:lang w:val="lv-LV"/>
        </w:rPr>
        <w:t>Vidējais uzņēmums</w:t>
      </w:r>
      <w:r w:rsidRPr="00783737">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w:t>
      </w:r>
      <w:proofErr w:type="spellStart"/>
      <w:r w:rsidRPr="00783737">
        <w:rPr>
          <w:rFonts w:ascii="Times New Roman" w:eastAsia="Calibri" w:hAnsi="Times New Roman" w:cs="Times New Roman"/>
          <w:i/>
          <w:sz w:val="24"/>
          <w:lang w:val="lv-LV"/>
        </w:rPr>
        <w:t>euro</w:t>
      </w:r>
      <w:proofErr w:type="spellEnd"/>
      <w:r w:rsidRPr="00783737">
        <w:rPr>
          <w:rFonts w:ascii="Times New Roman" w:eastAsia="Calibri" w:hAnsi="Times New Roman" w:cs="Times New Roman"/>
          <w:i/>
          <w:sz w:val="24"/>
          <w:lang w:val="lv-LV"/>
        </w:rPr>
        <w:t xml:space="preserve">, un/ vai gada bilance kopā nepārsniedz 43 miljonus </w:t>
      </w:r>
      <w:proofErr w:type="spellStart"/>
      <w:r w:rsidRPr="00783737">
        <w:rPr>
          <w:rFonts w:ascii="Times New Roman" w:eastAsia="Calibri" w:hAnsi="Times New Roman" w:cs="Times New Roman"/>
          <w:i/>
          <w:sz w:val="24"/>
          <w:lang w:val="lv-LV"/>
        </w:rPr>
        <w:t>euro</w:t>
      </w:r>
      <w:proofErr w:type="spellEnd"/>
      <w:r w:rsidRPr="00783737">
        <w:rPr>
          <w:rFonts w:ascii="Times New Roman" w:eastAsia="Calibri" w:hAnsi="Times New Roman" w:cs="Times New Roman"/>
          <w:i/>
          <w:sz w:val="24"/>
          <w:lang w:val="lv-LV"/>
        </w:rPr>
        <w:t xml:space="preserve">. </w:t>
      </w:r>
    </w:p>
    <w:p w:rsidR="00783737" w:rsidRPr="00783737" w:rsidRDefault="00783737" w:rsidP="00783737">
      <w:pPr>
        <w:tabs>
          <w:tab w:val="left" w:pos="5812"/>
        </w:tabs>
        <w:spacing w:after="0" w:line="240" w:lineRule="auto"/>
        <w:rPr>
          <w:rFonts w:ascii="Times New Roman" w:eastAsia="Times New Roman" w:hAnsi="Times New Roman" w:cs="Times New Roman"/>
          <w:sz w:val="20"/>
          <w:szCs w:val="20"/>
          <w:lang w:val="lv-LV"/>
        </w:rPr>
      </w:pPr>
      <w:r w:rsidRPr="00783737">
        <w:rPr>
          <w:rFonts w:ascii="Times New Roman" w:eastAsia="Calibri" w:hAnsi="Times New Roman" w:cs="Times New Roman"/>
          <w:sz w:val="18"/>
          <w:szCs w:val="18"/>
          <w:lang w:val="lv-LV"/>
        </w:rPr>
        <w:br w:type="page"/>
      </w:r>
    </w:p>
    <w:p w:rsidR="00783737" w:rsidRPr="00783737" w:rsidRDefault="00783737" w:rsidP="00783737">
      <w:pPr>
        <w:tabs>
          <w:tab w:val="left" w:pos="5812"/>
        </w:tabs>
        <w:spacing w:after="0" w:line="240" w:lineRule="auto"/>
        <w:rPr>
          <w:rFonts w:ascii="Times New Roman" w:eastAsia="Times New Roman" w:hAnsi="Times New Roman" w:cs="Times New Roman"/>
          <w:sz w:val="20"/>
          <w:szCs w:val="20"/>
          <w:lang w:val="lv-LV"/>
        </w:rPr>
      </w:pPr>
    </w:p>
    <w:p w:rsidR="00783737" w:rsidRPr="00783737" w:rsidRDefault="00783737" w:rsidP="00783737">
      <w:pPr>
        <w:tabs>
          <w:tab w:val="left" w:pos="5812"/>
        </w:tabs>
        <w:spacing w:after="0" w:line="240" w:lineRule="auto"/>
        <w:jc w:val="right"/>
        <w:rPr>
          <w:rFonts w:ascii="Times New Roman" w:eastAsia="Times New Roman" w:hAnsi="Times New Roman" w:cs="Times New Roman"/>
          <w:sz w:val="18"/>
          <w:szCs w:val="18"/>
          <w:lang w:val="lv-LV"/>
        </w:rPr>
      </w:pPr>
      <w:r w:rsidRPr="00783737">
        <w:rPr>
          <w:rFonts w:ascii="Times New Roman" w:eastAsia="Times New Roman" w:hAnsi="Times New Roman" w:cs="Times New Roman"/>
          <w:sz w:val="18"/>
          <w:szCs w:val="18"/>
          <w:lang w:val="lv-LV"/>
        </w:rPr>
        <w:t>3. pielikums</w:t>
      </w:r>
    </w:p>
    <w:p w:rsidR="00BC4D16" w:rsidRPr="00783737" w:rsidRDefault="00BC4D16" w:rsidP="00BC4D16">
      <w:pPr>
        <w:tabs>
          <w:tab w:val="left" w:pos="5880"/>
        </w:tabs>
        <w:spacing w:after="0" w:line="240" w:lineRule="auto"/>
        <w:ind w:left="5880"/>
        <w:jc w:val="right"/>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18"/>
          <w:szCs w:val="18"/>
          <w:lang w:val="lv-LV"/>
        </w:rPr>
        <w:t>atklāta konkursa „Pārtikas produktu piegāde Ludzas novada pašvaldības iestādēm p</w:t>
      </w:r>
      <w:r>
        <w:rPr>
          <w:rFonts w:ascii="Times New Roman" w:eastAsia="Times New Roman" w:hAnsi="Times New Roman" w:cs="Times New Roman"/>
          <w:sz w:val="18"/>
          <w:szCs w:val="18"/>
          <w:lang w:val="lv-LV"/>
        </w:rPr>
        <w:t>aga</w:t>
      </w:r>
      <w:r w:rsidRPr="00783737">
        <w:rPr>
          <w:rFonts w:ascii="Times New Roman" w:eastAsia="Times New Roman" w:hAnsi="Times New Roman" w:cs="Times New Roman"/>
          <w:sz w:val="18"/>
          <w:szCs w:val="18"/>
          <w:lang w:val="lv-LV"/>
        </w:rPr>
        <w:t>st</w:t>
      </w:r>
      <w:r>
        <w:rPr>
          <w:rFonts w:ascii="Times New Roman" w:eastAsia="Times New Roman" w:hAnsi="Times New Roman" w:cs="Times New Roman"/>
          <w:sz w:val="18"/>
          <w:szCs w:val="18"/>
          <w:lang w:val="lv-LV"/>
        </w:rPr>
        <w:t>os</w:t>
      </w:r>
      <w:r w:rsidRPr="00783737">
        <w:rPr>
          <w:rFonts w:ascii="Times New Roman" w:eastAsia="Times New Roman" w:hAnsi="Times New Roman" w:cs="Times New Roman"/>
          <w:sz w:val="18"/>
          <w:szCs w:val="18"/>
          <w:lang w:val="lv-LV"/>
        </w:rPr>
        <w:t>”</w:t>
      </w:r>
      <w:r w:rsidRPr="00783737">
        <w:rPr>
          <w:rFonts w:ascii="Times New Roman" w:eastAsia="Times New Roman" w:hAnsi="Times New Roman" w:cs="Times New Roman"/>
          <w:sz w:val="20"/>
          <w:szCs w:val="20"/>
          <w:lang w:val="lv-LV"/>
        </w:rPr>
        <w:t xml:space="preserve">  </w:t>
      </w:r>
    </w:p>
    <w:p w:rsidR="00783737" w:rsidRPr="00783737" w:rsidRDefault="00BC4D16" w:rsidP="00BC4D16">
      <w:pPr>
        <w:tabs>
          <w:tab w:val="left" w:pos="5880"/>
        </w:tabs>
        <w:spacing w:after="0" w:line="240" w:lineRule="auto"/>
        <w:ind w:left="5880"/>
        <w:jc w:val="right"/>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20"/>
          <w:szCs w:val="20"/>
          <w:lang w:val="lv-LV"/>
        </w:rPr>
        <w:t>ID Nr. LNP 2017/3</w:t>
      </w:r>
      <w:r>
        <w:rPr>
          <w:rFonts w:ascii="Times New Roman" w:eastAsia="Times New Roman" w:hAnsi="Times New Roman" w:cs="Times New Roman"/>
          <w:sz w:val="20"/>
          <w:szCs w:val="20"/>
          <w:lang w:val="lv-LV"/>
        </w:rPr>
        <w:t>7</w:t>
      </w:r>
      <w:r w:rsidRPr="00783737">
        <w:rPr>
          <w:rFonts w:ascii="Times New Roman" w:eastAsia="Times New Roman" w:hAnsi="Times New Roman" w:cs="Times New Roman"/>
          <w:sz w:val="20"/>
          <w:szCs w:val="20"/>
          <w:lang w:val="lv-LV"/>
        </w:rPr>
        <w:t xml:space="preserve"> nolikumam</w:t>
      </w:r>
    </w:p>
    <w:p w:rsidR="00783737" w:rsidRPr="00783737" w:rsidRDefault="00783737" w:rsidP="00783737">
      <w:pPr>
        <w:tabs>
          <w:tab w:val="left" w:pos="5880"/>
        </w:tabs>
        <w:spacing w:after="0" w:line="240" w:lineRule="auto"/>
        <w:ind w:left="5880"/>
        <w:rPr>
          <w:rFonts w:ascii="Times New Roman" w:eastAsia="Times New Roman" w:hAnsi="Times New Roman" w:cs="Times New Roman"/>
          <w:sz w:val="18"/>
          <w:szCs w:val="18"/>
          <w:lang w:val="lv-LV"/>
        </w:rPr>
      </w:pP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TEHNISKĀS SPECIFIKĀCIJAS (PIEDĀVĀJUMS)</w:t>
      </w: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 xml:space="preserve">Atklātam konkursam </w:t>
      </w: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„Pārtikas produktu piegāde Ludzas novada pašvaldības iestādēm p</w:t>
      </w:r>
      <w:r w:rsidR="00194D7B">
        <w:rPr>
          <w:rFonts w:ascii="Times New Roman" w:eastAsia="Times New Roman" w:hAnsi="Times New Roman" w:cs="Times New Roman"/>
          <w:b/>
          <w:sz w:val="24"/>
          <w:szCs w:val="24"/>
          <w:lang w:val="lv-LV"/>
        </w:rPr>
        <w:t>aga</w:t>
      </w:r>
      <w:r w:rsidRPr="00783737">
        <w:rPr>
          <w:rFonts w:ascii="Times New Roman" w:eastAsia="Times New Roman" w:hAnsi="Times New Roman" w:cs="Times New Roman"/>
          <w:b/>
          <w:sz w:val="24"/>
          <w:szCs w:val="24"/>
          <w:lang w:val="lv-LV"/>
        </w:rPr>
        <w:t>st</w:t>
      </w:r>
      <w:r w:rsidR="00194D7B">
        <w:rPr>
          <w:rFonts w:ascii="Times New Roman" w:eastAsia="Times New Roman" w:hAnsi="Times New Roman" w:cs="Times New Roman"/>
          <w:b/>
          <w:sz w:val="24"/>
          <w:szCs w:val="24"/>
          <w:lang w:val="lv-LV"/>
        </w:rPr>
        <w:t>os</w:t>
      </w:r>
      <w:r w:rsidRPr="00783737">
        <w:rPr>
          <w:rFonts w:ascii="Times New Roman" w:eastAsia="Times New Roman" w:hAnsi="Times New Roman" w:cs="Times New Roman"/>
          <w:b/>
          <w:sz w:val="24"/>
          <w:szCs w:val="24"/>
          <w:lang w:val="lv-LV"/>
        </w:rPr>
        <w:t xml:space="preserve">”, </w:t>
      </w:r>
    </w:p>
    <w:p w:rsidR="00783737" w:rsidRPr="00783737" w:rsidRDefault="00783737" w:rsidP="00783737">
      <w:pPr>
        <w:spacing w:after="0" w:line="240" w:lineRule="auto"/>
        <w:jc w:val="center"/>
        <w:rPr>
          <w:rFonts w:ascii="Times New Roman" w:eastAsia="Times New Roman" w:hAnsi="Times New Roman" w:cs="Times New Roman"/>
          <w:b/>
          <w:sz w:val="24"/>
          <w:szCs w:val="24"/>
          <w:shd w:val="clear" w:color="auto" w:fill="FFFFFF"/>
          <w:lang w:val="lv-LV"/>
        </w:rPr>
      </w:pPr>
      <w:r w:rsidRPr="00783737">
        <w:rPr>
          <w:rFonts w:ascii="Times New Roman" w:eastAsia="Times New Roman" w:hAnsi="Times New Roman" w:cs="Times New Roman"/>
          <w:b/>
          <w:sz w:val="24"/>
          <w:szCs w:val="24"/>
          <w:lang w:val="lv-LV"/>
        </w:rPr>
        <w:t>ID Nr. LNP 2017</w:t>
      </w:r>
      <w:r w:rsidRPr="00783737">
        <w:rPr>
          <w:rFonts w:ascii="Times New Roman" w:eastAsia="Times New Roman" w:hAnsi="Times New Roman" w:cs="Times New Roman"/>
          <w:b/>
          <w:sz w:val="24"/>
          <w:szCs w:val="24"/>
          <w:shd w:val="clear" w:color="auto" w:fill="FFFFFF"/>
          <w:lang w:val="lv-LV"/>
        </w:rPr>
        <w:t>/3</w:t>
      </w:r>
      <w:r w:rsidR="00194D7B">
        <w:rPr>
          <w:rFonts w:ascii="Times New Roman" w:eastAsia="Times New Roman" w:hAnsi="Times New Roman" w:cs="Times New Roman"/>
          <w:b/>
          <w:sz w:val="24"/>
          <w:szCs w:val="24"/>
          <w:shd w:val="clear" w:color="auto" w:fill="FFFFFF"/>
          <w:lang w:val="lv-LV"/>
        </w:rPr>
        <w:t>7</w:t>
      </w:r>
    </w:p>
    <w:p w:rsidR="00783737" w:rsidRPr="00783737" w:rsidRDefault="00783737" w:rsidP="00783737">
      <w:pPr>
        <w:spacing w:after="0" w:line="240" w:lineRule="auto"/>
        <w:jc w:val="center"/>
        <w:rPr>
          <w:rFonts w:ascii="Times New Roman" w:eastAsia="Times New Roman" w:hAnsi="Times New Roman" w:cs="Times New Roman"/>
          <w:b/>
          <w:sz w:val="24"/>
          <w:szCs w:val="24"/>
          <w:shd w:val="clear" w:color="auto" w:fill="FFFFFF"/>
          <w:lang w:val="lv-LV"/>
        </w:rPr>
      </w:pPr>
    </w:p>
    <w:p w:rsidR="00783737" w:rsidRPr="00783737" w:rsidRDefault="00783737" w:rsidP="00783737">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783737">
        <w:rPr>
          <w:rFonts w:ascii="Times New Roman" w:eastAsia="Times New Roman" w:hAnsi="Times New Roman" w:cs="Times New Roman"/>
          <w:b/>
          <w:bCs/>
          <w:sz w:val="24"/>
          <w:szCs w:val="24"/>
          <w:shd w:val="clear" w:color="auto" w:fill="FFFFFF"/>
          <w:lang w:val="lv-LV"/>
        </w:rPr>
        <w:t xml:space="preserve">1.daļa </w:t>
      </w:r>
      <w:r w:rsidRPr="00783737">
        <w:rPr>
          <w:rFonts w:ascii="Times New Roman" w:eastAsia="Times New Roman" w:hAnsi="Times New Roman" w:cs="Times New Roman"/>
          <w:b/>
          <w:sz w:val="24"/>
          <w:szCs w:val="24"/>
          <w:lang w:val="lv-LV"/>
        </w:rPr>
        <w:t>„</w:t>
      </w:r>
      <w:r w:rsidRPr="00783737">
        <w:rPr>
          <w:rFonts w:ascii="Times New Roman" w:eastAsia="Times New Roman" w:hAnsi="Times New Roman" w:cs="Times New Roman"/>
          <w:b/>
          <w:color w:val="000000"/>
          <w:sz w:val="24"/>
          <w:szCs w:val="24"/>
          <w:lang w:val="lv-LV"/>
        </w:rPr>
        <w:t>Piena produktu piegāde Ludzas novada pašvaldības iestādēm p</w:t>
      </w:r>
      <w:r w:rsidR="00194D7B">
        <w:rPr>
          <w:rFonts w:ascii="Times New Roman" w:eastAsia="Times New Roman" w:hAnsi="Times New Roman" w:cs="Times New Roman"/>
          <w:b/>
          <w:color w:val="000000"/>
          <w:sz w:val="24"/>
          <w:szCs w:val="24"/>
          <w:lang w:val="lv-LV"/>
        </w:rPr>
        <w:t>aga</w:t>
      </w:r>
      <w:r w:rsidRPr="00783737">
        <w:rPr>
          <w:rFonts w:ascii="Times New Roman" w:eastAsia="Times New Roman" w:hAnsi="Times New Roman" w:cs="Times New Roman"/>
          <w:b/>
          <w:color w:val="000000"/>
          <w:sz w:val="24"/>
          <w:szCs w:val="24"/>
          <w:lang w:val="lv-LV"/>
        </w:rPr>
        <w:t>st</w:t>
      </w:r>
      <w:r w:rsidR="00194D7B">
        <w:rPr>
          <w:rFonts w:ascii="Times New Roman" w:eastAsia="Times New Roman" w:hAnsi="Times New Roman" w:cs="Times New Roman"/>
          <w:b/>
          <w:color w:val="000000"/>
          <w:sz w:val="24"/>
          <w:szCs w:val="24"/>
          <w:lang w:val="lv-LV"/>
        </w:rPr>
        <w:t>os</w:t>
      </w:r>
      <w:r w:rsidRPr="00783737">
        <w:rPr>
          <w:rFonts w:ascii="Times New Roman" w:eastAsia="Times New Roman" w:hAnsi="Times New Roman" w:cs="Times New Roman"/>
          <w:b/>
          <w:color w:val="000000"/>
          <w:sz w:val="24"/>
          <w:szCs w:val="24"/>
          <w:lang w:val="lv-LV"/>
        </w:rPr>
        <w:t>”</w:t>
      </w:r>
    </w:p>
    <w:p w:rsidR="00783737" w:rsidRPr="00783737" w:rsidRDefault="00783737" w:rsidP="00783737">
      <w:pPr>
        <w:spacing w:after="0" w:line="240" w:lineRule="auto"/>
        <w:jc w:val="center"/>
        <w:rPr>
          <w:rFonts w:ascii="Times New Roman" w:eastAsia="Times New Roman" w:hAnsi="Times New Roman" w:cs="Times New Roman"/>
          <w:bCs/>
          <w:sz w:val="24"/>
          <w:szCs w:val="24"/>
          <w:shd w:val="clear" w:color="auto" w:fill="FFFFFF"/>
          <w:lang w:val="lv-LV"/>
        </w:rPr>
      </w:pPr>
    </w:p>
    <w:p w:rsidR="00783737" w:rsidRPr="00783737" w:rsidRDefault="00783737" w:rsidP="00783737">
      <w:pPr>
        <w:spacing w:after="0" w:line="240" w:lineRule="auto"/>
        <w:ind w:firstLine="180"/>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 xml:space="preserve">Piedāvāto pārtikas produktu kvalitātei jāatbilst LR spēkā esošajiem normatīvajiem aktiem, t.sk., 13.03.2012. MK noteikumu nr. 172 „Noteikumi par uztura normām izglītības iestāžu izglītojamiem, sociālās aprūpes un sociālās rehabilitācijas institūciju klientiem un ārstniecības iestāžu pacientiem”, 12.08.2014. MK noteikumu Nr. 461 „Prasības pārtikas kvalitātes shēmām, to ieviešanas, darbības, uzraudzības un kontroles kārtība” </w:t>
      </w:r>
      <w:r w:rsidRPr="00783737">
        <w:rPr>
          <w:rFonts w:ascii="Times New Roman" w:eastAsia="Times New Roman" w:hAnsi="Times New Roman" w:cs="Times New Roman"/>
          <w:sz w:val="24"/>
          <w:szCs w:val="24"/>
          <w:lang w:val="lv-LV"/>
        </w:rPr>
        <w:t>un citu saistošo normatīvo aktu</w:t>
      </w:r>
      <w:r w:rsidRPr="00783737">
        <w:rPr>
          <w:rFonts w:ascii="Times New Roman" w:eastAsia="Times New Roman" w:hAnsi="Times New Roman" w:cs="Times New Roman"/>
          <w:bCs/>
          <w:sz w:val="24"/>
          <w:szCs w:val="24"/>
          <w:lang w:val="lv-LV"/>
        </w:rPr>
        <w:t xml:space="preserve"> prasībām.</w:t>
      </w:r>
    </w:p>
    <w:p w:rsidR="00783737" w:rsidRPr="00783737" w:rsidRDefault="00783737" w:rsidP="00783737">
      <w:pPr>
        <w:spacing w:after="0" w:line="240" w:lineRule="auto"/>
        <w:ind w:firstLine="180"/>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eastAsia="lv-LV"/>
        </w:rPr>
        <w:t xml:space="preserve">Ne mazāk par 10% no Pretendenta piedāvātajiem pārtikas produktiem jāatbilst </w:t>
      </w:r>
      <w:r w:rsidRPr="00783737">
        <w:rPr>
          <w:rFonts w:ascii="Times New Roman" w:eastAsia="Times New Roman" w:hAnsi="Times New Roman" w:cs="Times New Roman"/>
          <w:sz w:val="24"/>
          <w:szCs w:val="24"/>
          <w:lang w:val="lv-LV"/>
        </w:rPr>
        <w:t>bioloģiskās lauksaimniecības vai nacionālās pārtikas kvalitātes shēmas vai tās produktu kvalitātes rādītāju, vai lauksaimniecības produktu integrētās audzēšanas prasībām.</w:t>
      </w:r>
    </w:p>
    <w:p w:rsidR="00783737" w:rsidRPr="00783737" w:rsidRDefault="00783737" w:rsidP="00783737">
      <w:pPr>
        <w:spacing w:after="0" w:line="240" w:lineRule="auto"/>
        <w:ind w:firstLine="180"/>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eastAsia="lv-LV"/>
        </w:rPr>
        <w:t>Visi tehniskajā specifikācijā noteikti produkti nedrīkst saturēt ģenētiski modificētos organismus, nedrīkst sastāvēt no tiem un nedrīkst būt ražotiem no tiem.</w:t>
      </w:r>
    </w:p>
    <w:p w:rsidR="00783737" w:rsidRPr="00783737" w:rsidRDefault="00783737" w:rsidP="00783737">
      <w:pPr>
        <w:spacing w:after="0" w:line="240" w:lineRule="auto"/>
        <w:ind w:firstLine="180"/>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eastAsia="lv-LV"/>
        </w:rPr>
        <w:t>Pārtikas produktiem jābūt tādā iepakojumā, kas ir videi draudzīgs vai kura lielākā daļa ir otrreizēji pārstrādājama, vai kuru pieņem atkārtotai izmantošanai.</w:t>
      </w:r>
    </w:p>
    <w:p w:rsidR="00783737" w:rsidRPr="00783737" w:rsidRDefault="00783737" w:rsidP="00783737">
      <w:pPr>
        <w:spacing w:after="0" w:line="240" w:lineRule="auto"/>
        <w:ind w:firstLine="180"/>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eastAsia="lv-LV"/>
        </w:rPr>
        <w:t>Pārtikas produktu piegādē jāizmanto videi draudzīgu piegādi, lai samazinātu vides piesārņojumu ar autotransporta izplūdes gāzēm un ceļa infrastruktūras slodzi.</w:t>
      </w:r>
    </w:p>
    <w:p w:rsidR="00783737" w:rsidRPr="00783737" w:rsidRDefault="00783737" w:rsidP="00783737">
      <w:pPr>
        <w:tabs>
          <w:tab w:val="left" w:pos="709"/>
        </w:tabs>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    Pretendenta rīcībā ir LR likumdošanai atbilstošs tehniskais aprīkojums un transporta līdzekļi produktu pārvadāšanai.</w:t>
      </w:r>
    </w:p>
    <w:p w:rsidR="00783737" w:rsidRPr="00783737" w:rsidRDefault="00783737" w:rsidP="00783737">
      <w:pPr>
        <w:spacing w:after="0" w:line="240" w:lineRule="auto"/>
        <w:jc w:val="both"/>
        <w:rPr>
          <w:rFonts w:ascii="Times New Roman" w:eastAsia="Times New Roman" w:hAnsi="Times New Roman" w:cs="Times New Roman"/>
          <w:noProof/>
          <w:sz w:val="24"/>
          <w:szCs w:val="24"/>
          <w:lang w:val="lv-LV"/>
        </w:rPr>
      </w:pPr>
      <w:r w:rsidRPr="00783737">
        <w:rPr>
          <w:rFonts w:ascii="Times New Roman" w:eastAsia="Times New Roman" w:hAnsi="Times New Roman" w:cs="Times New Roman"/>
          <w:noProof/>
          <w:sz w:val="24"/>
          <w:szCs w:val="24"/>
          <w:lang w:val="lv-LV"/>
        </w:rPr>
        <w:t xml:space="preserve">    Pretendents piedāva tikai tos pārtikas produktus, kuru ražošanā nav izmantotas Eiropas Parlamenta un Padomes 2008. gada 16 decemba regulas (EK) Nr. 1333/2008 par pārtikas piedevām 2. pielikumā minētās pārtikas krāsvielas, izņemot C daļas 2. grupas pārtikas krāsvielas.</w:t>
      </w:r>
    </w:p>
    <w:p w:rsidR="00783737" w:rsidRPr="00783737" w:rsidRDefault="00783737" w:rsidP="00783737">
      <w:pPr>
        <w:tabs>
          <w:tab w:val="left" w:pos="270"/>
        </w:tabs>
        <w:spacing w:after="0" w:line="240" w:lineRule="auto"/>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rPr>
        <w:tab/>
        <w:t>Pretendenta uzņēmumā jābūt nodrošinātiem pārtikas aprites drošības procedūras un kontroles pasākumiem.</w:t>
      </w:r>
    </w:p>
    <w:p w:rsidR="00783737" w:rsidRPr="00783737" w:rsidRDefault="00783737" w:rsidP="00783737">
      <w:pPr>
        <w:spacing w:after="0" w:line="240" w:lineRule="auto"/>
        <w:ind w:firstLine="180"/>
        <w:jc w:val="both"/>
        <w:rPr>
          <w:rFonts w:ascii="Times New Roman" w:eastAsia="Times New Roman" w:hAnsi="Times New Roman" w:cs="Times New Roman"/>
          <w:bCs/>
          <w:color w:val="000000"/>
          <w:sz w:val="24"/>
          <w:szCs w:val="24"/>
          <w:lang w:val="lv-LV" w:eastAsia="lv-LV"/>
        </w:rPr>
      </w:pPr>
      <w:r w:rsidRPr="00783737">
        <w:rPr>
          <w:rFonts w:ascii="Times New Roman" w:eastAsia="Times New Roman" w:hAnsi="Times New Roman" w:cs="Times New Roman"/>
          <w:bCs/>
          <w:color w:val="000000"/>
          <w:sz w:val="24"/>
          <w:szCs w:val="24"/>
          <w:lang w:val="lv-LV" w:eastAsia="lv-LV"/>
        </w:rPr>
        <w:t xml:space="preserve">Tehniskajā piedāvājumā pretendents norāda uz piedāvātā produkta ražotāju/audzētāju un produkta izcelsmes valsti. </w:t>
      </w:r>
    </w:p>
    <w:p w:rsidR="00783737" w:rsidRPr="00783737" w:rsidRDefault="00783737" w:rsidP="0078373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8"/>
          <w:szCs w:val="24"/>
          <w:lang w:val="lv-LV"/>
        </w:rPr>
        <w:t xml:space="preserve">    </w:t>
      </w:r>
      <w:r w:rsidRPr="00783737">
        <w:rPr>
          <w:rFonts w:ascii="Times New Roman" w:eastAsia="Times New Roman" w:hAnsi="Times New Roman" w:cs="Times New Roman"/>
          <w:sz w:val="24"/>
          <w:szCs w:val="24"/>
          <w:lang w:val="lv-LV"/>
        </w:rPr>
        <w:t xml:space="preserve">Pasūtītājs telefoniski pa tālr. _____________ vai ____________ </w:t>
      </w:r>
      <w:proofErr w:type="spellStart"/>
      <w:r w:rsidRPr="00783737">
        <w:rPr>
          <w:rFonts w:ascii="Times New Roman" w:eastAsia="Times New Roman" w:hAnsi="Times New Roman" w:cs="Times New Roman"/>
          <w:sz w:val="24"/>
          <w:szCs w:val="24"/>
          <w:lang w:val="lv-LV"/>
        </w:rPr>
        <w:t>vai</w:t>
      </w:r>
      <w:proofErr w:type="spellEnd"/>
      <w:r w:rsidRPr="00783737">
        <w:rPr>
          <w:rFonts w:ascii="Times New Roman" w:eastAsia="Times New Roman" w:hAnsi="Times New Roman" w:cs="Times New Roman"/>
          <w:sz w:val="24"/>
          <w:szCs w:val="24"/>
          <w:lang w:val="lv-LV"/>
        </w:rPr>
        <w:t xml:space="preserve"> pa e-pastu paziņo </w:t>
      </w:r>
      <w:r w:rsidRPr="00783737">
        <w:rPr>
          <w:rFonts w:ascii="Times New Roman" w:eastAsia="Times New Roman" w:hAnsi="Times New Roman" w:cs="Times New Roman"/>
          <w:bCs/>
          <w:sz w:val="24"/>
          <w:szCs w:val="24"/>
          <w:lang w:val="lv-LV"/>
        </w:rPr>
        <w:t>Pārdevējam</w:t>
      </w:r>
      <w:r w:rsidRPr="00783737">
        <w:rPr>
          <w:rFonts w:ascii="Times New Roman" w:eastAsia="Times New Roman" w:hAnsi="Times New Roman" w:cs="Times New Roman"/>
          <w:sz w:val="24"/>
          <w:szCs w:val="24"/>
          <w:lang w:val="lv-LV"/>
        </w:rPr>
        <w:t xml:space="preserve"> par nepieciešamo preču daudzumu. Pārdevējs Preci piegādā nākamajā darba dienā plkst. 7.00 līdz plkst. 09.00.</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     Specifikācijā ir norādīts aptuvens preču daudzums un iespējamais sortiments. Pasūtītājam ir tiesības mainīt preču sortimentu un daudzumu iepirkuma līgumcenas ietvaros.</w:t>
      </w:r>
    </w:p>
    <w:p w:rsidR="00783737" w:rsidRPr="00783737" w:rsidRDefault="00783737" w:rsidP="00783737">
      <w:pPr>
        <w:spacing w:after="0" w:line="240" w:lineRule="auto"/>
        <w:jc w:val="both"/>
        <w:rPr>
          <w:rFonts w:ascii="Times New Roman" w:eastAsia="Times New Roman" w:hAnsi="Times New Roman" w:cs="Times New Roman"/>
          <w:b/>
          <w:sz w:val="28"/>
          <w:szCs w:val="24"/>
          <w:lang w:val="lv-LV"/>
        </w:rPr>
      </w:pPr>
      <w:r w:rsidRPr="00783737">
        <w:rPr>
          <w:rFonts w:ascii="Times New Roman" w:eastAsia="Times New Roman" w:hAnsi="Times New Roman" w:cs="Times New Roman"/>
          <w:sz w:val="24"/>
          <w:szCs w:val="24"/>
          <w:lang w:val="lv-LV"/>
        </w:rPr>
        <w:t>Piegādes biežums – pēc pasūtītāja pieprasījuma.</w:t>
      </w:r>
    </w:p>
    <w:tbl>
      <w:tblPr>
        <w:tblpPr w:leftFromText="180" w:rightFromText="180" w:bottomFromText="160" w:vertAnchor="text" w:horzAnchor="margin" w:tblpXSpec="center" w:tblpY="-46"/>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430"/>
        <w:gridCol w:w="6575"/>
      </w:tblGrid>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b/>
                <w:i/>
                <w:sz w:val="24"/>
                <w:szCs w:val="24"/>
                <w:lang w:val="lv-LV"/>
              </w:rPr>
            </w:pPr>
            <w:r w:rsidRPr="00783737">
              <w:rPr>
                <w:rFonts w:ascii="Times New Roman" w:eastAsia="Times New Roman" w:hAnsi="Times New Roman" w:cs="Times New Roman"/>
                <w:b/>
                <w:i/>
                <w:sz w:val="24"/>
                <w:szCs w:val="24"/>
                <w:lang w:val="lv-LV"/>
              </w:rPr>
              <w:lastRenderedPageBreak/>
              <w:t>Nr.</w:t>
            </w:r>
          </w:p>
          <w:p w:rsidR="00783737" w:rsidRPr="00783737" w:rsidRDefault="00783737" w:rsidP="00783737">
            <w:pPr>
              <w:spacing w:after="0" w:line="240" w:lineRule="auto"/>
              <w:jc w:val="center"/>
              <w:rPr>
                <w:rFonts w:ascii="Times New Roman" w:eastAsia="Times New Roman" w:hAnsi="Times New Roman" w:cs="Times New Roman"/>
                <w:b/>
                <w:i/>
                <w:sz w:val="24"/>
                <w:szCs w:val="24"/>
                <w:lang w:val="lv-LV"/>
              </w:rPr>
            </w:pPr>
            <w:r w:rsidRPr="00783737">
              <w:rPr>
                <w:rFonts w:ascii="Times New Roman" w:eastAsia="Times New Roman" w:hAnsi="Times New Roman" w:cs="Times New Roman"/>
                <w:b/>
                <w:i/>
                <w:sz w:val="24"/>
                <w:szCs w:val="24"/>
                <w:lang w:val="lv-LV"/>
              </w:rPr>
              <w:t>p.k.</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b/>
                <w:i/>
                <w:sz w:val="24"/>
                <w:szCs w:val="24"/>
                <w:lang w:val="lv-LV"/>
              </w:rPr>
            </w:pPr>
            <w:r w:rsidRPr="00783737">
              <w:rPr>
                <w:rFonts w:ascii="Times New Roman" w:eastAsia="Times New Roman" w:hAnsi="Times New Roman" w:cs="Times New Roman"/>
                <w:b/>
                <w:i/>
                <w:sz w:val="24"/>
                <w:szCs w:val="24"/>
                <w:lang w:val="lv-LV"/>
              </w:rPr>
              <w:t>Piegādājamo piena produktu nosaukums</w:t>
            </w:r>
          </w:p>
        </w:tc>
        <w:tc>
          <w:tcPr>
            <w:tcW w:w="6575" w:type="dxa"/>
            <w:tcBorders>
              <w:top w:val="single" w:sz="4" w:space="0" w:color="auto"/>
              <w:left w:val="single" w:sz="4" w:space="0" w:color="auto"/>
              <w:bottom w:val="single" w:sz="4" w:space="0" w:color="auto"/>
              <w:right w:val="single" w:sz="4" w:space="0" w:color="auto"/>
            </w:tcBorders>
            <w:shd w:val="clear" w:color="auto" w:fill="D9D9D9"/>
          </w:tcPr>
          <w:p w:rsidR="00783737" w:rsidRPr="00783737" w:rsidRDefault="00783737" w:rsidP="00783737">
            <w:pPr>
              <w:spacing w:after="0" w:line="240" w:lineRule="auto"/>
              <w:jc w:val="center"/>
              <w:rPr>
                <w:rFonts w:ascii="Times New Roman" w:eastAsia="Times New Roman" w:hAnsi="Times New Roman" w:cs="Times New Roman"/>
                <w:b/>
                <w:i/>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b/>
                <w:i/>
                <w:sz w:val="24"/>
                <w:szCs w:val="24"/>
                <w:lang w:val="lv-LV"/>
              </w:rPr>
            </w:pPr>
            <w:r w:rsidRPr="00783737">
              <w:rPr>
                <w:rFonts w:ascii="Times New Roman" w:eastAsia="Times New Roman" w:hAnsi="Times New Roman" w:cs="Times New Roman"/>
                <w:b/>
                <w:i/>
                <w:sz w:val="24"/>
                <w:szCs w:val="24"/>
                <w:lang w:val="lv-LV"/>
              </w:rPr>
              <w:t>Prasības</w:t>
            </w:r>
          </w:p>
        </w:tc>
      </w:tr>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Piens</w:t>
            </w:r>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2-2,5% tauku saturs, svaigs, 1 l tetrapakās</w:t>
            </w:r>
          </w:p>
        </w:tc>
      </w:tr>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2.</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Krējums(skābs)</w:t>
            </w:r>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25% tauku saturs, svars-  0,25 – 0,5 kg fasējums</w:t>
            </w:r>
          </w:p>
        </w:tc>
      </w:tr>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3.</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Saldais krējums</w:t>
            </w:r>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35% tauku saturs, sveramais</w:t>
            </w:r>
          </w:p>
        </w:tc>
      </w:tr>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4.</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Biezpiens 5%</w:t>
            </w:r>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vājpiena, fasēts </w:t>
            </w:r>
            <w:proofErr w:type="spellStart"/>
            <w:r w:rsidRPr="00783737">
              <w:rPr>
                <w:rFonts w:ascii="Times New Roman" w:eastAsia="Times New Roman" w:hAnsi="Times New Roman" w:cs="Times New Roman"/>
                <w:sz w:val="24"/>
                <w:szCs w:val="24"/>
                <w:lang w:val="lv-LV"/>
              </w:rPr>
              <w:t>polipakās</w:t>
            </w:r>
            <w:proofErr w:type="spellEnd"/>
          </w:p>
        </w:tc>
      </w:tr>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5.</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Sviests</w:t>
            </w:r>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proofErr w:type="spellStart"/>
            <w:r w:rsidRPr="00783737">
              <w:rPr>
                <w:rFonts w:ascii="Times New Roman" w:eastAsia="Times New Roman" w:hAnsi="Times New Roman" w:cs="Times New Roman"/>
                <w:sz w:val="24"/>
                <w:szCs w:val="24"/>
                <w:lang w:val="lv-LV"/>
              </w:rPr>
              <w:t>Skābkrējuma</w:t>
            </w:r>
            <w:proofErr w:type="spellEnd"/>
            <w:r w:rsidRPr="00783737">
              <w:rPr>
                <w:rFonts w:ascii="Times New Roman" w:eastAsia="Times New Roman" w:hAnsi="Times New Roman" w:cs="Times New Roman"/>
                <w:sz w:val="24"/>
                <w:szCs w:val="24"/>
                <w:lang w:val="lv-LV"/>
              </w:rPr>
              <w:t>, A/L, tauku saturs ne mazāks kā 82,5 g uz 100g., 0,2 kg fasējums</w:t>
            </w:r>
          </w:p>
        </w:tc>
      </w:tr>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6.</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Kefīrs</w:t>
            </w:r>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2,5% tauku saturs, 1 l tetrapakas</w:t>
            </w:r>
          </w:p>
        </w:tc>
      </w:tr>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7.</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proofErr w:type="spellStart"/>
            <w:r w:rsidRPr="00783737">
              <w:rPr>
                <w:rFonts w:ascii="Times New Roman" w:eastAsia="Times New Roman" w:hAnsi="Times New Roman" w:cs="Times New Roman"/>
                <w:sz w:val="24"/>
                <w:szCs w:val="24"/>
                <w:lang w:val="lv-LV"/>
              </w:rPr>
              <w:t>Rjaženka</w:t>
            </w:r>
            <w:proofErr w:type="spellEnd"/>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1 l pudelēs vai fasēts </w:t>
            </w:r>
            <w:proofErr w:type="spellStart"/>
            <w:r w:rsidRPr="00783737">
              <w:rPr>
                <w:rFonts w:ascii="Times New Roman" w:eastAsia="Times New Roman" w:hAnsi="Times New Roman" w:cs="Times New Roman"/>
                <w:sz w:val="24"/>
                <w:szCs w:val="24"/>
                <w:lang w:val="lv-LV"/>
              </w:rPr>
              <w:t>polipakās</w:t>
            </w:r>
            <w:proofErr w:type="spellEnd"/>
          </w:p>
        </w:tc>
      </w:tr>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8.</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Paniņas</w:t>
            </w:r>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0,5% tauku saturs, 1 l pudelēs vai fasēts </w:t>
            </w:r>
            <w:proofErr w:type="spellStart"/>
            <w:r w:rsidRPr="00783737">
              <w:rPr>
                <w:rFonts w:ascii="Times New Roman" w:eastAsia="Times New Roman" w:hAnsi="Times New Roman" w:cs="Times New Roman"/>
                <w:sz w:val="24"/>
                <w:szCs w:val="24"/>
                <w:lang w:val="lv-LV"/>
              </w:rPr>
              <w:t>polipakās</w:t>
            </w:r>
            <w:proofErr w:type="spellEnd"/>
          </w:p>
        </w:tc>
      </w:tr>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9.</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Siers</w:t>
            </w:r>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līdz 50% tauku saturs, sverams</w:t>
            </w:r>
          </w:p>
        </w:tc>
      </w:tr>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10.</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Kausētais siers</w:t>
            </w:r>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Dažāda iepakojuma</w:t>
            </w:r>
          </w:p>
        </w:tc>
      </w:tr>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11.</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Jogurts </w:t>
            </w:r>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2,5% tauku saturs, saldais ar dažādām augļu un ogu piedevām, dzeramais</w:t>
            </w:r>
          </w:p>
        </w:tc>
      </w:tr>
      <w:tr w:rsidR="00783737" w:rsidRPr="005333F8"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12.</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Saldie biezpiena sieriņi</w:t>
            </w:r>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8%, ar /bez šokolādes glazūras, dažādām augļu ogu garšām, rozīnēm u.c.</w:t>
            </w:r>
          </w:p>
        </w:tc>
      </w:tr>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13.</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Piena dzērieni</w:t>
            </w:r>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pudelēs vai fasēts </w:t>
            </w:r>
            <w:proofErr w:type="spellStart"/>
            <w:r w:rsidRPr="00783737">
              <w:rPr>
                <w:rFonts w:ascii="Times New Roman" w:eastAsia="Times New Roman" w:hAnsi="Times New Roman" w:cs="Times New Roman"/>
                <w:sz w:val="24"/>
                <w:szCs w:val="24"/>
                <w:lang w:val="lv-LV"/>
              </w:rPr>
              <w:t>polipakās</w:t>
            </w:r>
            <w:proofErr w:type="spellEnd"/>
          </w:p>
        </w:tc>
      </w:tr>
      <w:tr w:rsidR="00783737" w:rsidRPr="00783737" w:rsidTr="00BC4D16">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14.</w:t>
            </w:r>
          </w:p>
        </w:tc>
        <w:tc>
          <w:tcPr>
            <w:tcW w:w="243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Saldējums</w:t>
            </w:r>
          </w:p>
        </w:tc>
        <w:tc>
          <w:tcPr>
            <w:tcW w:w="657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proofErr w:type="spellStart"/>
            <w:r w:rsidRPr="00783737">
              <w:rPr>
                <w:rFonts w:ascii="Times New Roman" w:eastAsia="Calibri" w:hAnsi="Times New Roman" w:cs="Times New Roman"/>
                <w:sz w:val="24"/>
              </w:rPr>
              <w:t>Zemu</w:t>
            </w:r>
            <w:proofErr w:type="spellEnd"/>
            <w:r w:rsidRPr="00783737">
              <w:rPr>
                <w:rFonts w:ascii="Times New Roman" w:eastAsia="Calibri" w:hAnsi="Times New Roman" w:cs="Times New Roman"/>
                <w:sz w:val="24"/>
              </w:rPr>
              <w:t xml:space="preserve"> </w:t>
            </w:r>
            <w:proofErr w:type="spellStart"/>
            <w:r w:rsidRPr="00783737">
              <w:rPr>
                <w:rFonts w:ascii="Times New Roman" w:eastAsia="Calibri" w:hAnsi="Times New Roman" w:cs="Times New Roman"/>
                <w:sz w:val="24"/>
              </w:rPr>
              <w:t>tauku</w:t>
            </w:r>
            <w:proofErr w:type="spellEnd"/>
            <w:r w:rsidRPr="00783737">
              <w:rPr>
                <w:rFonts w:ascii="Times New Roman" w:eastAsia="Calibri" w:hAnsi="Times New Roman" w:cs="Times New Roman"/>
                <w:sz w:val="24"/>
              </w:rPr>
              <w:t xml:space="preserve"> </w:t>
            </w:r>
            <w:proofErr w:type="spellStart"/>
            <w:r w:rsidRPr="00783737">
              <w:rPr>
                <w:rFonts w:ascii="Times New Roman" w:eastAsia="Calibri" w:hAnsi="Times New Roman" w:cs="Times New Roman"/>
                <w:sz w:val="24"/>
              </w:rPr>
              <w:t>satura</w:t>
            </w:r>
            <w:proofErr w:type="spellEnd"/>
            <w:r w:rsidRPr="00783737">
              <w:rPr>
                <w:rFonts w:ascii="Times New Roman" w:eastAsia="Calibri" w:hAnsi="Times New Roman" w:cs="Times New Roman"/>
                <w:sz w:val="24"/>
              </w:rPr>
              <w:t xml:space="preserve">, </w:t>
            </w:r>
            <w:proofErr w:type="spellStart"/>
            <w:r w:rsidRPr="00783737">
              <w:rPr>
                <w:rFonts w:ascii="Times New Roman" w:eastAsia="Calibri" w:hAnsi="Times New Roman" w:cs="Times New Roman"/>
                <w:sz w:val="24"/>
              </w:rPr>
              <w:t>sverams</w:t>
            </w:r>
            <w:proofErr w:type="spellEnd"/>
          </w:p>
        </w:tc>
      </w:tr>
    </w:tbl>
    <w:p w:rsidR="00783737" w:rsidRPr="00783737" w:rsidRDefault="00783737" w:rsidP="00783737">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783737">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783737" w:rsidRPr="00783737" w:rsidRDefault="00783737" w:rsidP="00783737">
      <w:pPr>
        <w:spacing w:after="0" w:line="240" w:lineRule="auto"/>
        <w:jc w:val="center"/>
        <w:rPr>
          <w:rFonts w:ascii="Times New Roman" w:eastAsia="Times New Roman" w:hAnsi="Times New Roman" w:cs="Times New Roman"/>
          <w:bCs/>
          <w:sz w:val="24"/>
          <w:szCs w:val="24"/>
          <w:shd w:val="clear" w:color="auto" w:fill="FFFFFF"/>
          <w:lang w:val="lv-LV"/>
        </w:rPr>
      </w:pPr>
    </w:p>
    <w:p w:rsidR="00783737" w:rsidRPr="00783737" w:rsidRDefault="00783737" w:rsidP="00783737">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783737">
        <w:rPr>
          <w:rFonts w:ascii="Times New Roman" w:eastAsia="Times New Roman" w:hAnsi="Times New Roman" w:cs="Times New Roman"/>
          <w:b/>
          <w:color w:val="000000"/>
          <w:sz w:val="24"/>
          <w:szCs w:val="24"/>
          <w:lang w:val="lv-LV"/>
        </w:rPr>
        <w:t>2. daļa  - Zivju un zivju izstrādājumu piegāde Ludzas novada pašvaldības iestādēm p</w:t>
      </w:r>
      <w:r w:rsidR="00194D7B">
        <w:rPr>
          <w:rFonts w:ascii="Times New Roman" w:eastAsia="Times New Roman" w:hAnsi="Times New Roman" w:cs="Times New Roman"/>
          <w:b/>
          <w:color w:val="000000"/>
          <w:sz w:val="24"/>
          <w:szCs w:val="24"/>
          <w:lang w:val="lv-LV"/>
        </w:rPr>
        <w:t>aga</w:t>
      </w:r>
      <w:r w:rsidRPr="00783737">
        <w:rPr>
          <w:rFonts w:ascii="Times New Roman" w:eastAsia="Times New Roman" w:hAnsi="Times New Roman" w:cs="Times New Roman"/>
          <w:b/>
          <w:color w:val="000000"/>
          <w:sz w:val="24"/>
          <w:szCs w:val="24"/>
          <w:lang w:val="lv-LV"/>
        </w:rPr>
        <w:t>st</w:t>
      </w:r>
      <w:r w:rsidR="00194D7B">
        <w:rPr>
          <w:rFonts w:ascii="Times New Roman" w:eastAsia="Times New Roman" w:hAnsi="Times New Roman" w:cs="Times New Roman"/>
          <w:b/>
          <w:color w:val="000000"/>
          <w:sz w:val="24"/>
          <w:szCs w:val="24"/>
          <w:lang w:val="lv-LV"/>
        </w:rPr>
        <w:t>os</w:t>
      </w:r>
    </w:p>
    <w:p w:rsidR="00783737" w:rsidRPr="00783737" w:rsidRDefault="00783737" w:rsidP="00783737">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783737" w:rsidRPr="00783737" w:rsidRDefault="00783737" w:rsidP="00783737">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783737">
        <w:rPr>
          <w:rFonts w:ascii="Times New Roman" w:eastAsia="Times New Roman" w:hAnsi="Times New Roman" w:cs="Times New Roman"/>
          <w:kern w:val="3"/>
          <w:sz w:val="28"/>
          <w:szCs w:val="24"/>
          <w:lang w:val="lv-LV" w:eastAsia="zh-CN" w:bidi="hi-IN"/>
        </w:rPr>
        <w:t xml:space="preserve">    </w:t>
      </w:r>
      <w:r w:rsidRPr="00783737">
        <w:rPr>
          <w:rFonts w:ascii="Times New Roman" w:eastAsia="Times New Roman" w:hAnsi="Times New Roman" w:cs="Times New Roman"/>
          <w:kern w:val="3"/>
          <w:sz w:val="24"/>
          <w:szCs w:val="24"/>
          <w:lang w:val="lv-LV" w:eastAsia="zh-CN" w:bidi="hi-IN"/>
        </w:rPr>
        <w:t xml:space="preserve">Pasūtītājs telefoniski pa tālr. _____________ vai ____________ </w:t>
      </w:r>
      <w:proofErr w:type="spellStart"/>
      <w:r w:rsidRPr="00783737">
        <w:rPr>
          <w:rFonts w:ascii="Times New Roman" w:eastAsia="Times New Roman" w:hAnsi="Times New Roman" w:cs="Times New Roman"/>
          <w:kern w:val="3"/>
          <w:sz w:val="24"/>
          <w:szCs w:val="24"/>
          <w:lang w:val="lv-LV" w:eastAsia="zh-CN" w:bidi="hi-IN"/>
        </w:rPr>
        <w:t>vai</w:t>
      </w:r>
      <w:proofErr w:type="spellEnd"/>
      <w:r w:rsidRPr="00783737">
        <w:rPr>
          <w:rFonts w:ascii="Times New Roman" w:eastAsia="Times New Roman" w:hAnsi="Times New Roman" w:cs="Times New Roman"/>
          <w:kern w:val="3"/>
          <w:sz w:val="24"/>
          <w:szCs w:val="24"/>
          <w:lang w:val="lv-LV" w:eastAsia="zh-CN" w:bidi="hi-IN"/>
        </w:rPr>
        <w:t xml:space="preserve"> pa e-pastu paziņo </w:t>
      </w:r>
      <w:r w:rsidRPr="00783737">
        <w:rPr>
          <w:rFonts w:ascii="Times New Roman" w:eastAsia="Times New Roman" w:hAnsi="Times New Roman" w:cs="Times New Roman"/>
          <w:bCs/>
          <w:kern w:val="3"/>
          <w:sz w:val="24"/>
          <w:szCs w:val="24"/>
          <w:lang w:val="lv-LV" w:eastAsia="zh-CN" w:bidi="hi-IN"/>
        </w:rPr>
        <w:t>Pārdevējam</w:t>
      </w:r>
      <w:r w:rsidRPr="00783737">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783737" w:rsidRPr="00783737" w:rsidRDefault="00783737" w:rsidP="00783737">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 xml:space="preserve">     Pasūtītājam ir tiesības mainīt preču sortimentu un daudzumu iepirkuma līgumcenas ietvaros.</w:t>
      </w:r>
    </w:p>
    <w:p w:rsidR="00783737" w:rsidRPr="00783737" w:rsidRDefault="00783737" w:rsidP="00783737">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Piegādes biežums – pēc pasūtītāja pieprasījuma – 1  reize nedēļā.</w:t>
      </w:r>
    </w:p>
    <w:p w:rsidR="00783737" w:rsidRPr="00783737" w:rsidRDefault="00783737" w:rsidP="00783737">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783737">
        <w:rPr>
          <w:rFonts w:ascii="Liberation Serif" w:eastAsia="SimSun" w:hAnsi="Liberation Serif" w:cs="Mangal"/>
          <w:noProof/>
          <w:kern w:val="3"/>
          <w:sz w:val="24"/>
          <w:szCs w:val="24"/>
        </w:rPr>
        <mc:AlternateContent>
          <mc:Choice Requires="wps">
            <w:drawing>
              <wp:anchor distT="0" distB="0" distL="114300" distR="114300" simplePos="0" relativeHeight="251659264" behindDoc="0" locked="0" layoutInCell="1" allowOverlap="1" wp14:anchorId="2EFAF212" wp14:editId="6C2562D2">
                <wp:simplePos x="0" y="0"/>
                <wp:positionH relativeFrom="margin">
                  <wp:posOffset>-257175</wp:posOffset>
                </wp:positionH>
                <wp:positionV relativeFrom="paragraph">
                  <wp:posOffset>268605</wp:posOffset>
                </wp:positionV>
                <wp:extent cx="6191250" cy="127635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191250" cy="1276350"/>
                        </a:xfrm>
                        <a:prstGeom prst="rect">
                          <a:avLst/>
                        </a:prstGeom>
                        <a:ln>
                          <a:noFill/>
                          <a:prstDash/>
                        </a:ln>
                      </wps:spPr>
                      <wps:txbx>
                        <w:txbxContent>
                          <w:tbl>
                            <w:tblPr>
                              <w:tblW w:w="9722" w:type="dxa"/>
                              <w:jc w:val="center"/>
                              <w:tblLayout w:type="fixed"/>
                              <w:tblCellMar>
                                <w:left w:w="10" w:type="dxa"/>
                                <w:right w:w="10" w:type="dxa"/>
                              </w:tblCellMar>
                              <w:tblLook w:val="04A0" w:firstRow="1" w:lastRow="0" w:firstColumn="1" w:lastColumn="0" w:noHBand="0" w:noVBand="1"/>
                            </w:tblPr>
                            <w:tblGrid>
                              <w:gridCol w:w="872"/>
                              <w:gridCol w:w="3060"/>
                              <w:gridCol w:w="5790"/>
                            </w:tblGrid>
                            <w:tr w:rsidR="00A97C5F" w:rsidTr="00BC4D16">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A97C5F" w:rsidRDefault="00A97C5F">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A97C5F" w:rsidRDefault="00A97C5F">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306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A97C5F" w:rsidRDefault="00A97C5F">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dārzeņu nosaukums</w:t>
                                  </w:r>
                                </w:p>
                              </w:tc>
                              <w:tc>
                                <w:tcPr>
                                  <w:tcW w:w="57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A97C5F" w:rsidRDefault="00A97C5F">
                                  <w:pPr>
                                    <w:pStyle w:val="Standard"/>
                                    <w:jc w:val="center"/>
                                    <w:rPr>
                                      <w:rFonts w:ascii="Times New Roman" w:eastAsia="Times New Roman" w:hAnsi="Times New Roman" w:cs="Times New Roman"/>
                                      <w:b/>
                                    </w:rPr>
                                  </w:pPr>
                                </w:p>
                                <w:p w:rsidR="00A97C5F" w:rsidRDefault="00A97C5F">
                                  <w:pPr>
                                    <w:pStyle w:val="Standard"/>
                                    <w:jc w:val="center"/>
                                    <w:rPr>
                                      <w:rFonts w:ascii="Times New Roman" w:eastAsia="Times New Roman" w:hAnsi="Times New Roman" w:cs="Times New Roman"/>
                                      <w:b/>
                                    </w:rPr>
                                  </w:pPr>
                                  <w:r>
                                    <w:rPr>
                                      <w:rFonts w:ascii="Times New Roman" w:eastAsia="Times New Roman" w:hAnsi="Times New Roman" w:cs="Times New Roman"/>
                                      <w:b/>
                                    </w:rPr>
                                    <w:t>Prasības</w:t>
                                  </w:r>
                                </w:p>
                              </w:tc>
                            </w:tr>
                            <w:tr w:rsidR="00A97C5F" w:rsidTr="00BC4D16">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A97C5F" w:rsidRDefault="00A97C5F">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97C5F" w:rsidRDefault="00A97C5F">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Siļķu fileja eļļā</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97C5F" w:rsidRDefault="00A97C5F">
                                  <w:pPr>
                                    <w:pStyle w:val="Standard"/>
                                    <w:rPr>
                                      <w:rFonts w:ascii="Times New Roman" w:eastAsia="Times New Roman" w:hAnsi="Times New Roman" w:cs="Times New Roman"/>
                                    </w:rPr>
                                  </w:pPr>
                                  <w:r>
                                    <w:rPr>
                                      <w:rFonts w:ascii="Times New Roman" w:eastAsia="Times New Roman" w:hAnsi="Times New Roman" w:cs="Times New Roman"/>
                                    </w:rPr>
                                    <w:t>siļķes fileja eļļā, spaiņos no 1 – 6 kg.</w:t>
                                  </w:r>
                                </w:p>
                              </w:tc>
                            </w:tr>
                            <w:tr w:rsidR="00A97C5F" w:rsidRPr="00A97C5F" w:rsidTr="00A97C5F">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A97C5F" w:rsidRDefault="00A97C5F" w:rsidP="00A97C5F">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Default="00A97C5F" w:rsidP="00A97C5F">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Krabju nūjiņas</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Default="00A97C5F" w:rsidP="00A97C5F">
                                  <w:pPr>
                                    <w:pStyle w:val="Standard"/>
                                    <w:rPr>
                                      <w:rFonts w:ascii="Times New Roman" w:eastAsia="Times New Roman" w:hAnsi="Times New Roman" w:cs="Times New Roman"/>
                                    </w:rPr>
                                  </w:pPr>
                                  <w:r>
                                    <w:rPr>
                                      <w:rFonts w:ascii="Times New Roman" w:eastAsia="Times New Roman" w:hAnsi="Times New Roman" w:cs="Times New Roman"/>
                                    </w:rPr>
                                    <w:t>Saldētas</w:t>
                                  </w:r>
                                </w:p>
                              </w:tc>
                            </w:tr>
                            <w:tr w:rsidR="00A97C5F" w:rsidRPr="005333F8" w:rsidTr="00A97C5F">
                              <w:trPr>
                                <w:trHeight w:val="358"/>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A97C5F" w:rsidRDefault="00A97C5F" w:rsidP="00A97C5F">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Default="00A97C5F" w:rsidP="00A97C5F">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Default="00A97C5F" w:rsidP="00A97C5F">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r w:rsidR="00A97C5F" w:rsidRPr="00A97C5F" w:rsidTr="00A97C5F">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A97C5F" w:rsidRDefault="00A97C5F" w:rsidP="00A97C5F">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7C5F" w:rsidRDefault="00A97C5F" w:rsidP="00A97C5F">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pirkstiņi</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Default="00A97C5F" w:rsidP="00A97C5F">
                                  <w:pPr>
                                    <w:pStyle w:val="Standard"/>
                                    <w:rPr>
                                      <w:rFonts w:ascii="Times New Roman" w:eastAsia="Times New Roman" w:hAnsi="Times New Roman" w:cs="Times New Roman"/>
                                    </w:rPr>
                                  </w:pPr>
                                  <w:r>
                                    <w:rPr>
                                      <w:rFonts w:ascii="Times New Roman" w:eastAsia="Times New Roman" w:hAnsi="Times New Roman" w:cs="Times New Roman"/>
                                    </w:rPr>
                                    <w:t>No zivju filejas, 1 kg. Iepakojumā, saldēti</w:t>
                                  </w:r>
                                </w:p>
                              </w:tc>
                            </w:tr>
                          </w:tbl>
                          <w:p w:rsidR="00A97C5F" w:rsidRDefault="00A97C5F" w:rsidP="00783737">
                            <w:pPr>
                              <w:rPr>
                                <w:rFonts w:ascii="Liberation Serif" w:eastAsia="SimSun" w:hAnsi="Liberation Serif" w:cs="Mangal" w:hint="eastAsia"/>
                                <w:kern w:val="3"/>
                                <w:lang w:val="lv-LV" w:eastAsia="zh-CN" w:bidi="hi-IN"/>
                              </w:rPr>
                            </w:pPr>
                          </w:p>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type w14:anchorId="2EFAF212" id="_x0000_t202" coordsize="21600,21600" o:spt="202" path="m,l,21600r21600,l21600,xe">
                <v:stroke joinstyle="miter"/>
                <v:path gradientshapeok="t" o:connecttype="rect"/>
              </v:shapetype>
              <v:shape id="Frame1" o:spid="_x0000_s1026" type="#_x0000_t202" style="position:absolute;left:0;text-align:left;margin-left:-20.25pt;margin-top:21.15pt;width:487.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" filled="f" stroked="f">
                <v:textbox inset="0,0,0,0">
                  <w:txbxContent>
                    <w:tbl>
                      <w:tblPr>
                        <w:tblW w:w="9722" w:type="dxa"/>
                        <w:jc w:val="center"/>
                        <w:tblLayout w:type="fixed"/>
                        <w:tblCellMar>
                          <w:left w:w="10" w:type="dxa"/>
                          <w:right w:w="10" w:type="dxa"/>
                        </w:tblCellMar>
                        <w:tblLook w:val="04A0" w:firstRow="1" w:lastRow="0" w:firstColumn="1" w:lastColumn="0" w:noHBand="0" w:noVBand="1"/>
                      </w:tblPr>
                      <w:tblGrid>
                        <w:gridCol w:w="872"/>
                        <w:gridCol w:w="3060"/>
                        <w:gridCol w:w="5790"/>
                      </w:tblGrid>
                      <w:tr w:rsidR="00A97C5F" w:rsidTr="00BC4D16">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A97C5F" w:rsidRDefault="00A97C5F">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A97C5F" w:rsidRDefault="00A97C5F">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306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A97C5F" w:rsidRDefault="00A97C5F">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dārzeņu nosaukums</w:t>
                            </w:r>
                          </w:p>
                        </w:tc>
                        <w:tc>
                          <w:tcPr>
                            <w:tcW w:w="57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A97C5F" w:rsidRDefault="00A97C5F">
                            <w:pPr>
                              <w:pStyle w:val="Standard"/>
                              <w:jc w:val="center"/>
                              <w:rPr>
                                <w:rFonts w:ascii="Times New Roman" w:eastAsia="Times New Roman" w:hAnsi="Times New Roman" w:cs="Times New Roman"/>
                                <w:b/>
                              </w:rPr>
                            </w:pPr>
                          </w:p>
                          <w:p w:rsidR="00A97C5F" w:rsidRDefault="00A97C5F">
                            <w:pPr>
                              <w:pStyle w:val="Standard"/>
                              <w:jc w:val="center"/>
                              <w:rPr>
                                <w:rFonts w:ascii="Times New Roman" w:eastAsia="Times New Roman" w:hAnsi="Times New Roman" w:cs="Times New Roman"/>
                                <w:b/>
                              </w:rPr>
                            </w:pPr>
                            <w:r>
                              <w:rPr>
                                <w:rFonts w:ascii="Times New Roman" w:eastAsia="Times New Roman" w:hAnsi="Times New Roman" w:cs="Times New Roman"/>
                                <w:b/>
                              </w:rPr>
                              <w:t>Prasības</w:t>
                            </w:r>
                          </w:p>
                        </w:tc>
                      </w:tr>
                      <w:tr w:rsidR="00A97C5F" w:rsidTr="00BC4D16">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A97C5F" w:rsidRDefault="00A97C5F">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97C5F" w:rsidRDefault="00A97C5F">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Siļķu fileja eļļā</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97C5F" w:rsidRDefault="00A97C5F">
                            <w:pPr>
                              <w:pStyle w:val="Standard"/>
                              <w:rPr>
                                <w:rFonts w:ascii="Times New Roman" w:eastAsia="Times New Roman" w:hAnsi="Times New Roman" w:cs="Times New Roman"/>
                              </w:rPr>
                            </w:pPr>
                            <w:r>
                              <w:rPr>
                                <w:rFonts w:ascii="Times New Roman" w:eastAsia="Times New Roman" w:hAnsi="Times New Roman" w:cs="Times New Roman"/>
                              </w:rPr>
                              <w:t>siļķes fileja eļļā, spaiņos no 1 – 6 kg.</w:t>
                            </w:r>
                          </w:p>
                        </w:tc>
                      </w:tr>
                      <w:tr w:rsidR="00A97C5F" w:rsidRPr="00A97C5F" w:rsidTr="00A97C5F">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A97C5F" w:rsidRDefault="00A97C5F" w:rsidP="00A97C5F">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Default="00A97C5F" w:rsidP="00A97C5F">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Krabju nūjiņas</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Default="00A97C5F" w:rsidP="00A97C5F">
                            <w:pPr>
                              <w:pStyle w:val="Standard"/>
                              <w:rPr>
                                <w:rFonts w:ascii="Times New Roman" w:eastAsia="Times New Roman" w:hAnsi="Times New Roman" w:cs="Times New Roman"/>
                              </w:rPr>
                            </w:pPr>
                            <w:r>
                              <w:rPr>
                                <w:rFonts w:ascii="Times New Roman" w:eastAsia="Times New Roman" w:hAnsi="Times New Roman" w:cs="Times New Roman"/>
                              </w:rPr>
                              <w:t>Saldētas</w:t>
                            </w:r>
                          </w:p>
                        </w:tc>
                      </w:tr>
                      <w:tr w:rsidR="00A97C5F" w:rsidRPr="005333F8" w:rsidTr="00A97C5F">
                        <w:trPr>
                          <w:trHeight w:val="358"/>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A97C5F" w:rsidRDefault="00A97C5F" w:rsidP="00A97C5F">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Default="00A97C5F" w:rsidP="00A97C5F">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Default="00A97C5F" w:rsidP="00A97C5F">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r w:rsidR="00A97C5F" w:rsidRPr="00A97C5F" w:rsidTr="00A97C5F">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A97C5F" w:rsidRDefault="00A97C5F" w:rsidP="00A97C5F">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97C5F" w:rsidRDefault="00A97C5F" w:rsidP="00A97C5F">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pirkstiņi</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Default="00A97C5F" w:rsidP="00A97C5F">
                            <w:pPr>
                              <w:pStyle w:val="Standard"/>
                              <w:rPr>
                                <w:rFonts w:ascii="Times New Roman" w:eastAsia="Times New Roman" w:hAnsi="Times New Roman" w:cs="Times New Roman"/>
                              </w:rPr>
                            </w:pPr>
                            <w:r>
                              <w:rPr>
                                <w:rFonts w:ascii="Times New Roman" w:eastAsia="Times New Roman" w:hAnsi="Times New Roman" w:cs="Times New Roman"/>
                              </w:rPr>
                              <w:t>No zivju filejas, 1 kg. Iepakojumā, saldēti</w:t>
                            </w:r>
                          </w:p>
                        </w:tc>
                      </w:tr>
                    </w:tbl>
                    <w:p w:rsidR="00A97C5F" w:rsidRDefault="00A97C5F" w:rsidP="00783737">
                      <w:pPr>
                        <w:rPr>
                          <w:rFonts w:ascii="Liberation Serif" w:eastAsia="SimSun" w:hAnsi="Liberation Serif" w:cs="Mangal" w:hint="eastAsia"/>
                          <w:kern w:val="3"/>
                          <w:lang w:val="lv-LV" w:eastAsia="zh-CN" w:bidi="hi-IN"/>
                        </w:rPr>
                      </w:pPr>
                    </w:p>
                  </w:txbxContent>
                </v:textbox>
                <w10:wrap type="square" anchorx="margin"/>
              </v:shape>
            </w:pict>
          </mc:Fallback>
        </mc:AlternateContent>
      </w:r>
      <w:r w:rsidRPr="00783737">
        <w:rPr>
          <w:rFonts w:ascii="Times New Roman" w:eastAsia="Times New Roman" w:hAnsi="Times New Roman" w:cs="Times New Roman"/>
          <w:b/>
          <w:kern w:val="3"/>
          <w:sz w:val="24"/>
          <w:szCs w:val="24"/>
          <w:lang w:val="lv-LV" w:eastAsia="zh-CN" w:bidi="hi-IN"/>
        </w:rPr>
        <w:t>Pamatprasības zivju konserviem un zivju pirkstiņiem:</w:t>
      </w:r>
    </w:p>
    <w:p w:rsidR="00783737" w:rsidRPr="00783737" w:rsidRDefault="00783737" w:rsidP="00783737">
      <w:pPr>
        <w:widowControl w:val="0"/>
        <w:numPr>
          <w:ilvl w:val="0"/>
          <w:numId w:val="24"/>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Satur vismaz 60% zivju,</w:t>
      </w:r>
    </w:p>
    <w:p w:rsidR="00783737" w:rsidRPr="00783737" w:rsidRDefault="00783737" w:rsidP="00783737">
      <w:pPr>
        <w:widowControl w:val="0"/>
        <w:numPr>
          <w:ilvl w:val="0"/>
          <w:numId w:val="2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Nesatur pārtikas piedevas – garšas pastiprinātājus (E620 – E650) un krāsvielas,</w:t>
      </w:r>
    </w:p>
    <w:p w:rsidR="00783737" w:rsidRPr="00783737" w:rsidRDefault="00783737" w:rsidP="00783737">
      <w:pPr>
        <w:widowControl w:val="0"/>
        <w:numPr>
          <w:ilvl w:val="0"/>
          <w:numId w:val="2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Nesatur izejvielas, kas ražotas no ģenētiski modificētiem organismiem,</w:t>
      </w:r>
    </w:p>
    <w:p w:rsidR="00783737" w:rsidRPr="00783737" w:rsidRDefault="00783737" w:rsidP="00783737">
      <w:pPr>
        <w:widowControl w:val="0"/>
        <w:numPr>
          <w:ilvl w:val="0"/>
          <w:numId w:val="2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Satur sāli mazāk par 1,5 g uz 100g zivju produkta</w:t>
      </w:r>
    </w:p>
    <w:p w:rsidR="00783737" w:rsidRPr="00783737" w:rsidRDefault="00783737" w:rsidP="00783737">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783737" w:rsidRPr="00783737" w:rsidRDefault="00783737" w:rsidP="00783737">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783737">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783737" w:rsidRPr="00783737" w:rsidRDefault="00783737" w:rsidP="00783737">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783737" w:rsidRPr="00783737" w:rsidRDefault="00783737" w:rsidP="00783737">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783737" w:rsidRPr="00783737" w:rsidRDefault="00783737" w:rsidP="00783737">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783737">
        <w:rPr>
          <w:rFonts w:ascii="Times New Roman" w:eastAsia="Times New Roman" w:hAnsi="Times New Roman" w:cs="Times New Roman"/>
          <w:b/>
          <w:color w:val="000000"/>
          <w:sz w:val="24"/>
          <w:szCs w:val="24"/>
          <w:lang w:val="lv-LV"/>
        </w:rPr>
        <w:t>3. daļa - Svaigas cūkgaļas un liellopu gaļas piegāde Ludzas novada pašvaldības iestādēm p</w:t>
      </w:r>
      <w:r w:rsidR="00194D7B">
        <w:rPr>
          <w:rFonts w:ascii="Times New Roman" w:eastAsia="Times New Roman" w:hAnsi="Times New Roman" w:cs="Times New Roman"/>
          <w:b/>
          <w:color w:val="000000"/>
          <w:sz w:val="24"/>
          <w:szCs w:val="24"/>
          <w:lang w:val="lv-LV"/>
        </w:rPr>
        <w:t>agas</w:t>
      </w:r>
      <w:r w:rsidRPr="00783737">
        <w:rPr>
          <w:rFonts w:ascii="Times New Roman" w:eastAsia="Times New Roman" w:hAnsi="Times New Roman" w:cs="Times New Roman"/>
          <w:b/>
          <w:color w:val="000000"/>
          <w:sz w:val="24"/>
          <w:szCs w:val="24"/>
          <w:lang w:val="lv-LV"/>
        </w:rPr>
        <w:t>t</w:t>
      </w:r>
      <w:r w:rsidR="00194D7B">
        <w:rPr>
          <w:rFonts w:ascii="Times New Roman" w:eastAsia="Times New Roman" w:hAnsi="Times New Roman" w:cs="Times New Roman"/>
          <w:b/>
          <w:color w:val="000000"/>
          <w:sz w:val="24"/>
          <w:szCs w:val="24"/>
          <w:lang w:val="lv-LV"/>
        </w:rPr>
        <w:t>os</w:t>
      </w:r>
    </w:p>
    <w:p w:rsidR="00783737" w:rsidRPr="00783737" w:rsidRDefault="00783737" w:rsidP="0078373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lv-LV"/>
        </w:rPr>
      </w:pPr>
      <w:r w:rsidRPr="00783737">
        <w:rPr>
          <w:rFonts w:ascii="Times New Roman" w:eastAsia="Times New Roman" w:hAnsi="Times New Roman" w:cs="Times New Roman"/>
          <w:sz w:val="28"/>
          <w:szCs w:val="24"/>
          <w:lang w:val="lv-LV"/>
        </w:rPr>
        <w:t xml:space="preserve">    </w:t>
      </w:r>
      <w:r w:rsidRPr="00783737">
        <w:rPr>
          <w:rFonts w:ascii="Times New Roman" w:eastAsia="Times New Roman" w:hAnsi="Times New Roman" w:cs="Times New Roman"/>
          <w:sz w:val="24"/>
          <w:szCs w:val="24"/>
          <w:lang w:val="lv-LV"/>
        </w:rPr>
        <w:t xml:space="preserve">Pasūtītājs telefoniski pa tālr. __________ vai ____________ </w:t>
      </w:r>
      <w:proofErr w:type="spellStart"/>
      <w:r w:rsidRPr="00783737">
        <w:rPr>
          <w:rFonts w:ascii="Times New Roman" w:eastAsia="Times New Roman" w:hAnsi="Times New Roman" w:cs="Times New Roman"/>
          <w:sz w:val="24"/>
          <w:szCs w:val="24"/>
          <w:lang w:val="lv-LV"/>
        </w:rPr>
        <w:t>vai</w:t>
      </w:r>
      <w:proofErr w:type="spellEnd"/>
      <w:r w:rsidRPr="00783737">
        <w:rPr>
          <w:rFonts w:ascii="Times New Roman" w:eastAsia="Times New Roman" w:hAnsi="Times New Roman" w:cs="Times New Roman"/>
          <w:sz w:val="24"/>
          <w:szCs w:val="24"/>
          <w:lang w:val="lv-LV"/>
        </w:rPr>
        <w:t xml:space="preserve"> pa e-pastu paziņo </w:t>
      </w:r>
      <w:r w:rsidRPr="00783737">
        <w:rPr>
          <w:rFonts w:ascii="Times New Roman" w:eastAsia="Times New Roman" w:hAnsi="Times New Roman" w:cs="Times New Roman"/>
          <w:bCs/>
          <w:sz w:val="24"/>
          <w:szCs w:val="24"/>
          <w:lang w:val="lv-LV"/>
        </w:rPr>
        <w:t>Pārdevējam</w:t>
      </w:r>
      <w:r w:rsidRPr="00783737">
        <w:rPr>
          <w:rFonts w:ascii="Times New Roman" w:eastAsia="Times New Roman" w:hAnsi="Times New Roman" w:cs="Times New Roman"/>
          <w:sz w:val="24"/>
          <w:szCs w:val="24"/>
          <w:lang w:val="lv-LV"/>
        </w:rPr>
        <w:t xml:space="preserve"> par nepieciešamo preču daudzumu, pārdevējs Preci piegādā nākamajā darba dienā plkst.</w:t>
      </w:r>
      <w:r w:rsidRPr="00783737">
        <w:rPr>
          <w:rFonts w:ascii="Times New Roman" w:eastAsia="Times New Roman" w:hAnsi="Times New Roman" w:cs="Times New Roman"/>
          <w:b/>
          <w:sz w:val="24"/>
          <w:szCs w:val="24"/>
          <w:lang w:val="lv-LV"/>
        </w:rPr>
        <w:t>07.00 līdz plkst. 09.00.</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lastRenderedPageBreak/>
        <w:t xml:space="preserve">    Specifikācijā ir norādīts iespējamais sortiments. Pasūtītājam ir tiesības mainīt preču sortimentu un daudzumu iepirkuma līgumcenas ietvaros.</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Piegādes biežums – pēc pasūtītāja pieprasījuma.</w:t>
      </w:r>
    </w:p>
    <w:p w:rsidR="00783737" w:rsidRPr="00783737" w:rsidRDefault="00783737" w:rsidP="00783737">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tbl>
      <w:tblPr>
        <w:tblpPr w:leftFromText="180" w:rightFromText="180" w:bottomFromText="160" w:vertAnchor="text" w:horzAnchor="margin" w:tblpXSpec="center" w:tblpY="-46"/>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430"/>
        <w:gridCol w:w="6300"/>
      </w:tblGrid>
      <w:tr w:rsidR="00783737" w:rsidRPr="00783737" w:rsidTr="00BC4D16">
        <w:tc>
          <w:tcPr>
            <w:tcW w:w="71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Nr.</w:t>
            </w: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p.k.</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Piegādājamo gaļas produktu nosaukums</w:t>
            </w:r>
          </w:p>
        </w:tc>
        <w:tc>
          <w:tcPr>
            <w:tcW w:w="6300" w:type="dxa"/>
            <w:tcBorders>
              <w:top w:val="single" w:sz="4" w:space="0" w:color="auto"/>
              <w:left w:val="single" w:sz="4" w:space="0" w:color="auto"/>
              <w:bottom w:val="single" w:sz="4" w:space="0" w:color="auto"/>
              <w:right w:val="single" w:sz="4" w:space="0" w:color="auto"/>
            </w:tcBorders>
            <w:shd w:val="clear" w:color="auto" w:fill="D9D9D9"/>
          </w:tcPr>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Prasības</w:t>
            </w:r>
          </w:p>
        </w:tc>
      </w:tr>
      <w:tr w:rsidR="00783737" w:rsidRPr="005333F8" w:rsidTr="00BC4D16">
        <w:tc>
          <w:tcPr>
            <w:tcW w:w="715" w:type="dxa"/>
            <w:tcBorders>
              <w:top w:val="single" w:sz="4" w:space="0" w:color="auto"/>
              <w:left w:val="single" w:sz="4" w:space="0" w:color="auto"/>
              <w:bottom w:val="single" w:sz="4" w:space="0" w:color="auto"/>
              <w:right w:val="single" w:sz="4" w:space="0" w:color="auto"/>
            </w:tcBorders>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Cūkgaļa</w:t>
            </w:r>
          </w:p>
        </w:tc>
        <w:tc>
          <w:tcPr>
            <w:tcW w:w="6300"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 šķira, gaļa svaiga, atdzesēta, sadalīta gabalos līdz 4,0 – 5,0 kg, liesa, bez kauliem, šķiņķis piegāde pēc pieprasījuma</w:t>
            </w:r>
          </w:p>
        </w:tc>
      </w:tr>
      <w:tr w:rsidR="00A97C5F" w:rsidRPr="00A97C5F" w:rsidTr="00A97C5F">
        <w:tc>
          <w:tcPr>
            <w:tcW w:w="715" w:type="dxa"/>
            <w:tcBorders>
              <w:top w:val="single" w:sz="4" w:space="0" w:color="auto"/>
              <w:left w:val="single" w:sz="4" w:space="0" w:color="auto"/>
              <w:bottom w:val="single" w:sz="4" w:space="0" w:color="auto"/>
              <w:right w:val="single" w:sz="4" w:space="0" w:color="auto"/>
            </w:tcBorders>
            <w:hideMark/>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2.</w:t>
            </w:r>
          </w:p>
        </w:tc>
        <w:tc>
          <w:tcPr>
            <w:tcW w:w="2430" w:type="dxa"/>
            <w:tcBorders>
              <w:top w:val="single" w:sz="4" w:space="0" w:color="auto"/>
              <w:left w:val="single" w:sz="4" w:space="0" w:color="auto"/>
              <w:bottom w:val="single" w:sz="4" w:space="0" w:color="auto"/>
              <w:right w:val="single" w:sz="4" w:space="0" w:color="auto"/>
            </w:tcBorders>
            <w:vAlign w:val="center"/>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Cūku sirdis</w:t>
            </w:r>
          </w:p>
        </w:tc>
        <w:tc>
          <w:tcPr>
            <w:tcW w:w="6300" w:type="dxa"/>
            <w:tcBorders>
              <w:top w:val="single" w:sz="4" w:space="0" w:color="auto"/>
              <w:left w:val="single" w:sz="4" w:space="0" w:color="auto"/>
              <w:bottom w:val="single" w:sz="4" w:space="0" w:color="auto"/>
              <w:right w:val="single" w:sz="4" w:space="0" w:color="auto"/>
            </w:tcBorders>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Svaigas, piegāde pēc pieprasījuma</w:t>
            </w:r>
          </w:p>
        </w:tc>
      </w:tr>
      <w:tr w:rsidR="00A97C5F" w:rsidRPr="005333F8" w:rsidTr="00BC4D16">
        <w:trPr>
          <w:trHeight w:val="151"/>
        </w:trPr>
        <w:tc>
          <w:tcPr>
            <w:tcW w:w="715" w:type="dxa"/>
            <w:tcBorders>
              <w:top w:val="single" w:sz="4" w:space="0" w:color="auto"/>
              <w:left w:val="single" w:sz="4" w:space="0" w:color="auto"/>
              <w:bottom w:val="single" w:sz="4" w:space="0" w:color="auto"/>
              <w:right w:val="single" w:sz="4" w:space="0" w:color="auto"/>
            </w:tcBorders>
            <w:hideMark/>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Cūkgaļas lāpstiņa</w:t>
            </w:r>
          </w:p>
        </w:tc>
        <w:tc>
          <w:tcPr>
            <w:tcW w:w="6300" w:type="dxa"/>
            <w:tcBorders>
              <w:top w:val="single" w:sz="4" w:space="0" w:color="auto"/>
              <w:left w:val="single" w:sz="4" w:space="0" w:color="auto"/>
              <w:bottom w:val="single" w:sz="4" w:space="0" w:color="auto"/>
              <w:right w:val="single" w:sz="4" w:space="0" w:color="auto"/>
            </w:tcBorders>
            <w:hideMark/>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 šķira, gaļa svaiga, bez kauliem un cīpslām,  atdzesēta, sadalīta gabalos, piegāde pēc pieprasījuma</w:t>
            </w:r>
          </w:p>
        </w:tc>
      </w:tr>
      <w:tr w:rsidR="00A97C5F" w:rsidRPr="00783737" w:rsidTr="00BC4D16">
        <w:trPr>
          <w:trHeight w:val="151"/>
        </w:trPr>
        <w:tc>
          <w:tcPr>
            <w:tcW w:w="715" w:type="dxa"/>
            <w:tcBorders>
              <w:top w:val="single" w:sz="4" w:space="0" w:color="auto"/>
              <w:left w:val="single" w:sz="4" w:space="0" w:color="auto"/>
              <w:bottom w:val="single" w:sz="4" w:space="0" w:color="auto"/>
              <w:right w:val="single" w:sz="4" w:space="0" w:color="auto"/>
            </w:tcBorders>
            <w:hideMark/>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Cūku </w:t>
            </w:r>
            <w:r>
              <w:rPr>
                <w:rFonts w:ascii="Times New Roman" w:eastAsia="Times New Roman" w:hAnsi="Times New Roman" w:cs="Times New Roman"/>
                <w:sz w:val="24"/>
                <w:szCs w:val="24"/>
                <w:lang w:val="lv-LV"/>
              </w:rPr>
              <w:t>kauli mazie</w:t>
            </w:r>
          </w:p>
        </w:tc>
        <w:tc>
          <w:tcPr>
            <w:tcW w:w="6300" w:type="dxa"/>
            <w:tcBorders>
              <w:top w:val="single" w:sz="4" w:space="0" w:color="auto"/>
              <w:left w:val="single" w:sz="4" w:space="0" w:color="auto"/>
              <w:bottom w:val="single" w:sz="4" w:space="0" w:color="auto"/>
              <w:right w:val="single" w:sz="4" w:space="0" w:color="auto"/>
            </w:tcBorders>
            <w:hideMark/>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Svaigi, piegāde pēc pieprasījuma</w:t>
            </w:r>
          </w:p>
        </w:tc>
      </w:tr>
      <w:tr w:rsidR="00A97C5F" w:rsidRPr="00783737" w:rsidTr="00BC4D16">
        <w:trPr>
          <w:trHeight w:val="151"/>
        </w:trPr>
        <w:tc>
          <w:tcPr>
            <w:tcW w:w="715" w:type="dxa"/>
            <w:tcBorders>
              <w:top w:val="single" w:sz="4" w:space="0" w:color="auto"/>
              <w:left w:val="single" w:sz="4" w:space="0" w:color="auto"/>
              <w:bottom w:val="single" w:sz="4" w:space="0" w:color="auto"/>
              <w:right w:val="single" w:sz="4" w:space="0" w:color="auto"/>
            </w:tcBorders>
            <w:hideMark/>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Cūkgaļas gulašs</w:t>
            </w:r>
          </w:p>
        </w:tc>
        <w:tc>
          <w:tcPr>
            <w:tcW w:w="6300" w:type="dxa"/>
            <w:tcBorders>
              <w:top w:val="single" w:sz="4" w:space="0" w:color="auto"/>
              <w:left w:val="single" w:sz="4" w:space="0" w:color="auto"/>
              <w:bottom w:val="single" w:sz="4" w:space="0" w:color="auto"/>
              <w:right w:val="single" w:sz="4" w:space="0" w:color="auto"/>
            </w:tcBorders>
            <w:hideMark/>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Svaigs, piegāde pēc pieprasījuma</w:t>
            </w:r>
          </w:p>
        </w:tc>
      </w:tr>
      <w:tr w:rsidR="00A97C5F" w:rsidRPr="00783737" w:rsidTr="00BC4D16">
        <w:trPr>
          <w:trHeight w:val="151"/>
        </w:trPr>
        <w:tc>
          <w:tcPr>
            <w:tcW w:w="715" w:type="dxa"/>
            <w:tcBorders>
              <w:top w:val="single" w:sz="4" w:space="0" w:color="auto"/>
              <w:left w:val="single" w:sz="4" w:space="0" w:color="auto"/>
              <w:bottom w:val="single" w:sz="4" w:space="0" w:color="auto"/>
              <w:right w:val="single" w:sz="4" w:space="0" w:color="auto"/>
            </w:tcBorders>
            <w:hideMark/>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Cūkgaļas karbonāde</w:t>
            </w:r>
          </w:p>
        </w:tc>
        <w:tc>
          <w:tcPr>
            <w:tcW w:w="6300" w:type="dxa"/>
            <w:tcBorders>
              <w:top w:val="single" w:sz="4" w:space="0" w:color="auto"/>
              <w:left w:val="single" w:sz="4" w:space="0" w:color="auto"/>
              <w:bottom w:val="single" w:sz="4" w:space="0" w:color="auto"/>
              <w:right w:val="single" w:sz="4" w:space="0" w:color="auto"/>
            </w:tcBorders>
            <w:hideMark/>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Svaiga, piegāde pēc pieprasījuma</w:t>
            </w:r>
          </w:p>
        </w:tc>
      </w:tr>
    </w:tbl>
    <w:p w:rsidR="00783737" w:rsidRPr="00783737" w:rsidRDefault="00783737" w:rsidP="00783737">
      <w:pPr>
        <w:spacing w:after="0" w:line="240" w:lineRule="auto"/>
        <w:jc w:val="both"/>
        <w:rPr>
          <w:rFonts w:ascii="Times New Roman" w:eastAsia="Times New Roman" w:hAnsi="Times New Roman" w:cs="Times New Roman"/>
          <w:bCs/>
          <w:iCs/>
          <w:sz w:val="24"/>
          <w:szCs w:val="24"/>
          <w:lang w:val="lv-LV"/>
        </w:rPr>
      </w:pPr>
      <w:r w:rsidRPr="00783737">
        <w:rPr>
          <w:rFonts w:ascii="Times New Roman" w:eastAsia="Times New Roman" w:hAnsi="Times New Roman" w:cs="Times New Roman"/>
          <w:sz w:val="28"/>
          <w:szCs w:val="24"/>
          <w:lang w:val="lv-LV" w:eastAsia="lv-LV"/>
        </w:rPr>
        <w:t xml:space="preserve"> </w:t>
      </w:r>
      <w:r w:rsidRPr="00783737">
        <w:rPr>
          <w:rFonts w:ascii="Times New Roman" w:eastAsia="Times New Roman" w:hAnsi="Times New Roman" w:cs="Times New Roman"/>
          <w:bCs/>
          <w:iCs/>
          <w:sz w:val="24"/>
          <w:szCs w:val="24"/>
          <w:lang w:val="lv-LV"/>
        </w:rPr>
        <w:t xml:space="preserve">Gaļai un gaļas produktiem jāatbilst Latvijas Republikas un Eiropas Savienības spēkā esošajos normatīvajos aktos noteiktajām kvalitātes un obligātā nekaitīguma prasībām. </w:t>
      </w:r>
      <w:r w:rsidRPr="00783737">
        <w:rPr>
          <w:rFonts w:ascii="Times New Roman" w:eastAsia="Times New Roman" w:hAnsi="Times New Roman" w:cs="Times New Roman"/>
          <w:iCs/>
          <w:sz w:val="24"/>
          <w:szCs w:val="24"/>
          <w:lang w:val="lv-LV"/>
        </w:rPr>
        <w:t>Svaiga gaļa var būt – atvēsināta, nesaldēta.</w:t>
      </w:r>
    </w:p>
    <w:p w:rsidR="00783737" w:rsidRPr="00783737" w:rsidRDefault="00783737" w:rsidP="00783737">
      <w:pPr>
        <w:spacing w:after="0" w:line="240" w:lineRule="auto"/>
        <w:ind w:right="71"/>
        <w:jc w:val="both"/>
        <w:rPr>
          <w:rFonts w:ascii="Times New Roman" w:eastAsia="Times New Roman" w:hAnsi="Times New Roman" w:cs="Times New Roman"/>
          <w:b/>
          <w:bCs/>
          <w:iCs/>
          <w:sz w:val="24"/>
          <w:szCs w:val="24"/>
          <w:u w:val="single"/>
          <w:lang w:val="lv-LV"/>
        </w:rPr>
      </w:pPr>
      <w:r w:rsidRPr="00783737">
        <w:rPr>
          <w:rFonts w:ascii="Times New Roman" w:eastAsia="Times New Roman" w:hAnsi="Times New Roman" w:cs="Times New Roman"/>
          <w:b/>
          <w:bCs/>
          <w:iCs/>
          <w:sz w:val="24"/>
          <w:szCs w:val="24"/>
          <w:u w:val="single"/>
          <w:lang w:val="lv-LV"/>
        </w:rPr>
        <w:t>Kvalitātes prasības:</w:t>
      </w:r>
    </w:p>
    <w:p w:rsidR="00783737" w:rsidRPr="00783737" w:rsidRDefault="00783737" w:rsidP="00783737">
      <w:pPr>
        <w:spacing w:after="0" w:line="240" w:lineRule="auto"/>
        <w:jc w:val="both"/>
        <w:rPr>
          <w:rFonts w:ascii="Times New Roman" w:eastAsia="Times New Roman" w:hAnsi="Times New Roman" w:cs="Times New Roman"/>
          <w:b/>
          <w:color w:val="000000"/>
          <w:sz w:val="24"/>
          <w:szCs w:val="24"/>
          <w:u w:val="single"/>
          <w:lang w:val="lv-LV"/>
        </w:rPr>
      </w:pPr>
      <w:r w:rsidRPr="00783737">
        <w:rPr>
          <w:rFonts w:ascii="Times New Roman" w:eastAsia="Times New Roman" w:hAnsi="Times New Roman" w:cs="Times New Roman"/>
          <w:b/>
          <w:iCs/>
          <w:sz w:val="24"/>
          <w:szCs w:val="24"/>
          <w:lang w:val="lv-LV"/>
        </w:rPr>
        <w:t>Gaļa (cūkgaļa, liellopu) - g</w:t>
      </w:r>
      <w:r w:rsidRPr="00783737">
        <w:rPr>
          <w:rFonts w:ascii="Times New Roman" w:eastAsia="Times New Roman" w:hAnsi="Times New Roman" w:cs="Times New Roman"/>
          <w:color w:val="000000"/>
          <w:sz w:val="24"/>
          <w:szCs w:val="24"/>
          <w:lang w:val="lv-LV"/>
        </w:rPr>
        <w:t xml:space="preserve">aļai </w:t>
      </w:r>
      <w:r w:rsidRPr="00783737">
        <w:rPr>
          <w:rFonts w:ascii="Times New Roman" w:eastAsia="Times New Roman" w:hAnsi="Times New Roman" w:cs="Times New Roman"/>
          <w:iCs/>
          <w:sz w:val="24"/>
          <w:szCs w:val="24"/>
          <w:lang w:val="lv-LV"/>
        </w:rPr>
        <w:t>jābūt svaigai, pareizi apstrādātai, ar veselības marķējumu. Svaiga gaļa var būt – atvēsināta. Svaigu gaļai jābūt labi atasiņotai, bez asins sarecējumiem, sasitumiem, bez bārkstīm un audu bojājumiem, iekšējo orgānu paliekām, uz tās nedrīkst būt kuņģa un zarnu trakta netīrumu. Nedrīkst būt vāja barojuma, netīra gaļa, vairāk kā vienu reizi sasaldēta, ar iekšējo orgānu paliekām, asins sarecējumu, gaļas bārkstīm, ar ledu uz sasaldētiem liemeņiem, pa mugurkaulu nepareizi sadalītu liemeni, ar zemādas tauku izrāvumiem. Gaļa nevar būt mehāniski atdalīta.</w:t>
      </w:r>
    </w:p>
    <w:tbl>
      <w:tblPr>
        <w:tblW w:w="9606" w:type="dxa"/>
        <w:tblLook w:val="01E0" w:firstRow="1" w:lastRow="1" w:firstColumn="1" w:lastColumn="1" w:noHBand="0" w:noVBand="0"/>
      </w:tblPr>
      <w:tblGrid>
        <w:gridCol w:w="9606"/>
      </w:tblGrid>
      <w:tr w:rsidR="00783737" w:rsidRPr="00783737" w:rsidTr="00BC4D16">
        <w:tc>
          <w:tcPr>
            <w:tcW w:w="9606" w:type="dxa"/>
            <w:hideMark/>
          </w:tcPr>
          <w:p w:rsidR="00783737" w:rsidRPr="00783737" w:rsidRDefault="00783737" w:rsidP="00783737">
            <w:pPr>
              <w:tabs>
                <w:tab w:val="num" w:pos="1440"/>
              </w:tabs>
              <w:spacing w:after="0" w:line="240" w:lineRule="auto"/>
              <w:jc w:val="both"/>
              <w:rPr>
                <w:rFonts w:ascii="Times New Roman" w:eastAsia="Times New Roman" w:hAnsi="Times New Roman" w:cs="Times New Roman"/>
                <w:sz w:val="24"/>
                <w:szCs w:val="24"/>
                <w:highlight w:val="yellow"/>
                <w:lang w:val="lv-LV"/>
              </w:rPr>
            </w:pPr>
          </w:p>
        </w:tc>
      </w:tr>
    </w:tbl>
    <w:p w:rsidR="00783737" w:rsidRPr="00783737" w:rsidRDefault="00783737" w:rsidP="00783737">
      <w:pPr>
        <w:spacing w:after="0" w:line="240" w:lineRule="auto"/>
        <w:jc w:val="both"/>
        <w:rPr>
          <w:rFonts w:ascii="Times New Roman" w:eastAsia="Times New Roman" w:hAnsi="Times New Roman" w:cs="Times New Roman"/>
          <w:b/>
          <w:bCs/>
          <w:sz w:val="24"/>
          <w:szCs w:val="24"/>
          <w:u w:val="single"/>
          <w:lang w:val="lv-LV"/>
        </w:rPr>
      </w:pPr>
      <w:r w:rsidRPr="00783737">
        <w:rPr>
          <w:rFonts w:ascii="Times New Roman" w:eastAsia="Times New Roman" w:hAnsi="Times New Roman" w:cs="Times New Roman"/>
          <w:b/>
          <w:bCs/>
          <w:sz w:val="24"/>
          <w:szCs w:val="24"/>
          <w:u w:val="single"/>
          <w:lang w:val="lv-LV"/>
        </w:rPr>
        <w:t>Gaļas un gaļas produktu marķēšanas nosacījumi.</w:t>
      </w:r>
    </w:p>
    <w:p w:rsidR="00783737" w:rsidRPr="00783737" w:rsidRDefault="00783737" w:rsidP="00783737">
      <w:pPr>
        <w:spacing w:after="0" w:line="240" w:lineRule="auto"/>
        <w:jc w:val="both"/>
        <w:rPr>
          <w:rFonts w:ascii="Times New Roman" w:eastAsia="Times New Roman" w:hAnsi="Times New Roman" w:cs="Times New Roman"/>
          <w:bCs/>
          <w:color w:val="FF0000"/>
          <w:sz w:val="24"/>
          <w:szCs w:val="24"/>
          <w:lang w:val="lv-LV"/>
        </w:rPr>
      </w:pPr>
      <w:r w:rsidRPr="00783737">
        <w:rPr>
          <w:rFonts w:ascii="Times New Roman" w:eastAsia="Times New Roman" w:hAnsi="Times New Roman" w:cs="Times New Roman"/>
          <w:sz w:val="24"/>
          <w:szCs w:val="24"/>
          <w:lang w:val="lv-LV"/>
        </w:rPr>
        <w:t>Gaļai un gaļas produktiem jābūt marķētiem saskaņā ar spēkā esošo normatīvo aktu prasībām.</w:t>
      </w:r>
      <w:r w:rsidRPr="00783737">
        <w:rPr>
          <w:rFonts w:ascii="Times New Roman" w:eastAsia="Times New Roman" w:hAnsi="Times New Roman" w:cs="Times New Roman"/>
          <w:color w:val="FF0000"/>
          <w:sz w:val="24"/>
          <w:szCs w:val="24"/>
          <w:lang w:val="lv-LV"/>
        </w:rPr>
        <w:t xml:space="preserve"> </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Gaļai un gaļas produktiem jābūt marķētiem ar veselības marķējumu, kas apliecina, ka produkcija iegūta vai ražota atzītā, Pārtikas un veterinārā dienesta uzraudzībā esošā pārtikas uzņēmumā. </w:t>
      </w:r>
    </w:p>
    <w:p w:rsidR="00783737" w:rsidRPr="00783737" w:rsidRDefault="00783737" w:rsidP="00783737">
      <w:pPr>
        <w:tabs>
          <w:tab w:val="num" w:pos="900"/>
        </w:tabs>
        <w:spacing w:after="0" w:line="240" w:lineRule="auto"/>
        <w:ind w:right="71"/>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sz w:val="24"/>
          <w:szCs w:val="24"/>
          <w:lang w:val="lv-LV"/>
        </w:rPr>
        <w:t>Pārtikas uzņēmumam, kas ražo un tirgo svaigu gaļu, jābūt atzītam pilnvarotā kompetentā institūcijā un reģistrētam speciālā pārtikas uzņēmumu reģistrā Pārtikas un veterinārajā dienestā.</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Pārtikas uzņēmums savā darbībā </w:t>
      </w:r>
      <w:r w:rsidRPr="00783737">
        <w:rPr>
          <w:rFonts w:ascii="Times New Roman" w:eastAsia="Times New Roman" w:hAnsi="Times New Roman" w:cs="Times New Roman"/>
          <w:b/>
          <w:bCs/>
          <w:sz w:val="24"/>
          <w:szCs w:val="24"/>
          <w:lang w:val="lv-LV"/>
        </w:rPr>
        <w:t>ir atbildīgs</w:t>
      </w:r>
      <w:r w:rsidRPr="00783737">
        <w:rPr>
          <w:rFonts w:ascii="Times New Roman" w:eastAsia="Times New Roman" w:hAnsi="Times New Roman" w:cs="Times New Roman"/>
          <w:sz w:val="24"/>
          <w:szCs w:val="24"/>
          <w:lang w:val="lv-LV"/>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 </w:t>
      </w:r>
    </w:p>
    <w:p w:rsidR="00783737" w:rsidRPr="00783737" w:rsidRDefault="00783737" w:rsidP="00783737">
      <w:pPr>
        <w:shd w:val="clear" w:color="auto" w:fill="FFFFFF"/>
        <w:spacing w:after="0" w:line="240" w:lineRule="auto"/>
        <w:ind w:right="-5"/>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  </w:t>
      </w:r>
      <w:r w:rsidRPr="00783737">
        <w:rPr>
          <w:rFonts w:ascii="Times New Roman" w:eastAsia="Times New Roman" w:hAnsi="Times New Roman" w:cs="Times New Roman"/>
          <w:bCs/>
          <w:color w:val="000000"/>
          <w:spacing w:val="2"/>
          <w:sz w:val="24"/>
          <w:szCs w:val="24"/>
          <w:lang w:val="lv-LV"/>
        </w:rPr>
        <w:t xml:space="preserve"> Gaļas izstrādājumiem jāatbilst Latvijas Republikas un Eiropas </w:t>
      </w:r>
      <w:r w:rsidRPr="00783737">
        <w:rPr>
          <w:rFonts w:ascii="Times New Roman" w:eastAsia="Times New Roman" w:hAnsi="Times New Roman" w:cs="Times New Roman"/>
          <w:bCs/>
          <w:color w:val="000000"/>
          <w:sz w:val="24"/>
          <w:szCs w:val="24"/>
          <w:lang w:val="lv-LV"/>
        </w:rPr>
        <w:t>Savienības spēkā esošajos normatīvajos aktos noteiktajām kvalitātes un obligātā nekaitīguma prasībām.</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pacing w:val="8"/>
          <w:sz w:val="24"/>
          <w:szCs w:val="24"/>
          <w:lang w:val="lv-LV"/>
        </w:rPr>
        <w:t xml:space="preserve">Katram gaļas izstrādājumam ir jābūt kvalitātes sertifikātam, ko izdevusi </w:t>
      </w:r>
      <w:r w:rsidRPr="00783737">
        <w:rPr>
          <w:rFonts w:ascii="Times New Roman" w:eastAsia="Times New Roman" w:hAnsi="Times New Roman" w:cs="Times New Roman"/>
          <w:sz w:val="24"/>
          <w:szCs w:val="24"/>
          <w:lang w:val="lv-LV"/>
        </w:rPr>
        <w:t>neatkarīga ekspertīze un kas apliecina izstrādājuma kvalitāti.</w:t>
      </w:r>
    </w:p>
    <w:p w:rsidR="00783737" w:rsidRPr="00783737" w:rsidRDefault="00783737" w:rsidP="00783737">
      <w:pPr>
        <w:shd w:val="clear" w:color="auto" w:fill="FFFFFF"/>
        <w:spacing w:after="0" w:line="240" w:lineRule="auto"/>
        <w:jc w:val="both"/>
        <w:rPr>
          <w:rFonts w:ascii="Times New Roman" w:eastAsia="Times New Roman" w:hAnsi="Times New Roman" w:cs="Times New Roman"/>
          <w:sz w:val="24"/>
          <w:szCs w:val="24"/>
          <w:u w:val="single"/>
          <w:lang w:val="lv-LV"/>
        </w:rPr>
      </w:pPr>
      <w:r w:rsidRPr="00783737">
        <w:rPr>
          <w:rFonts w:ascii="Times New Roman" w:eastAsia="Times New Roman" w:hAnsi="Times New Roman" w:cs="Times New Roman"/>
          <w:b/>
          <w:bCs/>
          <w:color w:val="000000"/>
          <w:spacing w:val="-2"/>
          <w:sz w:val="24"/>
          <w:szCs w:val="24"/>
          <w:u w:val="single"/>
          <w:lang w:val="lv-LV"/>
        </w:rPr>
        <w:t>Iesaiņojums</w:t>
      </w:r>
    </w:p>
    <w:p w:rsidR="00783737" w:rsidRPr="00783737" w:rsidRDefault="00783737" w:rsidP="00783737">
      <w:pPr>
        <w:shd w:val="clear" w:color="auto" w:fill="FFFFFF"/>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color w:val="000000"/>
          <w:spacing w:val="-1"/>
          <w:sz w:val="24"/>
          <w:szCs w:val="24"/>
          <w:lang w:val="lv-LV"/>
        </w:rPr>
        <w:t>Produkcija ir jābūt iesaiņotai tā, lai tā būtu pasargāta no piesārņojuma transportēšanas un uzglabāšanas laikā.</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                                    </w:t>
      </w:r>
    </w:p>
    <w:p w:rsidR="00E74C4B" w:rsidRPr="00A85AC9" w:rsidRDefault="00E74C4B" w:rsidP="00E74C4B">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A85AC9">
        <w:rPr>
          <w:rFonts w:ascii="Times New Roman" w:eastAsia="Times New Roman" w:hAnsi="Times New Roman" w:cs="Times New Roman"/>
          <w:b/>
          <w:color w:val="000000"/>
          <w:sz w:val="24"/>
          <w:szCs w:val="24"/>
          <w:lang w:val="lv-LV"/>
        </w:rPr>
        <w:t>4. daļa - Svaigas vistas gaļas piegāde Ludzas novada pašvaldības iestādēm p</w:t>
      </w:r>
      <w:r w:rsidR="00194D7B">
        <w:rPr>
          <w:rFonts w:ascii="Times New Roman" w:eastAsia="Times New Roman" w:hAnsi="Times New Roman" w:cs="Times New Roman"/>
          <w:b/>
          <w:color w:val="000000"/>
          <w:sz w:val="24"/>
          <w:szCs w:val="24"/>
          <w:lang w:val="lv-LV"/>
        </w:rPr>
        <w:t>aga</w:t>
      </w:r>
      <w:r w:rsidRPr="00A85AC9">
        <w:rPr>
          <w:rFonts w:ascii="Times New Roman" w:eastAsia="Times New Roman" w:hAnsi="Times New Roman" w:cs="Times New Roman"/>
          <w:b/>
          <w:color w:val="000000"/>
          <w:sz w:val="24"/>
          <w:szCs w:val="24"/>
          <w:lang w:val="lv-LV"/>
        </w:rPr>
        <w:t>st</w:t>
      </w:r>
      <w:r w:rsidR="00194D7B">
        <w:rPr>
          <w:rFonts w:ascii="Times New Roman" w:eastAsia="Times New Roman" w:hAnsi="Times New Roman" w:cs="Times New Roman"/>
          <w:b/>
          <w:color w:val="000000"/>
          <w:sz w:val="24"/>
          <w:szCs w:val="24"/>
          <w:lang w:val="lv-LV"/>
        </w:rPr>
        <w:t>os</w:t>
      </w:r>
    </w:p>
    <w:p w:rsidR="00E74C4B" w:rsidRPr="00A85AC9" w:rsidRDefault="00E74C4B" w:rsidP="00E74C4B">
      <w:pPr>
        <w:spacing w:after="0" w:line="240" w:lineRule="auto"/>
        <w:rPr>
          <w:rFonts w:ascii="Times New Roman" w:eastAsia="Times New Roman" w:hAnsi="Times New Roman" w:cs="Times New Roman"/>
          <w:b/>
          <w:sz w:val="28"/>
          <w:szCs w:val="24"/>
          <w:lang w:val="lv-LV"/>
        </w:rPr>
      </w:pPr>
    </w:p>
    <w:tbl>
      <w:tblPr>
        <w:tblpPr w:leftFromText="180" w:rightFromText="180" w:bottomFromText="160" w:vertAnchor="text" w:horzAnchor="margin" w:tblpXSpec="center" w:tblpY="-46"/>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430"/>
        <w:gridCol w:w="6318"/>
      </w:tblGrid>
      <w:tr w:rsidR="00E74C4B" w:rsidRPr="00A85AC9" w:rsidTr="00A97C5F">
        <w:tc>
          <w:tcPr>
            <w:tcW w:w="805" w:type="dxa"/>
            <w:tcBorders>
              <w:top w:val="single" w:sz="4" w:space="0" w:color="auto"/>
              <w:left w:val="single" w:sz="4" w:space="0" w:color="auto"/>
              <w:bottom w:val="single" w:sz="4" w:space="0" w:color="auto"/>
              <w:right w:val="single" w:sz="4" w:space="0" w:color="auto"/>
            </w:tcBorders>
            <w:shd w:val="clear" w:color="auto" w:fill="D9D9D9"/>
            <w:hideMark/>
          </w:tcPr>
          <w:p w:rsidR="00E74C4B" w:rsidRPr="00A85AC9" w:rsidRDefault="00E74C4B" w:rsidP="00BC4D16">
            <w:pPr>
              <w:spacing w:after="0" w:line="240" w:lineRule="auto"/>
              <w:jc w:val="center"/>
              <w:rPr>
                <w:rFonts w:ascii="Times New Roman" w:eastAsia="Times New Roman" w:hAnsi="Times New Roman" w:cs="Times New Roman"/>
                <w:b/>
                <w:i/>
                <w:sz w:val="24"/>
                <w:szCs w:val="24"/>
                <w:lang w:val="lv-LV"/>
              </w:rPr>
            </w:pPr>
            <w:r w:rsidRPr="00A85AC9">
              <w:rPr>
                <w:rFonts w:ascii="Times New Roman" w:eastAsia="Times New Roman" w:hAnsi="Times New Roman" w:cs="Times New Roman"/>
                <w:b/>
                <w:i/>
                <w:sz w:val="24"/>
                <w:szCs w:val="24"/>
                <w:lang w:val="lv-LV"/>
              </w:rPr>
              <w:lastRenderedPageBreak/>
              <w:t>Nr.</w:t>
            </w:r>
          </w:p>
          <w:p w:rsidR="00E74C4B" w:rsidRPr="00A85AC9" w:rsidRDefault="00E74C4B" w:rsidP="00BC4D16">
            <w:pPr>
              <w:spacing w:after="0" w:line="240" w:lineRule="auto"/>
              <w:jc w:val="center"/>
              <w:rPr>
                <w:rFonts w:ascii="Times New Roman" w:eastAsia="Times New Roman" w:hAnsi="Times New Roman" w:cs="Times New Roman"/>
                <w:b/>
                <w:i/>
                <w:sz w:val="24"/>
                <w:szCs w:val="24"/>
                <w:lang w:val="lv-LV"/>
              </w:rPr>
            </w:pPr>
            <w:r w:rsidRPr="00A85AC9">
              <w:rPr>
                <w:rFonts w:ascii="Times New Roman" w:eastAsia="Times New Roman" w:hAnsi="Times New Roman" w:cs="Times New Roman"/>
                <w:b/>
                <w:i/>
                <w:sz w:val="24"/>
                <w:szCs w:val="24"/>
                <w:lang w:val="lv-LV"/>
              </w:rPr>
              <w:t>p.k.</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E74C4B" w:rsidRPr="00A85AC9" w:rsidRDefault="00E74C4B" w:rsidP="00BC4D16">
            <w:pPr>
              <w:spacing w:after="0" w:line="240" w:lineRule="auto"/>
              <w:jc w:val="center"/>
              <w:rPr>
                <w:rFonts w:ascii="Times New Roman" w:eastAsia="Times New Roman" w:hAnsi="Times New Roman" w:cs="Times New Roman"/>
                <w:b/>
                <w:i/>
                <w:sz w:val="24"/>
                <w:szCs w:val="24"/>
                <w:lang w:val="lv-LV"/>
              </w:rPr>
            </w:pPr>
            <w:r w:rsidRPr="00A85AC9">
              <w:rPr>
                <w:rFonts w:ascii="Times New Roman" w:eastAsia="Times New Roman" w:hAnsi="Times New Roman" w:cs="Times New Roman"/>
                <w:b/>
                <w:i/>
                <w:sz w:val="24"/>
                <w:szCs w:val="24"/>
                <w:lang w:val="lv-LV"/>
              </w:rPr>
              <w:t>Piegādājamo gaļas produktu nosaukums</w:t>
            </w:r>
          </w:p>
        </w:tc>
        <w:tc>
          <w:tcPr>
            <w:tcW w:w="6318" w:type="dxa"/>
            <w:tcBorders>
              <w:top w:val="single" w:sz="4" w:space="0" w:color="auto"/>
              <w:left w:val="single" w:sz="4" w:space="0" w:color="auto"/>
              <w:bottom w:val="single" w:sz="4" w:space="0" w:color="auto"/>
              <w:right w:val="single" w:sz="4" w:space="0" w:color="auto"/>
            </w:tcBorders>
            <w:shd w:val="clear" w:color="auto" w:fill="D9D9D9"/>
          </w:tcPr>
          <w:p w:rsidR="00E74C4B" w:rsidRPr="00A85AC9" w:rsidRDefault="00E74C4B" w:rsidP="00BC4D16">
            <w:pPr>
              <w:spacing w:after="0" w:line="240" w:lineRule="auto"/>
              <w:jc w:val="center"/>
              <w:rPr>
                <w:rFonts w:ascii="Times New Roman" w:eastAsia="Times New Roman" w:hAnsi="Times New Roman" w:cs="Times New Roman"/>
                <w:b/>
                <w:i/>
                <w:sz w:val="24"/>
                <w:szCs w:val="24"/>
                <w:lang w:val="lv-LV"/>
              </w:rPr>
            </w:pPr>
          </w:p>
          <w:p w:rsidR="00E74C4B" w:rsidRPr="00A85AC9" w:rsidRDefault="00E74C4B" w:rsidP="00BC4D16">
            <w:pPr>
              <w:spacing w:after="0" w:line="240" w:lineRule="auto"/>
              <w:jc w:val="center"/>
              <w:rPr>
                <w:rFonts w:ascii="Times New Roman" w:eastAsia="Times New Roman" w:hAnsi="Times New Roman" w:cs="Times New Roman"/>
                <w:b/>
                <w:i/>
                <w:sz w:val="24"/>
                <w:szCs w:val="24"/>
                <w:lang w:val="lv-LV"/>
              </w:rPr>
            </w:pPr>
            <w:r w:rsidRPr="00A85AC9">
              <w:rPr>
                <w:rFonts w:ascii="Times New Roman" w:eastAsia="Times New Roman" w:hAnsi="Times New Roman" w:cs="Times New Roman"/>
                <w:b/>
                <w:i/>
                <w:sz w:val="24"/>
                <w:szCs w:val="24"/>
                <w:lang w:val="lv-LV"/>
              </w:rPr>
              <w:t>Prasības</w:t>
            </w:r>
          </w:p>
        </w:tc>
      </w:tr>
      <w:tr w:rsidR="00E74C4B" w:rsidRPr="005333F8" w:rsidTr="00A97C5F">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E74C4B" w:rsidRPr="00A85AC9" w:rsidRDefault="00A97C5F" w:rsidP="00BC4D1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00E74C4B" w:rsidRPr="00A85AC9">
              <w:rPr>
                <w:rFonts w:ascii="Times New Roman" w:eastAsia="Times New Roman" w:hAnsi="Times New Roman" w:cs="Times New Roman"/>
                <w:sz w:val="24"/>
                <w:szCs w:val="24"/>
                <w:lang w:val="lv-LV"/>
              </w:rPr>
              <w:t>.</w:t>
            </w:r>
          </w:p>
        </w:tc>
        <w:tc>
          <w:tcPr>
            <w:tcW w:w="2430" w:type="dxa"/>
            <w:tcBorders>
              <w:top w:val="single" w:sz="4" w:space="0" w:color="auto"/>
              <w:left w:val="single" w:sz="4" w:space="0" w:color="auto"/>
              <w:bottom w:val="single" w:sz="4" w:space="0" w:color="auto"/>
              <w:right w:val="single" w:sz="4" w:space="0" w:color="auto"/>
            </w:tcBorders>
            <w:vAlign w:val="center"/>
            <w:hideMark/>
          </w:tcPr>
          <w:p w:rsidR="00E74C4B" w:rsidRPr="00A85AC9" w:rsidRDefault="00E74C4B" w:rsidP="00BC4D16">
            <w:pPr>
              <w:spacing w:after="0" w:line="240" w:lineRule="auto"/>
              <w:jc w:val="center"/>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Vistas šķiņķis</w:t>
            </w:r>
          </w:p>
        </w:tc>
        <w:tc>
          <w:tcPr>
            <w:tcW w:w="6318" w:type="dxa"/>
            <w:tcBorders>
              <w:top w:val="single" w:sz="4" w:space="0" w:color="auto"/>
              <w:left w:val="single" w:sz="4" w:space="0" w:color="auto"/>
              <w:bottom w:val="single" w:sz="4" w:space="0" w:color="auto"/>
              <w:right w:val="single" w:sz="4" w:space="0" w:color="auto"/>
            </w:tcBorders>
            <w:hideMark/>
          </w:tcPr>
          <w:p w:rsidR="00E74C4B" w:rsidRPr="00A85AC9" w:rsidRDefault="00E74C4B" w:rsidP="00A97C5F">
            <w:pPr>
              <w:spacing w:after="0" w:line="240" w:lineRule="auto"/>
              <w:jc w:val="both"/>
              <w:rPr>
                <w:rFonts w:ascii="Times New Roman" w:eastAsia="Times New Roman" w:hAnsi="Times New Roman" w:cs="Times New Roman"/>
                <w:sz w:val="24"/>
                <w:szCs w:val="24"/>
                <w:lang w:val="lv-LV"/>
              </w:rPr>
            </w:pPr>
            <w:r w:rsidRPr="00C9763D">
              <w:rPr>
                <w:rFonts w:ascii="Times New Roman" w:eastAsia="Times New Roman" w:hAnsi="Times New Roman" w:cs="Times New Roman"/>
                <w:sz w:val="24"/>
                <w:szCs w:val="24"/>
                <w:lang w:val="lv-LV"/>
              </w:rPr>
              <w:t xml:space="preserve">Saldēti, iepakojumā 2,0 kg piegāde pēc </w:t>
            </w:r>
            <w:r w:rsidRPr="005A0F28">
              <w:rPr>
                <w:rFonts w:ascii="Times New Roman" w:eastAsia="Times New Roman" w:hAnsi="Times New Roman" w:cs="Times New Roman"/>
                <w:sz w:val="24"/>
                <w:szCs w:val="24"/>
                <w:lang w:val="lv-LV"/>
              </w:rPr>
              <w:t xml:space="preserve">pieprasījuma, šķiņķītis mazais, bez muguras, ar vienu kauliņu, </w:t>
            </w:r>
            <w:r w:rsidR="00A97C5F">
              <w:rPr>
                <w:rFonts w:ascii="Times New Roman" w:eastAsia="Times New Roman" w:hAnsi="Times New Roman" w:cs="Times New Roman"/>
                <w:sz w:val="24"/>
                <w:szCs w:val="24"/>
                <w:lang w:val="lv-LV"/>
              </w:rPr>
              <w:t>zemāk</w:t>
            </w:r>
            <w:r w:rsidRPr="005A0F28">
              <w:rPr>
                <w:rFonts w:ascii="Times New Roman" w:eastAsia="Times New Roman" w:hAnsi="Times New Roman" w:cs="Times New Roman"/>
                <w:sz w:val="24"/>
                <w:szCs w:val="24"/>
                <w:lang w:val="lv-LV"/>
              </w:rPr>
              <w:t xml:space="preserve"> attēls Nr.1</w:t>
            </w:r>
          </w:p>
        </w:tc>
      </w:tr>
      <w:tr w:rsidR="00E74C4B" w:rsidRPr="005333F8" w:rsidTr="00A97C5F">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E74C4B" w:rsidRPr="00A85AC9" w:rsidRDefault="00A97C5F" w:rsidP="00BC4D1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E74C4B" w:rsidRPr="00A85AC9">
              <w:rPr>
                <w:rFonts w:ascii="Times New Roman" w:eastAsia="Times New Roman" w:hAnsi="Times New Roman" w:cs="Times New Roman"/>
                <w:sz w:val="24"/>
                <w:szCs w:val="24"/>
                <w:lang w:val="lv-LV"/>
              </w:rPr>
              <w:t>.</w:t>
            </w:r>
          </w:p>
        </w:tc>
        <w:tc>
          <w:tcPr>
            <w:tcW w:w="2430" w:type="dxa"/>
            <w:tcBorders>
              <w:top w:val="single" w:sz="4" w:space="0" w:color="auto"/>
              <w:left w:val="single" w:sz="4" w:space="0" w:color="auto"/>
              <w:bottom w:val="single" w:sz="4" w:space="0" w:color="auto"/>
              <w:right w:val="single" w:sz="4" w:space="0" w:color="auto"/>
            </w:tcBorders>
            <w:vAlign w:val="center"/>
            <w:hideMark/>
          </w:tcPr>
          <w:p w:rsidR="00E74C4B" w:rsidRPr="00A85AC9" w:rsidRDefault="00E74C4B" w:rsidP="00BC4D16">
            <w:pPr>
              <w:spacing w:after="0" w:line="240" w:lineRule="auto"/>
              <w:jc w:val="center"/>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Vistas fileja</w:t>
            </w:r>
          </w:p>
        </w:tc>
        <w:tc>
          <w:tcPr>
            <w:tcW w:w="6318" w:type="dxa"/>
            <w:tcBorders>
              <w:top w:val="single" w:sz="4" w:space="0" w:color="auto"/>
              <w:left w:val="single" w:sz="4" w:space="0" w:color="auto"/>
              <w:bottom w:val="single" w:sz="4" w:space="0" w:color="auto"/>
              <w:right w:val="single" w:sz="4" w:space="0" w:color="auto"/>
            </w:tcBorders>
            <w:hideMark/>
          </w:tcPr>
          <w:p w:rsidR="00E74C4B" w:rsidRPr="00A85AC9" w:rsidRDefault="00E74C4B" w:rsidP="00BC4D16">
            <w:pPr>
              <w:spacing w:after="0" w:line="240" w:lineRule="auto"/>
              <w:jc w:val="both"/>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Saldēti, iepakojumā 2,0 kg piegāde pēc pieprasījuma</w:t>
            </w:r>
          </w:p>
        </w:tc>
      </w:tr>
      <w:tr w:rsidR="00E74C4B" w:rsidRPr="005333F8" w:rsidTr="00A97C5F">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E74C4B" w:rsidRPr="00A85AC9" w:rsidRDefault="00A97C5F" w:rsidP="00BC4D1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E74C4B" w:rsidRPr="00A85AC9">
              <w:rPr>
                <w:rFonts w:ascii="Times New Roman" w:eastAsia="Times New Roman" w:hAnsi="Times New Roman" w:cs="Times New Roman"/>
                <w:sz w:val="24"/>
                <w:szCs w:val="24"/>
                <w:lang w:val="lv-LV"/>
              </w:rPr>
              <w:t>.</w:t>
            </w:r>
          </w:p>
        </w:tc>
        <w:tc>
          <w:tcPr>
            <w:tcW w:w="2430" w:type="dxa"/>
            <w:tcBorders>
              <w:top w:val="single" w:sz="4" w:space="0" w:color="auto"/>
              <w:left w:val="single" w:sz="4" w:space="0" w:color="auto"/>
              <w:bottom w:val="single" w:sz="4" w:space="0" w:color="auto"/>
              <w:right w:val="single" w:sz="4" w:space="0" w:color="auto"/>
            </w:tcBorders>
            <w:vAlign w:val="center"/>
            <w:hideMark/>
          </w:tcPr>
          <w:p w:rsidR="00E74C4B" w:rsidRPr="00A85AC9" w:rsidRDefault="00E74C4B" w:rsidP="00BC4D16">
            <w:pPr>
              <w:spacing w:after="0" w:line="240" w:lineRule="auto"/>
              <w:jc w:val="center"/>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 xml:space="preserve">Vistas stilbiņi </w:t>
            </w:r>
          </w:p>
        </w:tc>
        <w:tc>
          <w:tcPr>
            <w:tcW w:w="6318" w:type="dxa"/>
            <w:tcBorders>
              <w:top w:val="single" w:sz="4" w:space="0" w:color="auto"/>
              <w:left w:val="single" w:sz="4" w:space="0" w:color="auto"/>
              <w:bottom w:val="single" w:sz="4" w:space="0" w:color="auto"/>
              <w:right w:val="single" w:sz="4" w:space="0" w:color="auto"/>
            </w:tcBorders>
            <w:hideMark/>
          </w:tcPr>
          <w:p w:rsidR="00E74C4B" w:rsidRPr="00A85AC9" w:rsidRDefault="00E74C4B" w:rsidP="00A97C5F">
            <w:pPr>
              <w:spacing w:after="0" w:line="240" w:lineRule="auto"/>
              <w:jc w:val="both"/>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Saldēti, iepakojumā 2,0 kg piegāde pēc pieprasījuma, apa</w:t>
            </w:r>
            <w:r>
              <w:rPr>
                <w:rFonts w:ascii="Times New Roman" w:eastAsia="Times New Roman" w:hAnsi="Times New Roman" w:cs="Times New Roman"/>
                <w:sz w:val="24"/>
                <w:szCs w:val="24"/>
                <w:lang w:val="lv-LV"/>
              </w:rPr>
              <w:t>k</w:t>
            </w:r>
            <w:r w:rsidRPr="00A85AC9">
              <w:rPr>
                <w:rFonts w:ascii="Times New Roman" w:eastAsia="Times New Roman" w:hAnsi="Times New Roman" w:cs="Times New Roman"/>
                <w:sz w:val="24"/>
                <w:szCs w:val="24"/>
                <w:lang w:val="lv-LV"/>
              </w:rPr>
              <w:t>šstilbiņi (</w:t>
            </w:r>
            <w:proofErr w:type="spellStart"/>
            <w:r w:rsidRPr="00A85AC9">
              <w:rPr>
                <w:rFonts w:ascii="Times New Roman" w:eastAsia="Times New Roman" w:hAnsi="Times New Roman" w:cs="Times New Roman"/>
                <w:sz w:val="24"/>
                <w:szCs w:val="24"/>
                <w:lang w:val="lv-LV"/>
              </w:rPr>
              <w:t>granātiņas</w:t>
            </w:r>
            <w:proofErr w:type="spellEnd"/>
            <w:r w:rsidRPr="00A85AC9">
              <w:rPr>
                <w:rFonts w:ascii="Times New Roman" w:eastAsia="Times New Roman" w:hAnsi="Times New Roman" w:cs="Times New Roman"/>
                <w:sz w:val="24"/>
                <w:szCs w:val="24"/>
                <w:lang w:val="lv-LV"/>
              </w:rPr>
              <w:t xml:space="preserve">), </w:t>
            </w:r>
            <w:r w:rsidR="00A97C5F">
              <w:rPr>
                <w:rFonts w:ascii="Times New Roman" w:eastAsia="Times New Roman" w:hAnsi="Times New Roman" w:cs="Times New Roman"/>
                <w:sz w:val="24"/>
                <w:szCs w:val="24"/>
                <w:lang w:val="lv-LV"/>
              </w:rPr>
              <w:t>zemāk</w:t>
            </w:r>
            <w:r w:rsidRPr="00A85AC9">
              <w:rPr>
                <w:rFonts w:ascii="Times New Roman" w:eastAsia="Times New Roman" w:hAnsi="Times New Roman" w:cs="Times New Roman"/>
                <w:sz w:val="24"/>
                <w:szCs w:val="24"/>
                <w:lang w:val="lv-LV"/>
              </w:rPr>
              <w:t xml:space="preserve"> attēls Nr.2</w:t>
            </w:r>
          </w:p>
        </w:tc>
      </w:tr>
    </w:tbl>
    <w:p w:rsidR="00E74C4B" w:rsidRPr="00A85AC9" w:rsidRDefault="00E74C4B" w:rsidP="00E74C4B">
      <w:pPr>
        <w:spacing w:after="0" w:line="240" w:lineRule="auto"/>
        <w:jc w:val="both"/>
        <w:rPr>
          <w:rFonts w:ascii="Times New Roman" w:eastAsia="Times New Roman" w:hAnsi="Times New Roman" w:cs="Times New Roman"/>
          <w:bCs/>
          <w:iCs/>
          <w:sz w:val="24"/>
          <w:szCs w:val="24"/>
          <w:lang w:val="lv-LV"/>
        </w:rPr>
      </w:pPr>
      <w:r w:rsidRPr="00A85AC9">
        <w:rPr>
          <w:rFonts w:ascii="Times New Roman" w:eastAsia="Times New Roman" w:hAnsi="Times New Roman" w:cs="Times New Roman"/>
          <w:sz w:val="28"/>
          <w:szCs w:val="24"/>
          <w:lang w:val="lv-LV" w:eastAsia="lv-LV"/>
        </w:rPr>
        <w:t xml:space="preserve">         </w:t>
      </w:r>
      <w:r w:rsidRPr="00A85AC9">
        <w:rPr>
          <w:rFonts w:ascii="Times New Roman" w:eastAsia="Times New Roman" w:hAnsi="Times New Roman" w:cs="Times New Roman"/>
          <w:bCs/>
          <w:iCs/>
          <w:sz w:val="24"/>
          <w:szCs w:val="24"/>
          <w:lang w:val="lv-LV"/>
        </w:rPr>
        <w:t xml:space="preserve">Gaļai un gaļas produktiem jāatbilst Latvijas Republikas un Eiropas Savienības spēkā esošajos normatīvajos aktos noteiktajām kvalitātes un obligātā nekaitīguma prasībām. </w:t>
      </w:r>
      <w:r w:rsidRPr="00A85AC9">
        <w:rPr>
          <w:rFonts w:ascii="Times New Roman" w:eastAsia="Times New Roman" w:hAnsi="Times New Roman" w:cs="Times New Roman"/>
          <w:iCs/>
          <w:sz w:val="24"/>
          <w:szCs w:val="24"/>
          <w:lang w:val="lv-LV"/>
        </w:rPr>
        <w:t>Svaiga gaļa var būt – atvēsināta, nesaldēta.</w:t>
      </w:r>
    </w:p>
    <w:p w:rsidR="00E74C4B" w:rsidRPr="00A85AC9" w:rsidRDefault="00E74C4B" w:rsidP="00E74C4B">
      <w:pPr>
        <w:spacing w:after="0" w:line="240" w:lineRule="auto"/>
        <w:ind w:right="71"/>
        <w:jc w:val="both"/>
        <w:rPr>
          <w:rFonts w:ascii="Times New Roman" w:eastAsia="Times New Roman" w:hAnsi="Times New Roman" w:cs="Times New Roman"/>
          <w:b/>
          <w:bCs/>
          <w:iCs/>
          <w:sz w:val="24"/>
          <w:szCs w:val="24"/>
          <w:u w:val="single"/>
          <w:lang w:val="lv-LV"/>
        </w:rPr>
      </w:pPr>
      <w:r w:rsidRPr="00A85AC9">
        <w:rPr>
          <w:rFonts w:ascii="Times New Roman" w:eastAsia="Times New Roman" w:hAnsi="Times New Roman" w:cs="Times New Roman"/>
          <w:b/>
          <w:bCs/>
          <w:iCs/>
          <w:sz w:val="24"/>
          <w:szCs w:val="24"/>
          <w:u w:val="single"/>
          <w:lang w:val="lv-LV"/>
        </w:rPr>
        <w:t>Kvalitātes prasības:</w:t>
      </w:r>
    </w:p>
    <w:tbl>
      <w:tblPr>
        <w:tblW w:w="9606" w:type="dxa"/>
        <w:tblLook w:val="01E0" w:firstRow="1" w:lastRow="1" w:firstColumn="1" w:lastColumn="1" w:noHBand="0" w:noVBand="0"/>
      </w:tblPr>
      <w:tblGrid>
        <w:gridCol w:w="9606"/>
      </w:tblGrid>
      <w:tr w:rsidR="00E74C4B" w:rsidRPr="00A85AC9" w:rsidTr="00BC4D16">
        <w:tc>
          <w:tcPr>
            <w:tcW w:w="9606" w:type="dxa"/>
            <w:hideMark/>
          </w:tcPr>
          <w:p w:rsidR="00E74C4B" w:rsidRPr="00A85AC9" w:rsidRDefault="00E74C4B" w:rsidP="00BC4D16">
            <w:pPr>
              <w:tabs>
                <w:tab w:val="num" w:pos="1440"/>
              </w:tabs>
              <w:spacing w:after="0" w:line="240" w:lineRule="auto"/>
              <w:jc w:val="both"/>
              <w:rPr>
                <w:rFonts w:ascii="Times New Roman" w:eastAsia="Times New Roman" w:hAnsi="Times New Roman" w:cs="Times New Roman"/>
                <w:sz w:val="24"/>
                <w:szCs w:val="24"/>
                <w:highlight w:val="yellow"/>
                <w:lang w:val="lv-LV"/>
              </w:rPr>
            </w:pPr>
            <w:r w:rsidRPr="00A85AC9">
              <w:rPr>
                <w:rFonts w:ascii="Times New Roman" w:eastAsia="Times New Roman" w:hAnsi="Times New Roman" w:cs="Times New Roman"/>
                <w:b/>
                <w:bCs/>
                <w:iCs/>
                <w:sz w:val="24"/>
                <w:szCs w:val="24"/>
                <w:lang w:val="lv-LV"/>
              </w:rPr>
              <w:t>Putnu gaļai</w:t>
            </w:r>
            <w:r w:rsidRPr="00A85AC9">
              <w:rPr>
                <w:rFonts w:ascii="Times New Roman" w:eastAsia="Times New Roman" w:hAnsi="Times New Roman" w:cs="Times New Roman"/>
                <w:bCs/>
                <w:iCs/>
                <w:sz w:val="24"/>
                <w:szCs w:val="24"/>
                <w:lang w:val="lv-LV"/>
              </w:rPr>
              <w:t xml:space="preserve"> jāatbilst kvalitātes un obligātā nekaitīguma prasībām, atbilstoši Latvijas Republikas un Eiropas Savienības spēkā esošajos aktos noteiktajam.</w:t>
            </w:r>
            <w:r w:rsidRPr="00A85AC9">
              <w:rPr>
                <w:rFonts w:ascii="Times New Roman" w:eastAsia="Times New Roman" w:hAnsi="Times New Roman" w:cs="Times New Roman"/>
                <w:bCs/>
                <w:iCs/>
                <w:sz w:val="28"/>
                <w:szCs w:val="24"/>
                <w:lang w:val="lv-LV"/>
              </w:rPr>
              <w:t xml:space="preserve"> </w:t>
            </w:r>
            <w:r w:rsidRPr="00A85AC9">
              <w:rPr>
                <w:rFonts w:ascii="Times New Roman" w:eastAsia="Times New Roman" w:hAnsi="Times New Roman" w:cs="Times New Roman"/>
                <w:sz w:val="24"/>
                <w:szCs w:val="24"/>
                <w:lang w:val="lv-LV"/>
              </w:rPr>
              <w:t xml:space="preserve"> Virsmai jābūt sausai, baltai vai viegli iedzeltenai, bez tumšiem plankumiem, muskuļaudi blīvi, elastīgi, bez blakus smaržas, muskuļu krāsa vistas gaļai gaiši sārta, krūšu muskulatūra balta ar sārtu nokrāsu, vārot gaļu, buljons – dzidrs, smaržīgs, satur daudz </w:t>
            </w:r>
            <w:proofErr w:type="spellStart"/>
            <w:r w:rsidRPr="00A85AC9">
              <w:rPr>
                <w:rFonts w:ascii="Times New Roman" w:eastAsia="Times New Roman" w:hAnsi="Times New Roman" w:cs="Times New Roman"/>
                <w:sz w:val="24"/>
                <w:szCs w:val="24"/>
                <w:lang w:val="lv-LV"/>
              </w:rPr>
              <w:t>ekstraktvielu</w:t>
            </w:r>
            <w:proofErr w:type="spellEnd"/>
            <w:r w:rsidRPr="00A85AC9">
              <w:rPr>
                <w:rFonts w:ascii="Times New Roman" w:eastAsia="Times New Roman" w:hAnsi="Times New Roman" w:cs="Times New Roman"/>
                <w:sz w:val="24"/>
                <w:szCs w:val="24"/>
                <w:lang w:val="lv-LV"/>
              </w:rPr>
              <w:t>, svaigi saldētos liemeņus klāj sarma, tumši balti vai iedzelteni tauki.</w:t>
            </w:r>
            <w:r w:rsidRPr="00A85AC9">
              <w:rPr>
                <w:rFonts w:ascii="Times New Roman" w:eastAsia="Times New Roman" w:hAnsi="Times New Roman" w:cs="Times New Roman"/>
                <w:iCs/>
                <w:sz w:val="24"/>
                <w:szCs w:val="24"/>
                <w:lang w:val="lv-LV"/>
              </w:rPr>
              <w:t xml:space="preserve"> Gaļa nevar būt mehāniski atdalīta.</w:t>
            </w:r>
          </w:p>
        </w:tc>
      </w:tr>
    </w:tbl>
    <w:p w:rsidR="00E74C4B" w:rsidRPr="00A85AC9" w:rsidRDefault="00E74C4B" w:rsidP="00E74C4B">
      <w:pPr>
        <w:spacing w:after="0" w:line="240" w:lineRule="auto"/>
        <w:jc w:val="both"/>
        <w:rPr>
          <w:rFonts w:ascii="Times New Roman" w:eastAsia="Times New Roman" w:hAnsi="Times New Roman" w:cs="Times New Roman"/>
          <w:b/>
          <w:bCs/>
          <w:sz w:val="24"/>
          <w:szCs w:val="24"/>
          <w:u w:val="single"/>
          <w:lang w:val="lv-LV"/>
        </w:rPr>
      </w:pPr>
      <w:r w:rsidRPr="00A85AC9">
        <w:rPr>
          <w:rFonts w:ascii="Times New Roman" w:eastAsia="Times New Roman" w:hAnsi="Times New Roman" w:cs="Times New Roman"/>
          <w:b/>
          <w:bCs/>
          <w:sz w:val="24"/>
          <w:szCs w:val="24"/>
          <w:u w:val="single"/>
          <w:lang w:val="lv-LV"/>
        </w:rPr>
        <w:t>Gaļas un gaļas produktu marķēšanas nosacījumi.</w:t>
      </w:r>
    </w:p>
    <w:p w:rsidR="00E74C4B" w:rsidRPr="00A85AC9" w:rsidRDefault="00E74C4B" w:rsidP="00E74C4B">
      <w:pPr>
        <w:spacing w:after="0" w:line="240" w:lineRule="auto"/>
        <w:jc w:val="both"/>
        <w:rPr>
          <w:rFonts w:ascii="Times New Roman" w:eastAsia="Times New Roman" w:hAnsi="Times New Roman" w:cs="Times New Roman"/>
          <w:bCs/>
          <w:color w:val="FF0000"/>
          <w:sz w:val="24"/>
          <w:szCs w:val="24"/>
          <w:lang w:val="lv-LV"/>
        </w:rPr>
      </w:pPr>
      <w:r w:rsidRPr="00A85AC9">
        <w:rPr>
          <w:rFonts w:ascii="Times New Roman" w:eastAsia="Times New Roman" w:hAnsi="Times New Roman" w:cs="Times New Roman"/>
          <w:sz w:val="24"/>
          <w:szCs w:val="24"/>
          <w:lang w:val="lv-LV"/>
        </w:rPr>
        <w:t>Gaļai un gaļas produktiem jābūt marķētiem saskaņā ar spēkā esošo normatīvo aktu prasībām.</w:t>
      </w:r>
      <w:r w:rsidRPr="00A85AC9">
        <w:rPr>
          <w:rFonts w:ascii="Times New Roman" w:eastAsia="Times New Roman" w:hAnsi="Times New Roman" w:cs="Times New Roman"/>
          <w:color w:val="FF0000"/>
          <w:sz w:val="24"/>
          <w:szCs w:val="24"/>
          <w:lang w:val="lv-LV"/>
        </w:rPr>
        <w:t xml:space="preserve"> </w:t>
      </w:r>
    </w:p>
    <w:p w:rsidR="00E74C4B" w:rsidRPr="00A85AC9" w:rsidRDefault="00E74C4B" w:rsidP="00E74C4B">
      <w:pPr>
        <w:spacing w:after="0" w:line="240" w:lineRule="auto"/>
        <w:jc w:val="both"/>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 xml:space="preserve">Gaļai un gaļas produktiem jābūt marķētiem ar veselības marķējumu, kas apliecina, ka produkcija iegūta vai ražota atzītā, Pārtikas un veterinārā dienesta uzraudzībā esošā pārtikas uzņēmumā. </w:t>
      </w:r>
    </w:p>
    <w:p w:rsidR="00E74C4B" w:rsidRPr="00A85AC9" w:rsidRDefault="00E74C4B" w:rsidP="00E74C4B">
      <w:pPr>
        <w:tabs>
          <w:tab w:val="num" w:pos="900"/>
        </w:tabs>
        <w:spacing w:after="0" w:line="240" w:lineRule="auto"/>
        <w:ind w:right="71"/>
        <w:jc w:val="both"/>
        <w:rPr>
          <w:rFonts w:ascii="Times New Roman" w:eastAsia="Times New Roman" w:hAnsi="Times New Roman" w:cs="Times New Roman"/>
          <w:bCs/>
          <w:sz w:val="24"/>
          <w:szCs w:val="24"/>
          <w:lang w:val="lv-LV"/>
        </w:rPr>
      </w:pPr>
      <w:r w:rsidRPr="00A85AC9">
        <w:rPr>
          <w:rFonts w:ascii="Times New Roman" w:eastAsia="Times New Roman" w:hAnsi="Times New Roman" w:cs="Times New Roman"/>
          <w:sz w:val="24"/>
          <w:szCs w:val="24"/>
          <w:lang w:val="lv-LV"/>
        </w:rPr>
        <w:t>Pārtikas uzņēmumam, kas ražo un tirgo svaigu gaļu, jābūt atzītam pilnvarotā kompetentā institūcijā un reģistrētam speciālā pārtikas uzņēmumu reģistrā Pārtikas un veterinārajā dienestā.</w:t>
      </w:r>
    </w:p>
    <w:p w:rsidR="00E74C4B" w:rsidRPr="00A85AC9" w:rsidRDefault="00E74C4B" w:rsidP="00E74C4B">
      <w:pPr>
        <w:spacing w:after="0" w:line="240" w:lineRule="auto"/>
        <w:jc w:val="both"/>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 xml:space="preserve">Pārtikas uzņēmums savā darbībā </w:t>
      </w:r>
      <w:r w:rsidRPr="00A85AC9">
        <w:rPr>
          <w:rFonts w:ascii="Times New Roman" w:eastAsia="Times New Roman" w:hAnsi="Times New Roman" w:cs="Times New Roman"/>
          <w:b/>
          <w:bCs/>
          <w:sz w:val="24"/>
          <w:szCs w:val="24"/>
          <w:lang w:val="lv-LV"/>
        </w:rPr>
        <w:t>ir atbildīgs</w:t>
      </w:r>
      <w:r w:rsidRPr="00A85AC9">
        <w:rPr>
          <w:rFonts w:ascii="Times New Roman" w:eastAsia="Times New Roman" w:hAnsi="Times New Roman" w:cs="Times New Roman"/>
          <w:sz w:val="24"/>
          <w:szCs w:val="24"/>
          <w:lang w:val="lv-LV"/>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 </w:t>
      </w:r>
    </w:p>
    <w:p w:rsidR="00E74C4B" w:rsidRPr="00A85AC9" w:rsidRDefault="00E74C4B" w:rsidP="00E74C4B">
      <w:pPr>
        <w:shd w:val="clear" w:color="auto" w:fill="FFFFFF"/>
        <w:spacing w:after="0" w:line="240" w:lineRule="auto"/>
        <w:ind w:right="-5"/>
        <w:jc w:val="both"/>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 xml:space="preserve">  </w:t>
      </w:r>
      <w:r w:rsidRPr="00A85AC9">
        <w:rPr>
          <w:rFonts w:ascii="Times New Roman" w:eastAsia="Times New Roman" w:hAnsi="Times New Roman" w:cs="Times New Roman"/>
          <w:bCs/>
          <w:color w:val="000000"/>
          <w:spacing w:val="2"/>
          <w:sz w:val="24"/>
          <w:szCs w:val="24"/>
          <w:lang w:val="lv-LV"/>
        </w:rPr>
        <w:t xml:space="preserve"> Gaļas izstrādājumiem jāatbilst Latvijas Republikas un Eiropas </w:t>
      </w:r>
      <w:r w:rsidRPr="00A85AC9">
        <w:rPr>
          <w:rFonts w:ascii="Times New Roman" w:eastAsia="Times New Roman" w:hAnsi="Times New Roman" w:cs="Times New Roman"/>
          <w:bCs/>
          <w:color w:val="000000"/>
          <w:sz w:val="24"/>
          <w:szCs w:val="24"/>
          <w:lang w:val="lv-LV"/>
        </w:rPr>
        <w:t>Savienības spēkā esošajos normatīvajos aktos noteiktajām kvalitātes un obligātā nekaitīguma prasībām.</w:t>
      </w:r>
    </w:p>
    <w:p w:rsidR="00E74C4B" w:rsidRPr="00A85AC9" w:rsidRDefault="00E74C4B" w:rsidP="00E74C4B">
      <w:pPr>
        <w:spacing w:after="0" w:line="240" w:lineRule="auto"/>
        <w:jc w:val="both"/>
        <w:rPr>
          <w:rFonts w:ascii="Times New Roman" w:eastAsia="Times New Roman" w:hAnsi="Times New Roman" w:cs="Times New Roman"/>
          <w:sz w:val="24"/>
          <w:szCs w:val="24"/>
          <w:lang w:val="lv-LV"/>
        </w:rPr>
      </w:pPr>
      <w:r w:rsidRPr="00A85AC9">
        <w:rPr>
          <w:rFonts w:ascii="Times New Roman" w:eastAsia="Times New Roman" w:hAnsi="Times New Roman" w:cs="Times New Roman"/>
          <w:spacing w:val="8"/>
          <w:sz w:val="24"/>
          <w:szCs w:val="24"/>
          <w:lang w:val="lv-LV"/>
        </w:rPr>
        <w:t xml:space="preserve">Katram gaļas izstrādājumam ir jābūt kvalitātes sertifikātam, ko izdevusi </w:t>
      </w:r>
      <w:r w:rsidRPr="00A85AC9">
        <w:rPr>
          <w:rFonts w:ascii="Times New Roman" w:eastAsia="Times New Roman" w:hAnsi="Times New Roman" w:cs="Times New Roman"/>
          <w:sz w:val="24"/>
          <w:szCs w:val="24"/>
          <w:lang w:val="lv-LV"/>
        </w:rPr>
        <w:t>neatkarīga ekspertīze un kas apliecina izstrādājuma kvalitāti.</w:t>
      </w:r>
    </w:p>
    <w:p w:rsidR="00E74C4B" w:rsidRPr="00A85AC9" w:rsidRDefault="00E74C4B" w:rsidP="00E74C4B">
      <w:pPr>
        <w:shd w:val="clear" w:color="auto" w:fill="FFFFFF"/>
        <w:spacing w:after="0" w:line="240" w:lineRule="auto"/>
        <w:jc w:val="both"/>
        <w:rPr>
          <w:rFonts w:ascii="Times New Roman" w:eastAsia="Times New Roman" w:hAnsi="Times New Roman" w:cs="Times New Roman"/>
          <w:sz w:val="24"/>
          <w:szCs w:val="24"/>
          <w:u w:val="single"/>
          <w:lang w:val="lv-LV"/>
        </w:rPr>
      </w:pPr>
      <w:r w:rsidRPr="00A85AC9">
        <w:rPr>
          <w:rFonts w:ascii="Times New Roman" w:eastAsia="Times New Roman" w:hAnsi="Times New Roman" w:cs="Times New Roman"/>
          <w:b/>
          <w:bCs/>
          <w:color w:val="000000"/>
          <w:spacing w:val="-2"/>
          <w:sz w:val="24"/>
          <w:szCs w:val="24"/>
          <w:u w:val="single"/>
          <w:lang w:val="lv-LV"/>
        </w:rPr>
        <w:t>Iesaiņojums</w:t>
      </w:r>
    </w:p>
    <w:p w:rsidR="00E74C4B" w:rsidRDefault="00E74C4B" w:rsidP="00E74C4B">
      <w:pPr>
        <w:shd w:val="clear" w:color="auto" w:fill="FFFFFF"/>
        <w:spacing w:after="0" w:line="240" w:lineRule="auto"/>
        <w:jc w:val="both"/>
        <w:rPr>
          <w:rFonts w:ascii="Times New Roman" w:eastAsia="Times New Roman" w:hAnsi="Times New Roman" w:cs="Times New Roman"/>
          <w:color w:val="000000"/>
          <w:spacing w:val="-1"/>
          <w:sz w:val="24"/>
          <w:szCs w:val="24"/>
          <w:lang w:val="lv-LV"/>
        </w:rPr>
      </w:pPr>
      <w:r w:rsidRPr="00A85AC9">
        <w:rPr>
          <w:rFonts w:ascii="Times New Roman" w:eastAsia="Times New Roman" w:hAnsi="Times New Roman" w:cs="Times New Roman"/>
          <w:color w:val="000000"/>
          <w:spacing w:val="-1"/>
          <w:sz w:val="24"/>
          <w:szCs w:val="24"/>
          <w:lang w:val="lv-LV"/>
        </w:rPr>
        <w:t>Produkcija ir jābūt iesaiņotai tā, lai tā būtu pasargāta no piesārņojuma transportēšanas un uzglabāšanas laikā.</w:t>
      </w:r>
    </w:p>
    <w:p w:rsidR="00E74C4B" w:rsidRDefault="00E74C4B" w:rsidP="00E74C4B">
      <w:pPr>
        <w:shd w:val="clear" w:color="auto" w:fill="FFFFFF"/>
        <w:spacing w:after="0" w:line="240" w:lineRule="auto"/>
        <w:jc w:val="both"/>
        <w:rPr>
          <w:rFonts w:ascii="Times New Roman" w:eastAsia="Times New Roman" w:hAnsi="Times New Roman" w:cs="Times New Roman"/>
          <w:color w:val="000000"/>
          <w:spacing w:val="-1"/>
          <w:sz w:val="24"/>
          <w:szCs w:val="24"/>
          <w:lang w:val="lv-LV"/>
        </w:rPr>
      </w:pPr>
    </w:p>
    <w:p w:rsidR="00E74C4B" w:rsidRPr="00E74C4B" w:rsidRDefault="00E74C4B" w:rsidP="00E74C4B">
      <w:pPr>
        <w:rPr>
          <w:rFonts w:ascii="Times New Roman" w:hAnsi="Times New Roman" w:cs="Times New Roman"/>
          <w:b/>
          <w:noProof/>
          <w:lang w:val="lv-LV"/>
        </w:rPr>
      </w:pPr>
      <w:r w:rsidRPr="00E74C4B">
        <w:rPr>
          <w:rFonts w:ascii="Times New Roman" w:hAnsi="Times New Roman" w:cs="Times New Roman"/>
          <w:b/>
          <w:noProof/>
          <w:lang w:val="lv-LV"/>
        </w:rPr>
        <w:t>attēls Nr.1                                                                              attēls Nr.2</w:t>
      </w:r>
    </w:p>
    <w:p w:rsidR="00E74C4B" w:rsidRPr="00E74C4B" w:rsidRDefault="00E74C4B" w:rsidP="00E74C4B">
      <w:pPr>
        <w:rPr>
          <w:rFonts w:ascii="Times New Roman" w:hAnsi="Times New Roman" w:cs="Times New Roman"/>
          <w:b/>
          <w:noProof/>
          <w:lang w:val="lv-LV"/>
        </w:rPr>
      </w:pPr>
    </w:p>
    <w:p w:rsidR="00E74C4B" w:rsidRPr="00E74C4B" w:rsidRDefault="00E74C4B" w:rsidP="00E74C4B">
      <w:pPr>
        <w:rPr>
          <w:lang w:val="lv-LV"/>
        </w:rPr>
      </w:pPr>
      <w:r>
        <w:rPr>
          <w:noProof/>
        </w:rPr>
        <w:drawing>
          <wp:inline distT="0" distB="0" distL="0" distR="0" wp14:anchorId="0F6B1B3F" wp14:editId="1B00FF81">
            <wp:extent cx="1371600" cy="10282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7382" cy="1032632"/>
                    </a:xfrm>
                    <a:prstGeom prst="rect">
                      <a:avLst/>
                    </a:prstGeom>
                    <a:noFill/>
                  </pic:spPr>
                </pic:pic>
              </a:graphicData>
            </a:graphic>
          </wp:inline>
        </w:drawing>
      </w:r>
      <w:r w:rsidRPr="00E74C4B">
        <w:rPr>
          <w:noProof/>
          <w:lang w:val="lv-LV"/>
        </w:rPr>
        <w:t xml:space="preserve">                                                           </w:t>
      </w:r>
      <w:r>
        <w:rPr>
          <w:noProof/>
        </w:rPr>
        <w:drawing>
          <wp:inline distT="0" distB="0" distL="0" distR="0" wp14:anchorId="1056B382" wp14:editId="69314C2E">
            <wp:extent cx="1257793" cy="94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264129" cy="947726"/>
                    </a:xfrm>
                    <a:prstGeom prst="rect">
                      <a:avLst/>
                    </a:prstGeom>
                    <a:noFill/>
                  </pic:spPr>
                </pic:pic>
              </a:graphicData>
            </a:graphic>
          </wp:inline>
        </w:drawing>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p>
    <w:p w:rsidR="00783737" w:rsidRPr="00783737" w:rsidRDefault="00783737" w:rsidP="00783737">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783737">
        <w:rPr>
          <w:rFonts w:ascii="Times New Roman" w:eastAsia="Times New Roman" w:hAnsi="Times New Roman" w:cs="Times New Roman"/>
          <w:b/>
          <w:color w:val="000000"/>
          <w:sz w:val="24"/>
          <w:szCs w:val="24"/>
          <w:lang w:val="lv-LV"/>
        </w:rPr>
        <w:t>5.daļa – Desu un apstrādātas gaļas produktu piegāde Ludzas novada pašvaldības iestādēm p</w:t>
      </w:r>
      <w:r w:rsidR="00194D7B">
        <w:rPr>
          <w:rFonts w:ascii="Times New Roman" w:eastAsia="Times New Roman" w:hAnsi="Times New Roman" w:cs="Times New Roman"/>
          <w:b/>
          <w:color w:val="000000"/>
          <w:sz w:val="24"/>
          <w:szCs w:val="24"/>
          <w:lang w:val="lv-LV"/>
        </w:rPr>
        <w:t>aga</w:t>
      </w:r>
      <w:r w:rsidRPr="00783737">
        <w:rPr>
          <w:rFonts w:ascii="Times New Roman" w:eastAsia="Times New Roman" w:hAnsi="Times New Roman" w:cs="Times New Roman"/>
          <w:b/>
          <w:color w:val="000000"/>
          <w:sz w:val="24"/>
          <w:szCs w:val="24"/>
          <w:lang w:val="lv-LV"/>
        </w:rPr>
        <w:t>st</w:t>
      </w:r>
      <w:r w:rsidR="00194D7B">
        <w:rPr>
          <w:rFonts w:ascii="Times New Roman" w:eastAsia="Times New Roman" w:hAnsi="Times New Roman" w:cs="Times New Roman"/>
          <w:b/>
          <w:color w:val="000000"/>
          <w:sz w:val="24"/>
          <w:szCs w:val="24"/>
          <w:lang w:val="lv-LV"/>
        </w:rPr>
        <w:t>os</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p>
    <w:p w:rsidR="00783737" w:rsidRPr="00783737" w:rsidRDefault="00783737" w:rsidP="0078373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8"/>
          <w:szCs w:val="24"/>
          <w:lang w:val="lv-LV"/>
        </w:rPr>
        <w:t xml:space="preserve">    </w:t>
      </w:r>
      <w:r w:rsidRPr="00783737">
        <w:rPr>
          <w:rFonts w:ascii="Times New Roman" w:eastAsia="Times New Roman" w:hAnsi="Times New Roman" w:cs="Times New Roman"/>
          <w:sz w:val="24"/>
          <w:szCs w:val="24"/>
          <w:lang w:val="lv-LV"/>
        </w:rPr>
        <w:t xml:space="preserve">Pasūtītājs telefoniski pa tālr. _____________ vai ____________ </w:t>
      </w:r>
      <w:proofErr w:type="spellStart"/>
      <w:r w:rsidRPr="00783737">
        <w:rPr>
          <w:rFonts w:ascii="Times New Roman" w:eastAsia="Times New Roman" w:hAnsi="Times New Roman" w:cs="Times New Roman"/>
          <w:sz w:val="24"/>
          <w:szCs w:val="24"/>
          <w:lang w:val="lv-LV"/>
        </w:rPr>
        <w:t>vai</w:t>
      </w:r>
      <w:proofErr w:type="spellEnd"/>
      <w:r w:rsidRPr="00783737">
        <w:rPr>
          <w:rFonts w:ascii="Times New Roman" w:eastAsia="Times New Roman" w:hAnsi="Times New Roman" w:cs="Times New Roman"/>
          <w:sz w:val="24"/>
          <w:szCs w:val="24"/>
          <w:lang w:val="lv-LV"/>
        </w:rPr>
        <w:t xml:space="preserve"> pa e-pastu paziņo </w:t>
      </w:r>
      <w:r w:rsidRPr="00783737">
        <w:rPr>
          <w:rFonts w:ascii="Times New Roman" w:eastAsia="Times New Roman" w:hAnsi="Times New Roman" w:cs="Times New Roman"/>
          <w:bCs/>
          <w:sz w:val="24"/>
          <w:szCs w:val="24"/>
          <w:lang w:val="lv-LV"/>
        </w:rPr>
        <w:t>Pārdevējam</w:t>
      </w:r>
      <w:r w:rsidRPr="00783737">
        <w:rPr>
          <w:rFonts w:ascii="Times New Roman" w:eastAsia="Times New Roman" w:hAnsi="Times New Roman" w:cs="Times New Roman"/>
          <w:sz w:val="24"/>
          <w:szCs w:val="24"/>
          <w:lang w:val="lv-LV"/>
        </w:rPr>
        <w:t xml:space="preserve"> par nepieciešamo preču daudzumu, pārdevējs Preci piegādā nākamajā darba dienā plkst.7.00 līdz plkst. 09.00.</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lastRenderedPageBreak/>
        <w:t>Specifikācijā ir norādīts iespējamais sortiments. Pasūtītājam ir tiesības mainīt preču sortimentu un daudzumu iepirkuma līgumcenas ietvaros.</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Piegādes biežums – pēc pasūtītāja pieprasījuma.</w:t>
      </w:r>
    </w:p>
    <w:p w:rsidR="00783737" w:rsidRPr="00783737" w:rsidRDefault="00783737" w:rsidP="00783737">
      <w:pPr>
        <w:spacing w:after="0" w:line="240" w:lineRule="auto"/>
        <w:rPr>
          <w:rFonts w:ascii="Times New Roman" w:eastAsia="Times New Roman" w:hAnsi="Times New Roman" w:cs="Times New Roman"/>
          <w:b/>
          <w:sz w:val="28"/>
          <w:szCs w:val="24"/>
          <w:lang w:val="lv-LV"/>
        </w:rPr>
      </w:pPr>
    </w:p>
    <w:tbl>
      <w:tblPr>
        <w:tblpPr w:leftFromText="180" w:rightFromText="180" w:bottomFromText="160" w:vertAnchor="text" w:horzAnchor="margin" w:tblpXSpec="center" w:tblpY="-46"/>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20"/>
        <w:gridCol w:w="6305"/>
      </w:tblGrid>
      <w:tr w:rsidR="00783737" w:rsidRPr="00783737" w:rsidTr="00BC4D16">
        <w:tc>
          <w:tcPr>
            <w:tcW w:w="715"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Nr.</w:t>
            </w: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p.k.</w:t>
            </w:r>
          </w:p>
        </w:tc>
        <w:tc>
          <w:tcPr>
            <w:tcW w:w="2520"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Piegādājamo gaļas produktu nosaukums</w:t>
            </w:r>
          </w:p>
        </w:tc>
        <w:tc>
          <w:tcPr>
            <w:tcW w:w="6305" w:type="dxa"/>
            <w:tcBorders>
              <w:top w:val="single" w:sz="4" w:space="0" w:color="auto"/>
              <w:left w:val="single" w:sz="4" w:space="0" w:color="auto"/>
              <w:bottom w:val="single" w:sz="4" w:space="0" w:color="auto"/>
              <w:right w:val="single" w:sz="4" w:space="0" w:color="auto"/>
            </w:tcBorders>
            <w:shd w:val="clear" w:color="auto" w:fill="D9D9D9"/>
          </w:tcPr>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Prasības</w:t>
            </w:r>
          </w:p>
        </w:tc>
      </w:tr>
      <w:tr w:rsidR="00783737" w:rsidRPr="00783737" w:rsidTr="00BC4D16">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w:t>
            </w:r>
          </w:p>
        </w:tc>
        <w:tc>
          <w:tcPr>
            <w:tcW w:w="2520"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spacing w:after="0" w:line="240" w:lineRule="auto"/>
              <w:jc w:val="center"/>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Cīsiņi (bērnu)</w:t>
            </w:r>
          </w:p>
        </w:tc>
        <w:tc>
          <w:tcPr>
            <w:tcW w:w="630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Augstākā labuma, dabīgā apvalkā, fasēts no 1,0 – 3,0 kilograma vakuuma iepakojumā,</w:t>
            </w:r>
          </w:p>
          <w:p w:rsidR="00783737" w:rsidRPr="00783737" w:rsidRDefault="00783737" w:rsidP="00783737">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Produkta struktūra blīva ar patīkamu garšu.</w:t>
            </w:r>
          </w:p>
        </w:tc>
      </w:tr>
      <w:tr w:rsidR="00783737" w:rsidRPr="00783737" w:rsidTr="00BC4D16">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2.</w:t>
            </w:r>
          </w:p>
        </w:tc>
        <w:tc>
          <w:tcPr>
            <w:tcW w:w="2520"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Cūkgaļas sardeles</w:t>
            </w:r>
          </w:p>
        </w:tc>
        <w:tc>
          <w:tcPr>
            <w:tcW w:w="6305"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Augstākā labuma, dabīgā apvalkā, Fasēts 1,0-3,0 kilograma vakuuma iepakojumā.</w:t>
            </w:r>
          </w:p>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color w:val="000000"/>
                <w:sz w:val="24"/>
                <w:szCs w:val="24"/>
                <w:lang w:val="lv-LV"/>
              </w:rPr>
              <w:t>Produkta struktūra blīva ar patīkamu garšu.</w:t>
            </w:r>
          </w:p>
        </w:tc>
      </w:tr>
      <w:tr w:rsidR="00A97C5F" w:rsidRPr="005333F8" w:rsidTr="00A97C5F">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3.</w:t>
            </w:r>
          </w:p>
        </w:tc>
        <w:tc>
          <w:tcPr>
            <w:tcW w:w="2520" w:type="dxa"/>
            <w:tcBorders>
              <w:top w:val="single" w:sz="4" w:space="0" w:color="auto"/>
              <w:left w:val="single" w:sz="4" w:space="0" w:color="auto"/>
              <w:bottom w:val="single" w:sz="4" w:space="0" w:color="auto"/>
              <w:right w:val="single" w:sz="4" w:space="0" w:color="auto"/>
            </w:tcBorders>
            <w:vAlign w:val="center"/>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Desa vārīta (doktora)</w:t>
            </w:r>
          </w:p>
        </w:tc>
        <w:tc>
          <w:tcPr>
            <w:tcW w:w="6305" w:type="dxa"/>
            <w:tcBorders>
              <w:top w:val="single" w:sz="4" w:space="0" w:color="auto"/>
              <w:left w:val="single" w:sz="4" w:space="0" w:color="auto"/>
              <w:bottom w:val="single" w:sz="4" w:space="0" w:color="auto"/>
              <w:right w:val="single" w:sz="4" w:space="0" w:color="auto"/>
            </w:tcBorders>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Fasēta dabīgā apvalkā, vienmērīgi sastrādātas bez gaisa „caurumiem”, blīvas elastīgas, bez redzamiem saistaudiem un pelēkiem plankumiem. </w:t>
            </w:r>
          </w:p>
        </w:tc>
      </w:tr>
      <w:tr w:rsidR="00A97C5F" w:rsidRPr="005333F8" w:rsidTr="00A97C5F">
        <w:trPr>
          <w:trHeight w:val="840"/>
        </w:trPr>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4.</w:t>
            </w:r>
          </w:p>
        </w:tc>
        <w:tc>
          <w:tcPr>
            <w:tcW w:w="2520" w:type="dxa"/>
            <w:tcBorders>
              <w:top w:val="single" w:sz="4" w:space="0" w:color="auto"/>
              <w:left w:val="single" w:sz="4" w:space="0" w:color="auto"/>
              <w:bottom w:val="single" w:sz="4" w:space="0" w:color="auto"/>
              <w:right w:val="single" w:sz="4" w:space="0" w:color="auto"/>
            </w:tcBorders>
            <w:vAlign w:val="center"/>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Žāvēta desa</w:t>
            </w:r>
          </w:p>
        </w:tc>
        <w:tc>
          <w:tcPr>
            <w:tcW w:w="6305" w:type="dxa"/>
            <w:tcBorders>
              <w:top w:val="single" w:sz="4" w:space="0" w:color="auto"/>
              <w:left w:val="single" w:sz="4" w:space="0" w:color="auto"/>
              <w:bottom w:val="single" w:sz="4" w:space="0" w:color="auto"/>
              <w:right w:val="single" w:sz="4" w:space="0" w:color="auto"/>
            </w:tcBorders>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Griezumā viendabīga masa, nav pieļaujamas asas garšvielas, ar patīkamu garšu, cietas konsistences, svara produkcija, marķējums, laba kvalitāte.</w:t>
            </w:r>
          </w:p>
        </w:tc>
      </w:tr>
      <w:tr w:rsidR="00A97C5F" w:rsidRPr="005333F8" w:rsidTr="00A97C5F">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5.</w:t>
            </w:r>
          </w:p>
        </w:tc>
        <w:tc>
          <w:tcPr>
            <w:tcW w:w="2520" w:type="dxa"/>
            <w:tcBorders>
              <w:top w:val="single" w:sz="4" w:space="0" w:color="auto"/>
              <w:left w:val="single" w:sz="4" w:space="0" w:color="auto"/>
              <w:bottom w:val="single" w:sz="4" w:space="0" w:color="auto"/>
              <w:right w:val="single" w:sz="4" w:space="0" w:color="auto"/>
            </w:tcBorders>
            <w:vAlign w:val="center"/>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Žāvēta gaļa (šķiņķis)</w:t>
            </w:r>
          </w:p>
        </w:tc>
        <w:tc>
          <w:tcPr>
            <w:tcW w:w="6305" w:type="dxa"/>
            <w:tcBorders>
              <w:top w:val="single" w:sz="4" w:space="0" w:color="auto"/>
              <w:left w:val="single" w:sz="4" w:space="0" w:color="auto"/>
              <w:bottom w:val="single" w:sz="4" w:space="0" w:color="auto"/>
              <w:right w:val="single" w:sz="4" w:space="0" w:color="auto"/>
            </w:tcBorders>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Kūpināts, bez speķa, fasēts vakuuma iepakojumā.</w:t>
            </w:r>
          </w:p>
        </w:tc>
      </w:tr>
      <w:tr w:rsidR="00A97C5F" w:rsidRPr="00A97C5F" w:rsidTr="00A97C5F">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6.</w:t>
            </w:r>
          </w:p>
        </w:tc>
        <w:tc>
          <w:tcPr>
            <w:tcW w:w="2520" w:type="dxa"/>
            <w:tcBorders>
              <w:top w:val="single" w:sz="4" w:space="0" w:color="auto"/>
              <w:left w:val="single" w:sz="4" w:space="0" w:color="auto"/>
              <w:bottom w:val="single" w:sz="4" w:space="0" w:color="auto"/>
              <w:right w:val="single" w:sz="4" w:space="0" w:color="auto"/>
            </w:tcBorders>
            <w:vAlign w:val="center"/>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Cūkgaļas rulete</w:t>
            </w:r>
          </w:p>
        </w:tc>
        <w:tc>
          <w:tcPr>
            <w:tcW w:w="6305" w:type="dxa"/>
            <w:tcBorders>
              <w:top w:val="single" w:sz="4" w:space="0" w:color="auto"/>
              <w:left w:val="single" w:sz="4" w:space="0" w:color="auto"/>
              <w:bottom w:val="single" w:sz="4" w:space="0" w:color="auto"/>
              <w:right w:val="single" w:sz="4" w:space="0" w:color="auto"/>
            </w:tcBorders>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Augstākā labuma, Fasēts 1,0-3,0 kilograma iepakojumā.</w:t>
            </w:r>
          </w:p>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color w:val="000000"/>
                <w:sz w:val="24"/>
                <w:szCs w:val="24"/>
                <w:lang w:val="lv-LV"/>
              </w:rPr>
              <w:t>Produkta struktūra blīva ar patīkamu garšu.</w:t>
            </w:r>
          </w:p>
        </w:tc>
      </w:tr>
    </w:tbl>
    <w:p w:rsidR="00783737" w:rsidRPr="00783737" w:rsidRDefault="00783737" w:rsidP="00783737">
      <w:pPr>
        <w:spacing w:after="0" w:line="240" w:lineRule="auto"/>
        <w:rPr>
          <w:rFonts w:ascii="Times New Roman" w:eastAsia="Times New Roman" w:hAnsi="Times New Roman" w:cs="Times New Roman"/>
          <w:b/>
          <w:color w:val="000000"/>
          <w:sz w:val="24"/>
          <w:szCs w:val="24"/>
          <w:u w:val="single"/>
          <w:lang w:val="lv-LV"/>
        </w:rPr>
      </w:pPr>
      <w:r w:rsidRPr="00783737">
        <w:rPr>
          <w:rFonts w:ascii="Times New Roman" w:eastAsia="Times New Roman" w:hAnsi="Times New Roman" w:cs="Times New Roman"/>
          <w:b/>
          <w:color w:val="000000"/>
          <w:sz w:val="24"/>
          <w:szCs w:val="24"/>
          <w:u w:val="single"/>
          <w:lang w:val="lv-LV"/>
        </w:rPr>
        <w:t>Pamatprasības sastāvam :</w:t>
      </w:r>
    </w:p>
    <w:p w:rsidR="00783737" w:rsidRPr="00783737" w:rsidRDefault="00783737" w:rsidP="00783737">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1. ne mazāk kā 70%  gaļa ( cūkgaļa, liellopu gaļa), </w:t>
      </w:r>
    </w:p>
    <w:p w:rsidR="00783737" w:rsidRPr="00783737" w:rsidRDefault="00783737" w:rsidP="00783737">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2. nesatur pārtikas piedevas – garšas pastiprinātājus (E-620 - E-650) un krāsvielas,</w:t>
      </w:r>
    </w:p>
    <w:p w:rsidR="00783737" w:rsidRPr="00783737" w:rsidRDefault="00783737" w:rsidP="00783737">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3. nesatur mehāniski atdalītu gaļu un izejvielas, kas ražotas no ģenētiski modificētiem organismiem,</w:t>
      </w:r>
    </w:p>
    <w:p w:rsidR="00783737" w:rsidRPr="00783737" w:rsidRDefault="00783737" w:rsidP="00783737">
      <w:pPr>
        <w:spacing w:after="0" w:line="240" w:lineRule="auto"/>
        <w:jc w:val="both"/>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4.sāls saturs ne mazāk par 1,25 g uz 100 g gaļas produkta.</w:t>
      </w:r>
    </w:p>
    <w:p w:rsidR="00783737" w:rsidRPr="00783737" w:rsidRDefault="00783737" w:rsidP="00783737">
      <w:pPr>
        <w:spacing w:after="0" w:line="240" w:lineRule="auto"/>
        <w:jc w:val="both"/>
        <w:rPr>
          <w:rFonts w:ascii="Times New Roman" w:eastAsia="Times New Roman" w:hAnsi="Times New Roman" w:cs="Times New Roman"/>
          <w:color w:val="000000"/>
          <w:sz w:val="24"/>
          <w:szCs w:val="24"/>
          <w:lang w:val="lv-LV"/>
        </w:rPr>
      </w:pPr>
    </w:p>
    <w:p w:rsidR="00783737" w:rsidRPr="00783737" w:rsidRDefault="00783737" w:rsidP="00783737">
      <w:pPr>
        <w:spacing w:after="0" w:line="240" w:lineRule="auto"/>
        <w:jc w:val="both"/>
        <w:rPr>
          <w:rFonts w:ascii="Times New Roman" w:eastAsia="Times New Roman" w:hAnsi="Times New Roman" w:cs="Times New Roman"/>
          <w:b/>
          <w:color w:val="000000"/>
          <w:sz w:val="24"/>
          <w:szCs w:val="24"/>
          <w:u w:val="single"/>
          <w:lang w:val="lv-LV"/>
        </w:rPr>
      </w:pPr>
      <w:r w:rsidRPr="00783737">
        <w:rPr>
          <w:rFonts w:ascii="Times New Roman" w:eastAsia="Times New Roman" w:hAnsi="Times New Roman" w:cs="Times New Roman"/>
          <w:b/>
          <w:color w:val="000000"/>
          <w:sz w:val="24"/>
          <w:szCs w:val="24"/>
          <w:u w:val="single"/>
          <w:lang w:val="lv-LV"/>
        </w:rPr>
        <w:t>Pamatprasības ražošanai izmantojamās gaļas kvalitātei:</w:t>
      </w:r>
    </w:p>
    <w:p w:rsidR="00783737" w:rsidRPr="00783737" w:rsidRDefault="00783737" w:rsidP="00783737">
      <w:pPr>
        <w:spacing w:after="0" w:line="240" w:lineRule="auto"/>
        <w:ind w:firstLine="709"/>
        <w:jc w:val="both"/>
        <w:rPr>
          <w:rFonts w:ascii="Times New Roman" w:eastAsia="Times New Roman" w:hAnsi="Times New Roman" w:cs="Times New Roman"/>
          <w:b/>
          <w:color w:val="000000"/>
          <w:sz w:val="24"/>
          <w:szCs w:val="24"/>
          <w:u w:val="single"/>
          <w:lang w:val="lv-LV"/>
        </w:rPr>
      </w:pPr>
      <w:r w:rsidRPr="00783737">
        <w:rPr>
          <w:rFonts w:ascii="Times New Roman" w:eastAsia="Times New Roman" w:hAnsi="Times New Roman" w:cs="Times New Roman"/>
          <w:color w:val="000000"/>
          <w:sz w:val="24"/>
          <w:szCs w:val="24"/>
          <w:lang w:val="lv-LV"/>
        </w:rPr>
        <w:t xml:space="preserve">Gaļai </w:t>
      </w:r>
      <w:r w:rsidRPr="00783737">
        <w:rPr>
          <w:rFonts w:ascii="Times New Roman" w:eastAsia="Times New Roman" w:hAnsi="Times New Roman" w:cs="Times New Roman"/>
          <w:iCs/>
          <w:sz w:val="24"/>
          <w:szCs w:val="24"/>
          <w:lang w:val="lv-LV"/>
        </w:rPr>
        <w:t>jābūt svaigai, pareizi apstrādātai, ar veselības marķējumu. Svaiga gaļa var būt – atvēsināta. Svaigu gaļai jābūt labi atasiņotai, bez asins sarecējumiem, sasitumiem, bez bārkstīm un audu bojājumiem, iekšējo orgānu paliekām, uz tās nedrīkst būt kuņģa un zarnu trakta netīrumu. Nedrīkst būt vāja barojuma, netīra gaļa, vairāk kā vienu reizi sasaldēta, ar iekšējo orgānu paliekām, asins sarecējumu, gaļas bārkstīm, ar ledu uz sasaldētiem liemeņiem, pa mugurkaulu nepareizi sadalītu liemeni, ar zemādas tauku izrāvumiem.</w:t>
      </w:r>
    </w:p>
    <w:p w:rsidR="00783737" w:rsidRPr="00783737" w:rsidRDefault="00783737" w:rsidP="00783737">
      <w:pPr>
        <w:spacing w:after="0" w:line="240" w:lineRule="auto"/>
        <w:jc w:val="both"/>
        <w:rPr>
          <w:rFonts w:ascii="Times New Roman" w:eastAsia="Times New Roman" w:hAnsi="Times New Roman" w:cs="Times New Roman"/>
          <w:b/>
          <w:bCs/>
          <w:sz w:val="24"/>
          <w:szCs w:val="24"/>
          <w:u w:val="single"/>
          <w:lang w:val="lv-LV"/>
        </w:rPr>
      </w:pPr>
      <w:r w:rsidRPr="00783737">
        <w:rPr>
          <w:rFonts w:ascii="Times New Roman" w:eastAsia="Times New Roman" w:hAnsi="Times New Roman" w:cs="Times New Roman"/>
          <w:b/>
          <w:bCs/>
          <w:sz w:val="24"/>
          <w:szCs w:val="24"/>
          <w:u w:val="single"/>
          <w:lang w:val="lv-LV"/>
        </w:rPr>
        <w:t>Gaļas produktu marķēšanas nosacījumi.</w:t>
      </w:r>
    </w:p>
    <w:p w:rsidR="00783737" w:rsidRPr="00783737" w:rsidRDefault="00783737" w:rsidP="00783737">
      <w:pPr>
        <w:spacing w:after="0" w:line="240" w:lineRule="auto"/>
        <w:ind w:firstLine="709"/>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sz w:val="24"/>
          <w:szCs w:val="24"/>
          <w:lang w:val="lv-LV"/>
        </w:rPr>
        <w:t>Gaļas produktiem jābūt marķētiem saskaņā ar spēkā esošo normatīvo aktu prasībām</w:t>
      </w:r>
      <w:r w:rsidRPr="00783737">
        <w:rPr>
          <w:rFonts w:ascii="Times New Roman" w:eastAsia="Times New Roman" w:hAnsi="Times New Roman" w:cs="Times New Roman"/>
          <w:bCs/>
          <w:sz w:val="24"/>
          <w:szCs w:val="24"/>
          <w:lang w:val="lv-LV"/>
        </w:rPr>
        <w:t>.</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Gaļas produktiem jābūt marķētiem ar veselības marķējumu, kas apliecina, ka produkcija iegūta vai ražota atzītā, Pārtikas un veterinārā dienesta uzraudzībā esošā pārtikas uzņēmumā. </w:t>
      </w:r>
    </w:p>
    <w:p w:rsidR="00783737" w:rsidRPr="00783737" w:rsidRDefault="00783737" w:rsidP="00783737">
      <w:pPr>
        <w:spacing w:after="0" w:line="240" w:lineRule="auto"/>
        <w:ind w:firstLine="709"/>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Pārtikas uzņēmums savā darbībā </w:t>
      </w:r>
      <w:r w:rsidRPr="00783737">
        <w:rPr>
          <w:rFonts w:ascii="Times New Roman" w:eastAsia="Times New Roman" w:hAnsi="Times New Roman" w:cs="Times New Roman"/>
          <w:b/>
          <w:bCs/>
          <w:sz w:val="24"/>
          <w:szCs w:val="24"/>
          <w:lang w:val="lv-LV"/>
        </w:rPr>
        <w:t>ir atbildīgs</w:t>
      </w:r>
      <w:r w:rsidRPr="00783737">
        <w:rPr>
          <w:rFonts w:ascii="Times New Roman" w:eastAsia="Times New Roman" w:hAnsi="Times New Roman" w:cs="Times New Roman"/>
          <w:sz w:val="24"/>
          <w:szCs w:val="24"/>
          <w:lang w:val="lv-LV"/>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 </w:t>
      </w:r>
    </w:p>
    <w:p w:rsidR="00783737" w:rsidRPr="00783737" w:rsidRDefault="00783737" w:rsidP="00783737">
      <w:pPr>
        <w:shd w:val="clear" w:color="auto" w:fill="FFFFFF"/>
        <w:spacing w:after="0" w:line="240" w:lineRule="auto"/>
        <w:ind w:right="-5" w:firstLine="709"/>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bCs/>
          <w:color w:val="000000"/>
          <w:spacing w:val="2"/>
          <w:sz w:val="24"/>
          <w:szCs w:val="24"/>
          <w:lang w:val="lv-LV"/>
        </w:rPr>
        <w:t xml:space="preserve">Gaļas izstrādājumiem jāatbilst Latvijas Republikas un Eiropas </w:t>
      </w:r>
      <w:r w:rsidRPr="00783737">
        <w:rPr>
          <w:rFonts w:ascii="Times New Roman" w:eastAsia="Times New Roman" w:hAnsi="Times New Roman" w:cs="Times New Roman"/>
          <w:bCs/>
          <w:color w:val="000000"/>
          <w:sz w:val="24"/>
          <w:szCs w:val="24"/>
          <w:lang w:val="lv-LV"/>
        </w:rPr>
        <w:t>Savienības spēkā esošajos normatīvajos aktos noteiktajām kvalitātes un obligātā nekaitīguma prasībām.</w:t>
      </w:r>
    </w:p>
    <w:p w:rsidR="00783737" w:rsidRPr="00783737" w:rsidRDefault="00783737" w:rsidP="00783737">
      <w:pPr>
        <w:spacing w:after="0" w:line="240" w:lineRule="auto"/>
        <w:ind w:firstLine="709"/>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pacing w:val="8"/>
          <w:sz w:val="24"/>
          <w:szCs w:val="24"/>
          <w:lang w:val="lv-LV"/>
        </w:rPr>
        <w:t xml:space="preserve">Katram gaļas izstrādājumam ir jābūt kvalitātes sertifikātam, ko izdevusi </w:t>
      </w:r>
      <w:r w:rsidRPr="00783737">
        <w:rPr>
          <w:rFonts w:ascii="Times New Roman" w:eastAsia="Times New Roman" w:hAnsi="Times New Roman" w:cs="Times New Roman"/>
          <w:sz w:val="24"/>
          <w:szCs w:val="24"/>
          <w:lang w:val="lv-LV"/>
        </w:rPr>
        <w:t>neatkarīga ekspertīze un kas apliecina izstrādājuma kvalitāti.</w:t>
      </w:r>
    </w:p>
    <w:p w:rsidR="00783737" w:rsidRPr="00783737" w:rsidRDefault="00783737" w:rsidP="00783737">
      <w:pPr>
        <w:shd w:val="clear" w:color="auto" w:fill="FFFFFF"/>
        <w:spacing w:after="0" w:line="240" w:lineRule="auto"/>
        <w:jc w:val="both"/>
        <w:rPr>
          <w:rFonts w:ascii="Times New Roman" w:eastAsia="Times New Roman" w:hAnsi="Times New Roman" w:cs="Times New Roman"/>
          <w:sz w:val="24"/>
          <w:szCs w:val="24"/>
          <w:u w:val="single"/>
          <w:lang w:val="lv-LV"/>
        </w:rPr>
      </w:pPr>
      <w:r w:rsidRPr="00783737">
        <w:rPr>
          <w:rFonts w:ascii="Times New Roman" w:eastAsia="Times New Roman" w:hAnsi="Times New Roman" w:cs="Times New Roman"/>
          <w:b/>
          <w:bCs/>
          <w:color w:val="000000"/>
          <w:spacing w:val="-1"/>
          <w:sz w:val="24"/>
          <w:szCs w:val="24"/>
          <w:u w:val="single"/>
          <w:lang w:val="lv-LV"/>
        </w:rPr>
        <w:t xml:space="preserve">Desu </w:t>
      </w:r>
      <w:proofErr w:type="spellStart"/>
      <w:r w:rsidRPr="00783737">
        <w:rPr>
          <w:rFonts w:ascii="Times New Roman" w:eastAsia="Times New Roman" w:hAnsi="Times New Roman" w:cs="Times New Roman"/>
          <w:b/>
          <w:bCs/>
          <w:color w:val="000000"/>
          <w:spacing w:val="-1"/>
          <w:sz w:val="24"/>
          <w:szCs w:val="24"/>
          <w:u w:val="single"/>
          <w:lang w:val="lv-LV"/>
        </w:rPr>
        <w:t>organoleptiskās</w:t>
      </w:r>
      <w:proofErr w:type="spellEnd"/>
      <w:r w:rsidRPr="00783737">
        <w:rPr>
          <w:rFonts w:ascii="Times New Roman" w:eastAsia="Times New Roman" w:hAnsi="Times New Roman" w:cs="Times New Roman"/>
          <w:b/>
          <w:bCs/>
          <w:color w:val="000000"/>
          <w:spacing w:val="-1"/>
          <w:sz w:val="24"/>
          <w:szCs w:val="24"/>
          <w:u w:val="single"/>
          <w:lang w:val="lv-LV"/>
        </w:rPr>
        <w:t xml:space="preserve"> kvalitātes prasības:</w:t>
      </w:r>
    </w:p>
    <w:p w:rsidR="00783737" w:rsidRPr="00783737" w:rsidRDefault="00783737" w:rsidP="00783737">
      <w:pPr>
        <w:shd w:val="clear" w:color="auto" w:fill="FFFFFF"/>
        <w:spacing w:after="0" w:line="240" w:lineRule="auto"/>
        <w:ind w:left="50" w:firstLine="72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color w:val="000000"/>
          <w:spacing w:val="5"/>
          <w:sz w:val="24"/>
          <w:szCs w:val="24"/>
          <w:lang w:val="lv-LV"/>
        </w:rPr>
        <w:t xml:space="preserve">Pēc </w:t>
      </w:r>
      <w:r w:rsidRPr="00783737">
        <w:rPr>
          <w:rFonts w:ascii="Times New Roman" w:eastAsia="Times New Roman" w:hAnsi="Times New Roman" w:cs="Times New Roman"/>
          <w:bCs/>
          <w:color w:val="000000"/>
          <w:spacing w:val="5"/>
          <w:sz w:val="24"/>
          <w:szCs w:val="24"/>
          <w:lang w:val="lv-LV"/>
        </w:rPr>
        <w:t>ārējā izskata</w:t>
      </w:r>
      <w:r w:rsidRPr="00783737">
        <w:rPr>
          <w:rFonts w:ascii="Times New Roman" w:eastAsia="Times New Roman" w:hAnsi="Times New Roman" w:cs="Times New Roman"/>
          <w:b/>
          <w:bCs/>
          <w:color w:val="000000"/>
          <w:spacing w:val="5"/>
          <w:sz w:val="24"/>
          <w:szCs w:val="24"/>
          <w:lang w:val="lv-LV"/>
        </w:rPr>
        <w:t xml:space="preserve"> </w:t>
      </w:r>
      <w:r w:rsidRPr="00783737">
        <w:rPr>
          <w:rFonts w:ascii="Times New Roman" w:eastAsia="Times New Roman" w:hAnsi="Times New Roman" w:cs="Times New Roman"/>
          <w:color w:val="000000"/>
          <w:spacing w:val="5"/>
          <w:sz w:val="24"/>
          <w:szCs w:val="24"/>
          <w:lang w:val="lv-LV"/>
        </w:rPr>
        <w:t xml:space="preserve">desu izstrādājumiem jābūt tīriem, sausiem, bez plankumiem, salipumiem, gļotu un pelējuma pārsega, to apvalkam blīvi </w:t>
      </w:r>
      <w:r w:rsidRPr="00783737">
        <w:rPr>
          <w:rFonts w:ascii="Times New Roman" w:eastAsia="Times New Roman" w:hAnsi="Times New Roman" w:cs="Times New Roman"/>
          <w:color w:val="000000"/>
          <w:spacing w:val="9"/>
          <w:sz w:val="24"/>
          <w:szCs w:val="24"/>
          <w:lang w:val="lv-LV"/>
        </w:rPr>
        <w:t xml:space="preserve">jāpiekļaujas pildījumam. Uz jēli žāvēto desu apvalkiem pieļaujama sāls </w:t>
      </w:r>
      <w:r w:rsidRPr="00783737">
        <w:rPr>
          <w:rFonts w:ascii="Times New Roman" w:eastAsia="Times New Roman" w:hAnsi="Times New Roman" w:cs="Times New Roman"/>
          <w:color w:val="000000"/>
          <w:spacing w:val="-4"/>
          <w:sz w:val="24"/>
          <w:szCs w:val="24"/>
          <w:lang w:val="lv-LV"/>
        </w:rPr>
        <w:t>apsarme.</w:t>
      </w:r>
    </w:p>
    <w:p w:rsidR="00783737" w:rsidRPr="00783737" w:rsidRDefault="00783737" w:rsidP="00783737">
      <w:pPr>
        <w:shd w:val="clear" w:color="auto" w:fill="FFFFFF"/>
        <w:spacing w:after="0" w:line="240" w:lineRule="auto"/>
        <w:ind w:left="72" w:firstLine="727"/>
        <w:jc w:val="both"/>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bCs/>
          <w:color w:val="000000"/>
          <w:spacing w:val="3"/>
          <w:sz w:val="24"/>
          <w:szCs w:val="24"/>
          <w:lang w:val="lv-LV"/>
        </w:rPr>
        <w:lastRenderedPageBreak/>
        <w:t>Griezumā</w:t>
      </w:r>
      <w:r w:rsidRPr="00783737">
        <w:rPr>
          <w:rFonts w:ascii="Times New Roman" w:eastAsia="Times New Roman" w:hAnsi="Times New Roman" w:cs="Times New Roman"/>
          <w:b/>
          <w:bCs/>
          <w:color w:val="000000"/>
          <w:spacing w:val="3"/>
          <w:sz w:val="24"/>
          <w:szCs w:val="24"/>
          <w:lang w:val="lv-LV"/>
        </w:rPr>
        <w:t xml:space="preserve"> </w:t>
      </w:r>
      <w:r w:rsidRPr="00783737">
        <w:rPr>
          <w:rFonts w:ascii="Times New Roman" w:eastAsia="Times New Roman" w:hAnsi="Times New Roman" w:cs="Times New Roman"/>
          <w:color w:val="000000"/>
          <w:spacing w:val="3"/>
          <w:sz w:val="24"/>
          <w:szCs w:val="24"/>
          <w:lang w:val="lv-LV"/>
        </w:rPr>
        <w:t xml:space="preserve">desu izstrādājumiem jābūt viendabīgiem, bez pelēkiem </w:t>
      </w:r>
      <w:r w:rsidRPr="00783737">
        <w:rPr>
          <w:rFonts w:ascii="Times New Roman" w:eastAsia="Times New Roman" w:hAnsi="Times New Roman" w:cs="Times New Roman"/>
          <w:color w:val="000000"/>
          <w:spacing w:val="6"/>
          <w:sz w:val="24"/>
          <w:szCs w:val="24"/>
          <w:lang w:val="lv-LV"/>
        </w:rPr>
        <w:t xml:space="preserve">plankumiem, speķim jābūt baltam. Dūmotajām desām pieļaujams speķa </w:t>
      </w:r>
      <w:r w:rsidRPr="00783737">
        <w:rPr>
          <w:rFonts w:ascii="Times New Roman" w:eastAsia="Times New Roman" w:hAnsi="Times New Roman" w:cs="Times New Roman"/>
          <w:color w:val="000000"/>
          <w:sz w:val="24"/>
          <w:szCs w:val="24"/>
          <w:lang w:val="lv-LV"/>
        </w:rPr>
        <w:t xml:space="preserve">dzeltējums. Pildījuma konsistencei jābūt blīvai, sulīgai, elastīgai, tā nedrīkst būt irdena, drupana. Smaržai jābūt patīkamai, ar garšvielu aromātu, bez sasmakuma, </w:t>
      </w:r>
      <w:r w:rsidRPr="00783737">
        <w:rPr>
          <w:rFonts w:ascii="Times New Roman" w:eastAsia="Times New Roman" w:hAnsi="Times New Roman" w:cs="Times New Roman"/>
          <w:color w:val="000000"/>
          <w:spacing w:val="-1"/>
          <w:sz w:val="24"/>
          <w:szCs w:val="24"/>
          <w:lang w:val="lv-LV"/>
        </w:rPr>
        <w:t>skābuma, ar katrai desai raksturīgo aromātu.</w:t>
      </w:r>
      <w:r w:rsidRPr="00783737">
        <w:rPr>
          <w:rFonts w:ascii="Times New Roman" w:eastAsia="Times New Roman" w:hAnsi="Times New Roman" w:cs="Times New Roman"/>
          <w:sz w:val="24"/>
          <w:szCs w:val="24"/>
          <w:lang w:val="lv-LV"/>
        </w:rPr>
        <w:t xml:space="preserve"> </w:t>
      </w:r>
      <w:r w:rsidRPr="00783737">
        <w:rPr>
          <w:rFonts w:ascii="Times New Roman" w:eastAsia="Times New Roman" w:hAnsi="Times New Roman" w:cs="Times New Roman"/>
          <w:color w:val="000000"/>
          <w:spacing w:val="9"/>
          <w:sz w:val="24"/>
          <w:szCs w:val="24"/>
          <w:lang w:val="lv-LV"/>
        </w:rPr>
        <w:t xml:space="preserve">Desu </w:t>
      </w:r>
      <w:r w:rsidRPr="00783737">
        <w:rPr>
          <w:rFonts w:ascii="Times New Roman" w:eastAsia="Times New Roman" w:hAnsi="Times New Roman" w:cs="Times New Roman"/>
          <w:bCs/>
          <w:color w:val="000000"/>
          <w:spacing w:val="9"/>
          <w:sz w:val="24"/>
          <w:szCs w:val="24"/>
          <w:lang w:val="lv-LV"/>
        </w:rPr>
        <w:t>garšai</w:t>
      </w:r>
      <w:r w:rsidRPr="00783737">
        <w:rPr>
          <w:rFonts w:ascii="Times New Roman" w:eastAsia="Times New Roman" w:hAnsi="Times New Roman" w:cs="Times New Roman"/>
          <w:b/>
          <w:bCs/>
          <w:color w:val="000000"/>
          <w:spacing w:val="9"/>
          <w:sz w:val="24"/>
          <w:szCs w:val="24"/>
          <w:lang w:val="lv-LV"/>
        </w:rPr>
        <w:t xml:space="preserve"> </w:t>
      </w:r>
      <w:r w:rsidRPr="00783737">
        <w:rPr>
          <w:rFonts w:ascii="Times New Roman" w:eastAsia="Times New Roman" w:hAnsi="Times New Roman" w:cs="Times New Roman"/>
          <w:color w:val="000000"/>
          <w:spacing w:val="9"/>
          <w:sz w:val="24"/>
          <w:szCs w:val="24"/>
          <w:lang w:val="lv-LV"/>
        </w:rPr>
        <w:t xml:space="preserve">jābūt atbilstīgai, patīkamai, vāji sālītai, bez svešām </w:t>
      </w:r>
      <w:r w:rsidRPr="00783737">
        <w:rPr>
          <w:rFonts w:ascii="Times New Roman" w:eastAsia="Times New Roman" w:hAnsi="Times New Roman" w:cs="Times New Roman"/>
          <w:color w:val="000000"/>
          <w:sz w:val="24"/>
          <w:szCs w:val="24"/>
          <w:lang w:val="lv-LV"/>
        </w:rPr>
        <w:t>piegaršām, žāvētām desām -  asākai, ar izteiktu dūmu aromātu.</w:t>
      </w:r>
    </w:p>
    <w:p w:rsidR="00783737" w:rsidRPr="00783737" w:rsidRDefault="00783737" w:rsidP="00783737">
      <w:pPr>
        <w:shd w:val="clear" w:color="auto" w:fill="FFFFFF"/>
        <w:spacing w:after="0" w:line="240" w:lineRule="auto"/>
        <w:ind w:left="43"/>
        <w:jc w:val="both"/>
        <w:rPr>
          <w:rFonts w:ascii="Times New Roman" w:eastAsia="Times New Roman" w:hAnsi="Times New Roman" w:cs="Times New Roman"/>
          <w:b/>
          <w:bCs/>
          <w:color w:val="000000"/>
          <w:spacing w:val="-1"/>
          <w:sz w:val="24"/>
          <w:szCs w:val="24"/>
          <w:u w:val="single"/>
          <w:lang w:val="lv-LV"/>
        </w:rPr>
      </w:pPr>
      <w:r w:rsidRPr="00783737">
        <w:rPr>
          <w:rFonts w:ascii="Times New Roman" w:eastAsia="Times New Roman" w:hAnsi="Times New Roman" w:cs="Times New Roman"/>
          <w:b/>
          <w:bCs/>
          <w:color w:val="000000"/>
          <w:spacing w:val="-1"/>
          <w:sz w:val="24"/>
          <w:szCs w:val="24"/>
          <w:u w:val="single"/>
          <w:lang w:val="lv-LV"/>
        </w:rPr>
        <w:t xml:space="preserve">Kūpinājumu </w:t>
      </w:r>
      <w:proofErr w:type="spellStart"/>
      <w:r w:rsidRPr="00783737">
        <w:rPr>
          <w:rFonts w:ascii="Times New Roman" w:eastAsia="Times New Roman" w:hAnsi="Times New Roman" w:cs="Times New Roman"/>
          <w:b/>
          <w:bCs/>
          <w:color w:val="000000"/>
          <w:spacing w:val="-1"/>
          <w:sz w:val="24"/>
          <w:szCs w:val="24"/>
          <w:u w:val="single"/>
          <w:lang w:val="lv-LV"/>
        </w:rPr>
        <w:t>organoleptiskas</w:t>
      </w:r>
      <w:proofErr w:type="spellEnd"/>
      <w:r w:rsidRPr="00783737">
        <w:rPr>
          <w:rFonts w:ascii="Times New Roman" w:eastAsia="Times New Roman" w:hAnsi="Times New Roman" w:cs="Times New Roman"/>
          <w:b/>
          <w:bCs/>
          <w:color w:val="000000"/>
          <w:spacing w:val="-1"/>
          <w:sz w:val="24"/>
          <w:szCs w:val="24"/>
          <w:u w:val="single"/>
          <w:lang w:val="lv-LV"/>
        </w:rPr>
        <w:t xml:space="preserve"> kvalitātes prasības </w:t>
      </w:r>
    </w:p>
    <w:p w:rsidR="00783737" w:rsidRPr="00783737" w:rsidRDefault="00783737" w:rsidP="00783737">
      <w:pPr>
        <w:shd w:val="clear" w:color="auto" w:fill="FFFFFF"/>
        <w:spacing w:after="0" w:line="240" w:lineRule="auto"/>
        <w:ind w:left="43" w:firstLine="677"/>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bCs/>
          <w:color w:val="000000"/>
          <w:spacing w:val="3"/>
          <w:sz w:val="24"/>
          <w:szCs w:val="24"/>
          <w:lang w:val="lv-LV"/>
        </w:rPr>
        <w:t>Pēc ārējā izskata</w:t>
      </w:r>
      <w:r w:rsidRPr="00783737">
        <w:rPr>
          <w:rFonts w:ascii="Times New Roman" w:eastAsia="Times New Roman" w:hAnsi="Times New Roman" w:cs="Times New Roman"/>
          <w:b/>
          <w:bCs/>
          <w:color w:val="000000"/>
          <w:spacing w:val="3"/>
          <w:sz w:val="24"/>
          <w:szCs w:val="24"/>
          <w:lang w:val="lv-LV"/>
        </w:rPr>
        <w:t xml:space="preserve"> </w:t>
      </w:r>
      <w:r w:rsidRPr="00783737">
        <w:rPr>
          <w:rFonts w:ascii="Times New Roman" w:eastAsia="Times New Roman" w:hAnsi="Times New Roman" w:cs="Times New Roman"/>
          <w:color w:val="000000"/>
          <w:spacing w:val="3"/>
          <w:sz w:val="24"/>
          <w:szCs w:val="24"/>
          <w:lang w:val="lv-LV"/>
        </w:rPr>
        <w:t xml:space="preserve">kūpinājumiem jābūt pareizas formas, bez muskuļaudu </w:t>
      </w:r>
      <w:r w:rsidRPr="00783737">
        <w:rPr>
          <w:rFonts w:ascii="Times New Roman" w:eastAsia="Times New Roman" w:hAnsi="Times New Roman" w:cs="Times New Roman"/>
          <w:color w:val="000000"/>
          <w:spacing w:val="4"/>
          <w:sz w:val="24"/>
          <w:szCs w:val="24"/>
          <w:lang w:val="lv-LV"/>
        </w:rPr>
        <w:t>vai tauku izrāvumiem. To virsmai jābūt sausai, labi apdūmotai, bez gļotām un</w:t>
      </w:r>
      <w:r w:rsidRPr="00783737">
        <w:rPr>
          <w:rFonts w:ascii="Times New Roman" w:eastAsia="Times New Roman" w:hAnsi="Times New Roman" w:cs="Times New Roman"/>
          <w:sz w:val="24"/>
          <w:szCs w:val="24"/>
          <w:lang w:val="lv-LV"/>
        </w:rPr>
        <w:t xml:space="preserve"> </w:t>
      </w:r>
      <w:r w:rsidRPr="00783737">
        <w:rPr>
          <w:rFonts w:ascii="Times New Roman" w:eastAsia="Times New Roman" w:hAnsi="Times New Roman" w:cs="Times New Roman"/>
          <w:color w:val="000000"/>
          <w:spacing w:val="-2"/>
          <w:sz w:val="24"/>
          <w:szCs w:val="24"/>
          <w:lang w:val="lv-LV"/>
        </w:rPr>
        <w:t>pelējumiem.</w:t>
      </w:r>
      <w:r w:rsidRPr="00783737">
        <w:rPr>
          <w:rFonts w:ascii="Times New Roman" w:eastAsia="Times New Roman" w:hAnsi="Times New Roman" w:cs="Times New Roman"/>
          <w:sz w:val="24"/>
          <w:szCs w:val="24"/>
          <w:lang w:val="lv-LV"/>
        </w:rPr>
        <w:t xml:space="preserve"> </w:t>
      </w:r>
      <w:r w:rsidRPr="00783737">
        <w:rPr>
          <w:rFonts w:ascii="Times New Roman" w:eastAsia="Times New Roman" w:hAnsi="Times New Roman" w:cs="Times New Roman"/>
          <w:bCs/>
          <w:color w:val="000000"/>
          <w:spacing w:val="-1"/>
          <w:sz w:val="24"/>
          <w:szCs w:val="24"/>
          <w:lang w:val="lv-LV"/>
        </w:rPr>
        <w:t xml:space="preserve">Griezumā </w:t>
      </w:r>
      <w:r w:rsidRPr="00783737">
        <w:rPr>
          <w:rFonts w:ascii="Times New Roman" w:eastAsia="Times New Roman" w:hAnsi="Times New Roman" w:cs="Times New Roman"/>
          <w:color w:val="000000"/>
          <w:spacing w:val="-1"/>
          <w:sz w:val="24"/>
          <w:szCs w:val="24"/>
          <w:lang w:val="lv-LV"/>
        </w:rPr>
        <w:t xml:space="preserve">muskuļaudiem jābūt elastīgiem, sārtā krāsā; no nesālītas gaļas </w:t>
      </w:r>
      <w:r w:rsidRPr="00783737">
        <w:rPr>
          <w:rFonts w:ascii="Times New Roman" w:eastAsia="Times New Roman" w:hAnsi="Times New Roman" w:cs="Times New Roman"/>
          <w:color w:val="000000"/>
          <w:spacing w:val="1"/>
          <w:sz w:val="24"/>
          <w:szCs w:val="24"/>
          <w:lang w:val="lv-LV"/>
        </w:rPr>
        <w:t>gatavotiem - pelēkā krāsā.</w:t>
      </w:r>
    </w:p>
    <w:p w:rsidR="00783737" w:rsidRPr="00783737" w:rsidRDefault="00783737" w:rsidP="00783737">
      <w:pPr>
        <w:shd w:val="clear" w:color="auto" w:fill="FFFFFF"/>
        <w:spacing w:after="0" w:line="240" w:lineRule="auto"/>
        <w:ind w:left="36" w:firstLine="713"/>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color w:val="000000"/>
          <w:spacing w:val="1"/>
          <w:sz w:val="24"/>
          <w:szCs w:val="24"/>
          <w:lang w:val="lv-LV"/>
        </w:rPr>
        <w:t xml:space="preserve">Kūpinājumu muskuļaudos nedrīkst būt pelējums, kaulu izņemšanas vietās </w:t>
      </w:r>
      <w:r w:rsidRPr="00783737">
        <w:rPr>
          <w:rFonts w:ascii="Times New Roman" w:eastAsia="Times New Roman" w:hAnsi="Times New Roman" w:cs="Times New Roman"/>
          <w:color w:val="000000"/>
          <w:spacing w:val="3"/>
          <w:sz w:val="24"/>
          <w:szCs w:val="24"/>
          <w:lang w:val="lv-LV"/>
        </w:rPr>
        <w:t xml:space="preserve">- glumums. Gaļa nedrīkst būt mainījusi nokrāsu (zaļgana). Dūruma vietā pie </w:t>
      </w:r>
      <w:r w:rsidRPr="00783737">
        <w:rPr>
          <w:rFonts w:ascii="Times New Roman" w:eastAsia="Times New Roman" w:hAnsi="Times New Roman" w:cs="Times New Roman"/>
          <w:color w:val="000000"/>
          <w:spacing w:val="-1"/>
          <w:sz w:val="24"/>
          <w:szCs w:val="24"/>
          <w:lang w:val="lv-LV"/>
        </w:rPr>
        <w:t>kaula nedrīkst būt puvuma, skāba vai sarūguši smaka un garša.</w:t>
      </w:r>
    </w:p>
    <w:p w:rsidR="00783737" w:rsidRPr="00783737" w:rsidRDefault="00783737" w:rsidP="00783737">
      <w:pPr>
        <w:shd w:val="clear" w:color="auto" w:fill="FFFFFF"/>
        <w:spacing w:after="0" w:line="240" w:lineRule="auto"/>
        <w:ind w:left="36" w:firstLine="713"/>
        <w:jc w:val="both"/>
        <w:rPr>
          <w:rFonts w:ascii="Times New Roman" w:eastAsia="Times New Roman" w:hAnsi="Times New Roman" w:cs="Times New Roman"/>
          <w:color w:val="000000"/>
          <w:spacing w:val="-1"/>
          <w:sz w:val="24"/>
          <w:szCs w:val="24"/>
          <w:lang w:val="lv-LV"/>
        </w:rPr>
      </w:pPr>
      <w:r w:rsidRPr="00783737">
        <w:rPr>
          <w:rFonts w:ascii="Times New Roman" w:eastAsia="Times New Roman" w:hAnsi="Times New Roman" w:cs="Times New Roman"/>
          <w:color w:val="000000"/>
          <w:spacing w:val="2"/>
          <w:sz w:val="24"/>
          <w:szCs w:val="24"/>
          <w:lang w:val="lv-LV"/>
        </w:rPr>
        <w:t xml:space="preserve">Nedrīkst piegādāt pārkūpinātus izstrādājumus (tumšu virskārtu vai ādu), </w:t>
      </w:r>
      <w:r w:rsidRPr="00783737">
        <w:rPr>
          <w:rFonts w:ascii="Times New Roman" w:eastAsia="Times New Roman" w:hAnsi="Times New Roman" w:cs="Times New Roman"/>
          <w:color w:val="000000"/>
          <w:spacing w:val="-1"/>
          <w:sz w:val="24"/>
          <w:szCs w:val="24"/>
          <w:lang w:val="lv-LV"/>
        </w:rPr>
        <w:t>kā arī ruletes ar tukšumiem (caurumiem).</w:t>
      </w:r>
    </w:p>
    <w:p w:rsidR="00783737" w:rsidRPr="00783737" w:rsidRDefault="00783737" w:rsidP="00783737">
      <w:pPr>
        <w:shd w:val="clear" w:color="auto" w:fill="FFFFFF"/>
        <w:spacing w:after="0" w:line="240" w:lineRule="auto"/>
        <w:jc w:val="both"/>
        <w:rPr>
          <w:rFonts w:ascii="Times New Roman" w:eastAsia="Times New Roman" w:hAnsi="Times New Roman" w:cs="Times New Roman"/>
          <w:sz w:val="24"/>
          <w:szCs w:val="24"/>
          <w:u w:val="single"/>
          <w:lang w:val="lv-LV"/>
        </w:rPr>
      </w:pPr>
      <w:r w:rsidRPr="00783737">
        <w:rPr>
          <w:rFonts w:ascii="Times New Roman" w:eastAsia="Times New Roman" w:hAnsi="Times New Roman" w:cs="Times New Roman"/>
          <w:b/>
          <w:bCs/>
          <w:color w:val="000000"/>
          <w:spacing w:val="-2"/>
          <w:sz w:val="24"/>
          <w:szCs w:val="24"/>
          <w:u w:val="single"/>
          <w:lang w:val="lv-LV"/>
        </w:rPr>
        <w:t>Iesaiņojums</w:t>
      </w:r>
    </w:p>
    <w:p w:rsidR="00783737" w:rsidRPr="00783737" w:rsidRDefault="00783737" w:rsidP="00783737">
      <w:pPr>
        <w:shd w:val="clear" w:color="auto" w:fill="FFFFFF"/>
        <w:spacing w:after="0" w:line="240" w:lineRule="auto"/>
        <w:ind w:firstLine="709"/>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color w:val="000000"/>
          <w:spacing w:val="-1"/>
          <w:sz w:val="24"/>
          <w:szCs w:val="24"/>
          <w:lang w:val="lv-LV"/>
        </w:rPr>
        <w:t>Produkcija ir jābūt iesaiņotai tā, lai tā būtu pasargāta no piesārņojuma transportēšanas un uzglabāšanas laikā.</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p>
    <w:p w:rsidR="00783737" w:rsidRPr="00783737" w:rsidRDefault="00783737" w:rsidP="0078373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783737">
        <w:rPr>
          <w:rFonts w:ascii="Times New Roman" w:eastAsia="Times New Roman" w:hAnsi="Times New Roman" w:cs="Times New Roman"/>
          <w:sz w:val="24"/>
          <w:szCs w:val="24"/>
          <w:lang w:val="lv-LV"/>
        </w:rPr>
        <w:t xml:space="preserve">        </w:t>
      </w:r>
      <w:r w:rsidRPr="00783737">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783737" w:rsidRPr="00783737" w:rsidRDefault="00783737" w:rsidP="0078373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783737" w:rsidRPr="00783737" w:rsidRDefault="00783737" w:rsidP="00783737">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783737">
        <w:rPr>
          <w:rFonts w:ascii="Times New Roman" w:eastAsia="Times New Roman" w:hAnsi="Times New Roman" w:cs="Times New Roman"/>
          <w:b/>
          <w:color w:val="000000"/>
          <w:sz w:val="24"/>
          <w:szCs w:val="24"/>
          <w:lang w:val="lv-LV"/>
        </w:rPr>
        <w:t>6.daļa – Pusfabrikātu piegāde Ludzas novada pašvaldības iestādēm p</w:t>
      </w:r>
      <w:r w:rsidR="00194D7B">
        <w:rPr>
          <w:rFonts w:ascii="Times New Roman" w:eastAsia="Times New Roman" w:hAnsi="Times New Roman" w:cs="Times New Roman"/>
          <w:b/>
          <w:color w:val="000000"/>
          <w:sz w:val="24"/>
          <w:szCs w:val="24"/>
          <w:lang w:val="lv-LV"/>
        </w:rPr>
        <w:t>aga</w:t>
      </w:r>
      <w:r w:rsidRPr="00783737">
        <w:rPr>
          <w:rFonts w:ascii="Times New Roman" w:eastAsia="Times New Roman" w:hAnsi="Times New Roman" w:cs="Times New Roman"/>
          <w:b/>
          <w:color w:val="000000"/>
          <w:sz w:val="24"/>
          <w:szCs w:val="24"/>
          <w:lang w:val="lv-LV"/>
        </w:rPr>
        <w:t>st</w:t>
      </w:r>
      <w:r w:rsidR="00194D7B">
        <w:rPr>
          <w:rFonts w:ascii="Times New Roman" w:eastAsia="Times New Roman" w:hAnsi="Times New Roman" w:cs="Times New Roman"/>
          <w:b/>
          <w:color w:val="000000"/>
          <w:sz w:val="24"/>
          <w:szCs w:val="24"/>
          <w:lang w:val="lv-LV"/>
        </w:rPr>
        <w:t>os</w:t>
      </w: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p>
    <w:p w:rsidR="00783737" w:rsidRPr="00783737" w:rsidRDefault="00783737" w:rsidP="00783737">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 xml:space="preserve">Pasūtītājs telefoniski pa tālr. _____________ vai ____________ pa e-pastu paziņo </w:t>
      </w:r>
      <w:r w:rsidRPr="00783737">
        <w:rPr>
          <w:rFonts w:ascii="Times New Roman" w:eastAsia="Times New Roman" w:hAnsi="Times New Roman" w:cs="Times New Roman"/>
          <w:bCs/>
          <w:kern w:val="3"/>
          <w:sz w:val="24"/>
          <w:szCs w:val="24"/>
          <w:lang w:val="lv-LV" w:eastAsia="zh-CN" w:bidi="hi-IN"/>
        </w:rPr>
        <w:t>Pārdevējam</w:t>
      </w:r>
      <w:r w:rsidRPr="00783737">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Specifikācijā ir norādīts iespējamais sortiments. Pasūtītājam ir tiesības mainīt preču sortimentu un daudzumu iepirkuma līgumcenas ietvaros.</w:t>
      </w:r>
    </w:p>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Piegādes biežums – pēc pasūtītāja pieprasījuma.</w:t>
      </w:r>
    </w:p>
    <w:tbl>
      <w:tblPr>
        <w:tblW w:w="9265" w:type="dxa"/>
        <w:jc w:val="center"/>
        <w:tblLayout w:type="fixed"/>
        <w:tblCellMar>
          <w:left w:w="10" w:type="dxa"/>
          <w:right w:w="10" w:type="dxa"/>
        </w:tblCellMar>
        <w:tblLook w:val="04A0" w:firstRow="1" w:lastRow="0" w:firstColumn="1" w:lastColumn="0" w:noHBand="0" w:noVBand="1"/>
      </w:tblPr>
      <w:tblGrid>
        <w:gridCol w:w="625"/>
        <w:gridCol w:w="3150"/>
        <w:gridCol w:w="5490"/>
      </w:tblGrid>
      <w:tr w:rsidR="00783737" w:rsidRPr="00783737" w:rsidTr="00BC4D16">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83737" w:rsidRPr="00783737" w:rsidRDefault="00783737" w:rsidP="00783737">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783737">
              <w:rPr>
                <w:rFonts w:ascii="Times New Roman" w:eastAsia="Times New Roman" w:hAnsi="Times New Roman" w:cs="Times New Roman"/>
                <w:b/>
                <w:i/>
                <w:kern w:val="3"/>
                <w:sz w:val="24"/>
                <w:szCs w:val="24"/>
                <w:lang w:val="lv-LV" w:eastAsia="zh-CN" w:bidi="hi-IN"/>
              </w:rPr>
              <w:t>Nr.</w:t>
            </w:r>
          </w:p>
          <w:p w:rsidR="00783737" w:rsidRPr="00783737" w:rsidRDefault="00783737" w:rsidP="00783737">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783737">
              <w:rPr>
                <w:rFonts w:ascii="Times New Roman" w:eastAsia="Times New Roman" w:hAnsi="Times New Roman" w:cs="Times New Roman"/>
                <w:b/>
                <w:i/>
                <w:kern w:val="3"/>
                <w:sz w:val="24"/>
                <w:szCs w:val="24"/>
                <w:lang w:val="lv-LV" w:eastAsia="zh-CN" w:bidi="hi-IN"/>
              </w:rPr>
              <w:t>p.k.</w:t>
            </w:r>
          </w:p>
        </w:tc>
        <w:tc>
          <w:tcPr>
            <w:tcW w:w="315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83737" w:rsidRPr="00783737" w:rsidRDefault="00783737" w:rsidP="00783737">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783737">
              <w:rPr>
                <w:rFonts w:ascii="Times New Roman" w:eastAsia="Times New Roman" w:hAnsi="Times New Roman" w:cs="Times New Roman"/>
                <w:b/>
                <w:i/>
                <w:kern w:val="3"/>
                <w:sz w:val="24"/>
                <w:szCs w:val="24"/>
                <w:lang w:val="lv-LV" w:eastAsia="zh-CN" w:bidi="hi-IN"/>
              </w:rPr>
              <w:t>Piegādājamo gaļas produktu nosaukums</w:t>
            </w:r>
          </w:p>
        </w:tc>
        <w:tc>
          <w:tcPr>
            <w:tcW w:w="54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83737" w:rsidRPr="00783737" w:rsidRDefault="00783737" w:rsidP="00783737">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p>
          <w:p w:rsidR="00783737" w:rsidRPr="00783737" w:rsidRDefault="00783737" w:rsidP="00783737">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783737">
              <w:rPr>
                <w:rFonts w:ascii="Times New Roman" w:eastAsia="Times New Roman" w:hAnsi="Times New Roman" w:cs="Times New Roman"/>
                <w:b/>
                <w:i/>
                <w:kern w:val="3"/>
                <w:sz w:val="24"/>
                <w:szCs w:val="24"/>
                <w:lang w:val="lv-LV" w:eastAsia="zh-CN" w:bidi="hi-IN"/>
              </w:rPr>
              <w:t>Prasības</w:t>
            </w:r>
          </w:p>
        </w:tc>
      </w:tr>
      <w:tr w:rsidR="00783737" w:rsidRPr="005333F8" w:rsidTr="00BC4D16">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83737" w:rsidRPr="00783737" w:rsidRDefault="00783737" w:rsidP="0078373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1.</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737" w:rsidRPr="00783737" w:rsidRDefault="00783737" w:rsidP="0078373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roofErr w:type="spellStart"/>
            <w:r w:rsidRPr="00783737">
              <w:rPr>
                <w:rFonts w:ascii="Times New Roman" w:eastAsia="Times New Roman" w:hAnsi="Times New Roman" w:cs="Times New Roman"/>
                <w:kern w:val="3"/>
                <w:sz w:val="24"/>
                <w:szCs w:val="24"/>
                <w:lang w:val="lv-LV" w:eastAsia="zh-CN" w:bidi="hi-IN"/>
              </w:rPr>
              <w:t>Kupāti</w:t>
            </w:r>
            <w:proofErr w:type="spellEnd"/>
          </w:p>
        </w:tc>
        <w:tc>
          <w:tcPr>
            <w:tcW w:w="5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saldēti, cūkgaļas, piegāde pēc pieprasījuma</w:t>
            </w:r>
          </w:p>
        </w:tc>
      </w:tr>
      <w:tr w:rsidR="00783737" w:rsidRPr="005333F8" w:rsidTr="00BC4D16">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83737" w:rsidRPr="00783737" w:rsidRDefault="00783737" w:rsidP="0078373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2.</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737" w:rsidRPr="00783737" w:rsidRDefault="00783737" w:rsidP="00783737">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Pelmeņi</w:t>
            </w:r>
          </w:p>
        </w:tc>
        <w:tc>
          <w:tcPr>
            <w:tcW w:w="5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saldēti, cūkgaļas, piegāde pēc pieprasījuma</w:t>
            </w:r>
          </w:p>
        </w:tc>
      </w:tr>
      <w:tr w:rsidR="00A97C5F" w:rsidRPr="005333F8" w:rsidTr="00BC4D16">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A97C5F" w:rsidRPr="00783737" w:rsidRDefault="00A97C5F" w:rsidP="00A97C5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3.</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Pr="00783737" w:rsidRDefault="00A97C5F" w:rsidP="00A97C5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roofErr w:type="spellStart"/>
            <w:r w:rsidRPr="00783737">
              <w:rPr>
                <w:rFonts w:ascii="Times New Roman" w:eastAsia="Times New Roman" w:hAnsi="Times New Roman" w:cs="Times New Roman"/>
                <w:kern w:val="3"/>
                <w:sz w:val="24"/>
                <w:szCs w:val="24"/>
                <w:lang w:val="lv-LV" w:eastAsia="zh-CN" w:bidi="hi-IN"/>
              </w:rPr>
              <w:t>Vareņiki</w:t>
            </w:r>
            <w:proofErr w:type="spellEnd"/>
            <w:r w:rsidRPr="00783737">
              <w:rPr>
                <w:rFonts w:ascii="Times New Roman" w:eastAsia="Times New Roman" w:hAnsi="Times New Roman" w:cs="Times New Roman"/>
                <w:kern w:val="3"/>
                <w:sz w:val="24"/>
                <w:szCs w:val="24"/>
                <w:lang w:val="lv-LV" w:eastAsia="zh-CN" w:bidi="hi-IN"/>
              </w:rPr>
              <w:t xml:space="preserve"> ar dažādu pildījumu</w:t>
            </w:r>
          </w:p>
        </w:tc>
        <w:tc>
          <w:tcPr>
            <w:tcW w:w="5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Pr="00783737" w:rsidRDefault="00A97C5F" w:rsidP="00A97C5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ar gaļu, biezpienu, sieru, ogām, piegāde pēc pieprasījuma</w:t>
            </w:r>
          </w:p>
        </w:tc>
      </w:tr>
      <w:tr w:rsidR="00A97C5F" w:rsidRPr="005333F8" w:rsidTr="00BC4D16">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A97C5F" w:rsidRPr="00783737" w:rsidRDefault="00A97C5F" w:rsidP="00A97C5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4.</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Pr="00783737" w:rsidRDefault="00A97C5F" w:rsidP="00A97C5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Kāpostu tīteņi</w:t>
            </w:r>
          </w:p>
        </w:tc>
        <w:tc>
          <w:tcPr>
            <w:tcW w:w="5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Pr="00783737" w:rsidRDefault="00A97C5F" w:rsidP="00A97C5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saldēti, cūkgaļas, piegāde pēc pieprasījuma</w:t>
            </w:r>
          </w:p>
        </w:tc>
      </w:tr>
      <w:tr w:rsidR="00A97C5F" w:rsidRPr="005333F8" w:rsidTr="00BC4D16">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A97C5F" w:rsidRPr="00783737" w:rsidRDefault="00A97C5F" w:rsidP="00A97C5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5.</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Pr="00783737" w:rsidRDefault="00A97C5F" w:rsidP="00A97C5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Pankūkas ar dažādu pildījumu</w:t>
            </w:r>
          </w:p>
        </w:tc>
        <w:tc>
          <w:tcPr>
            <w:tcW w:w="5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97C5F" w:rsidRPr="00783737" w:rsidRDefault="00A97C5F" w:rsidP="00A97C5F">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ar cūkgaļu, biezpienu, sieru, piegāde pēc pieprasījuma</w:t>
            </w:r>
          </w:p>
        </w:tc>
      </w:tr>
    </w:tbl>
    <w:p w:rsidR="00783737" w:rsidRPr="00783737" w:rsidRDefault="00783737" w:rsidP="00783737">
      <w:pPr>
        <w:widowControl w:val="0"/>
        <w:suppressAutoHyphens/>
        <w:autoSpaceDN w:val="0"/>
        <w:spacing w:after="0" w:line="240" w:lineRule="auto"/>
        <w:ind w:right="71"/>
        <w:jc w:val="both"/>
        <w:textAlignment w:val="baseline"/>
        <w:rPr>
          <w:rFonts w:ascii="Liberation Serif" w:eastAsia="SimSun" w:hAnsi="Liberation Serif" w:cs="Mangal" w:hint="eastAsia"/>
          <w:kern w:val="3"/>
          <w:sz w:val="24"/>
          <w:szCs w:val="24"/>
          <w:lang w:val="lv-LV" w:eastAsia="zh-CN" w:bidi="hi-IN"/>
        </w:rPr>
      </w:pPr>
      <w:r w:rsidRPr="00783737">
        <w:rPr>
          <w:rFonts w:ascii="Times New Roman" w:eastAsia="Times New Roman" w:hAnsi="Times New Roman" w:cs="Times New Roman"/>
          <w:kern w:val="3"/>
          <w:sz w:val="28"/>
          <w:szCs w:val="24"/>
          <w:lang w:val="lv-LV" w:eastAsia="lv-LV" w:bidi="hi-IN"/>
        </w:rPr>
        <w:t xml:space="preserve">         </w:t>
      </w:r>
      <w:r w:rsidRPr="00783737">
        <w:rPr>
          <w:rFonts w:ascii="Times New Roman" w:eastAsia="Times New Roman" w:hAnsi="Times New Roman" w:cs="Times New Roman"/>
          <w:bCs/>
          <w:iCs/>
          <w:kern w:val="3"/>
          <w:sz w:val="24"/>
          <w:szCs w:val="24"/>
          <w:lang w:val="lv-LV" w:eastAsia="zh-CN" w:bidi="hi-IN"/>
        </w:rPr>
        <w:t xml:space="preserve">Gaļai un gaļas produktiem jāatbilst Latvijas Republikas un Eiropas Savienības spēkā esošajos normatīvajos aktos noteiktajām kvalitātes un obligātā nekaitīguma prasībām. </w:t>
      </w:r>
      <w:r w:rsidRPr="00783737">
        <w:rPr>
          <w:rFonts w:ascii="Times New Roman" w:eastAsia="Times New Roman" w:hAnsi="Times New Roman" w:cs="Times New Roman"/>
          <w:iCs/>
          <w:kern w:val="3"/>
          <w:sz w:val="24"/>
          <w:szCs w:val="24"/>
          <w:lang w:val="lv-LV" w:eastAsia="zh-CN" w:bidi="hi-IN"/>
        </w:rPr>
        <w:t>Svaiga gaļa var būt – atvēsināta vai svaigi sasaldēta.</w:t>
      </w:r>
    </w:p>
    <w:p w:rsidR="00783737" w:rsidRPr="00783737" w:rsidRDefault="00783737" w:rsidP="00783737">
      <w:pPr>
        <w:widowControl w:val="0"/>
        <w:suppressAutoHyphens/>
        <w:autoSpaceDN w:val="0"/>
        <w:spacing w:after="0" w:line="240" w:lineRule="auto"/>
        <w:ind w:right="71"/>
        <w:jc w:val="both"/>
        <w:textAlignment w:val="baseline"/>
        <w:rPr>
          <w:rFonts w:ascii="Times New Roman" w:eastAsia="Times New Roman" w:hAnsi="Times New Roman" w:cs="Times New Roman"/>
          <w:b/>
          <w:bCs/>
          <w:iCs/>
          <w:kern w:val="3"/>
          <w:sz w:val="24"/>
          <w:szCs w:val="24"/>
          <w:u w:val="single"/>
          <w:lang w:val="lv-LV" w:eastAsia="zh-CN" w:bidi="hi-IN"/>
        </w:rPr>
      </w:pPr>
      <w:r w:rsidRPr="00783737">
        <w:rPr>
          <w:rFonts w:ascii="Times New Roman" w:eastAsia="Times New Roman" w:hAnsi="Times New Roman" w:cs="Times New Roman"/>
          <w:b/>
          <w:bCs/>
          <w:iCs/>
          <w:kern w:val="3"/>
          <w:sz w:val="24"/>
          <w:szCs w:val="24"/>
          <w:u w:val="single"/>
          <w:lang w:val="lv-LV" w:eastAsia="zh-CN" w:bidi="hi-IN"/>
        </w:rPr>
        <w:t>Kvalitātes prasības:</w:t>
      </w:r>
    </w:p>
    <w:p w:rsidR="00783737" w:rsidRPr="00783737" w:rsidRDefault="00783737" w:rsidP="00783737">
      <w:pPr>
        <w:widowControl w:val="0"/>
        <w:suppressAutoHyphens/>
        <w:autoSpaceDN w:val="0"/>
        <w:spacing w:after="0" w:line="240" w:lineRule="auto"/>
        <w:ind w:right="71"/>
        <w:jc w:val="both"/>
        <w:textAlignment w:val="baseline"/>
        <w:rPr>
          <w:rFonts w:ascii="Times New Roman" w:eastAsia="Times New Roman" w:hAnsi="Times New Roman" w:cs="Times New Roman"/>
          <w:b/>
          <w:bCs/>
          <w:iCs/>
          <w:kern w:val="3"/>
          <w:sz w:val="24"/>
          <w:szCs w:val="24"/>
          <w:lang w:val="lv-LV" w:eastAsia="zh-CN" w:bidi="hi-IN"/>
        </w:rPr>
      </w:pPr>
      <w:proofErr w:type="spellStart"/>
      <w:r w:rsidRPr="00783737">
        <w:rPr>
          <w:rFonts w:ascii="Times New Roman" w:eastAsia="Times New Roman" w:hAnsi="Times New Roman" w:cs="Times New Roman"/>
          <w:b/>
          <w:bCs/>
          <w:iCs/>
          <w:kern w:val="3"/>
          <w:sz w:val="24"/>
          <w:szCs w:val="24"/>
          <w:lang w:val="lv-LV" w:eastAsia="zh-CN" w:bidi="hi-IN"/>
        </w:rPr>
        <w:t>Kupātiem</w:t>
      </w:r>
      <w:proofErr w:type="spellEnd"/>
      <w:r w:rsidRPr="00783737">
        <w:rPr>
          <w:rFonts w:ascii="Times New Roman" w:eastAsia="Times New Roman" w:hAnsi="Times New Roman" w:cs="Times New Roman"/>
          <w:b/>
          <w:bCs/>
          <w:iCs/>
          <w:kern w:val="3"/>
          <w:sz w:val="24"/>
          <w:szCs w:val="24"/>
          <w:lang w:val="lv-LV" w:eastAsia="zh-CN" w:bidi="hi-IN"/>
        </w:rPr>
        <w:t xml:space="preserve"> un pelmeņiem:</w:t>
      </w:r>
    </w:p>
    <w:p w:rsidR="00783737" w:rsidRPr="00783737" w:rsidRDefault="00783737" w:rsidP="00783737">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783737">
        <w:rPr>
          <w:rFonts w:ascii="Times New Roman" w:eastAsia="Times New Roman" w:hAnsi="Times New Roman" w:cs="Times New Roman"/>
          <w:color w:val="000000"/>
          <w:kern w:val="3"/>
          <w:sz w:val="24"/>
          <w:szCs w:val="24"/>
          <w:lang w:val="lv-LV" w:eastAsia="zh-CN" w:bidi="hi-IN"/>
        </w:rPr>
        <w:t>1. ne mazāk kā 70%  gaļa (cūkgaļa),</w:t>
      </w:r>
    </w:p>
    <w:p w:rsidR="00783737" w:rsidRPr="00783737" w:rsidRDefault="00783737" w:rsidP="00783737">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783737">
        <w:rPr>
          <w:rFonts w:ascii="Times New Roman" w:eastAsia="Times New Roman" w:hAnsi="Times New Roman" w:cs="Times New Roman"/>
          <w:color w:val="000000"/>
          <w:kern w:val="3"/>
          <w:sz w:val="24"/>
          <w:szCs w:val="24"/>
          <w:lang w:val="lv-LV" w:eastAsia="zh-CN" w:bidi="hi-IN"/>
        </w:rPr>
        <w:t>2. nesatur pārtikas piedevas – garšas pastiprinātājus (E-620 - E-650) un krāsvielas,</w:t>
      </w:r>
    </w:p>
    <w:p w:rsidR="00783737" w:rsidRPr="00783737" w:rsidRDefault="00783737" w:rsidP="00783737">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783737">
        <w:rPr>
          <w:rFonts w:ascii="Times New Roman" w:eastAsia="Times New Roman" w:hAnsi="Times New Roman" w:cs="Times New Roman"/>
          <w:color w:val="000000"/>
          <w:kern w:val="3"/>
          <w:sz w:val="24"/>
          <w:szCs w:val="24"/>
          <w:lang w:val="lv-LV" w:eastAsia="zh-CN" w:bidi="hi-IN"/>
        </w:rPr>
        <w:t>3. nesatur mehāniski atdalītu gaļu un izejvielas, kas ražotas no ģenētiski modificētiem organismiem,</w:t>
      </w:r>
    </w:p>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val="lv-LV" w:eastAsia="zh-CN" w:bidi="hi-IN"/>
        </w:rPr>
      </w:pPr>
      <w:r w:rsidRPr="00783737">
        <w:rPr>
          <w:rFonts w:ascii="Times New Roman" w:eastAsia="Times New Roman" w:hAnsi="Times New Roman" w:cs="Times New Roman"/>
          <w:color w:val="000000"/>
          <w:kern w:val="3"/>
          <w:sz w:val="24"/>
          <w:szCs w:val="24"/>
          <w:lang w:val="lv-LV" w:eastAsia="zh-CN" w:bidi="hi-IN"/>
        </w:rPr>
        <w:t>4.sāls saturs ne mazāk par 1,25 g uz 100 g gaļas produkta.</w:t>
      </w:r>
    </w:p>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783737">
        <w:rPr>
          <w:rFonts w:ascii="Times New Roman" w:eastAsia="Times New Roman" w:hAnsi="Times New Roman" w:cs="Times New Roman"/>
          <w:b/>
          <w:bCs/>
          <w:kern w:val="3"/>
          <w:sz w:val="24"/>
          <w:szCs w:val="24"/>
          <w:lang w:val="lv-LV" w:eastAsia="zh-CN" w:bidi="hi-IN"/>
        </w:rPr>
        <w:t>Gaļas un gaļas produktu marķēšanas nosacījumi.</w:t>
      </w:r>
    </w:p>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Gaļai un gaļas produktiem jābūt marķētiem saskaņā ar spēkā esošo normatīvo aktu prasībām.</w:t>
      </w:r>
    </w:p>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Gaļai un gaļas produktiem jābūt marķētiem ar veselības marķējumu, kas apliecina, ka produkcija iegūta vai ražota atzītā, Pārtikas un veterinārā dienesta uzraudzībā esošā pārtikas uzņēmumā.</w:t>
      </w:r>
    </w:p>
    <w:p w:rsidR="00783737" w:rsidRPr="00783737" w:rsidRDefault="00783737" w:rsidP="00783737">
      <w:pPr>
        <w:widowControl w:val="0"/>
        <w:tabs>
          <w:tab w:val="left" w:pos="9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 xml:space="preserve">Pārtikas uzņēmumam, kas ražo un tirgo svaigu gaļu, jābūt atzītam pilnvarotā kompetentā institūcijā </w:t>
      </w:r>
      <w:r w:rsidRPr="00783737">
        <w:rPr>
          <w:rFonts w:ascii="Times New Roman" w:eastAsia="Times New Roman" w:hAnsi="Times New Roman" w:cs="Times New Roman"/>
          <w:kern w:val="3"/>
          <w:sz w:val="24"/>
          <w:szCs w:val="24"/>
          <w:lang w:val="lv-LV" w:eastAsia="zh-CN" w:bidi="hi-IN"/>
        </w:rPr>
        <w:lastRenderedPageBreak/>
        <w:t>un reģistrētam speciālā pārtikas uzņēmumu reģistrā Pārtikas un veterinārajā dienestā.</w:t>
      </w:r>
    </w:p>
    <w:p w:rsidR="00783737" w:rsidRPr="00783737" w:rsidRDefault="00783737" w:rsidP="00783737">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 xml:space="preserve">Pārtikas uzņēmums savā darbībā </w:t>
      </w:r>
      <w:r w:rsidRPr="00783737">
        <w:rPr>
          <w:rFonts w:ascii="Times New Roman" w:eastAsia="Times New Roman" w:hAnsi="Times New Roman" w:cs="Times New Roman"/>
          <w:b/>
          <w:bCs/>
          <w:kern w:val="3"/>
          <w:sz w:val="24"/>
          <w:szCs w:val="24"/>
          <w:lang w:val="lv-LV" w:eastAsia="zh-CN" w:bidi="hi-IN"/>
        </w:rPr>
        <w:t>ir atbildīgs</w:t>
      </w:r>
      <w:r w:rsidRPr="00783737">
        <w:rPr>
          <w:rFonts w:ascii="Times New Roman" w:eastAsia="Times New Roman" w:hAnsi="Times New Roman" w:cs="Times New Roman"/>
          <w:kern w:val="3"/>
          <w:sz w:val="24"/>
          <w:szCs w:val="24"/>
          <w:lang w:val="lv-LV" w:eastAsia="zh-CN" w:bidi="hi-IN"/>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w:t>
      </w:r>
    </w:p>
    <w:p w:rsidR="00783737" w:rsidRPr="00783737" w:rsidRDefault="00783737" w:rsidP="00783737">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 xml:space="preserve">  </w:t>
      </w:r>
      <w:r w:rsidRPr="00783737">
        <w:rPr>
          <w:rFonts w:ascii="Times New Roman" w:eastAsia="Times New Roman" w:hAnsi="Times New Roman" w:cs="Times New Roman"/>
          <w:bCs/>
          <w:color w:val="000000"/>
          <w:spacing w:val="2"/>
          <w:kern w:val="3"/>
          <w:sz w:val="24"/>
          <w:szCs w:val="24"/>
          <w:lang w:val="lv-LV" w:eastAsia="zh-CN" w:bidi="hi-IN"/>
        </w:rPr>
        <w:t xml:space="preserve"> Gaļas izstrādājumiem jāatbilst Latvijas Republikas un Eiropas </w:t>
      </w:r>
      <w:r w:rsidRPr="00783737">
        <w:rPr>
          <w:rFonts w:ascii="Times New Roman" w:eastAsia="Times New Roman" w:hAnsi="Times New Roman" w:cs="Times New Roman"/>
          <w:bCs/>
          <w:color w:val="000000"/>
          <w:kern w:val="3"/>
          <w:sz w:val="24"/>
          <w:szCs w:val="24"/>
          <w:lang w:val="lv-LV" w:eastAsia="zh-CN" w:bidi="hi-IN"/>
        </w:rPr>
        <w:t>Savienības spēkā esošajos normatīvajos aktos noteiktajām kvalitātes un obligātā nekaitīguma prasībām.</w:t>
      </w:r>
    </w:p>
    <w:p w:rsidR="00783737" w:rsidRPr="00783737" w:rsidRDefault="00783737" w:rsidP="00783737">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783737">
        <w:rPr>
          <w:rFonts w:ascii="Times New Roman" w:eastAsia="Times New Roman" w:hAnsi="Times New Roman" w:cs="Times New Roman"/>
          <w:spacing w:val="8"/>
          <w:kern w:val="3"/>
          <w:sz w:val="24"/>
          <w:szCs w:val="24"/>
          <w:lang w:val="lv-LV" w:eastAsia="zh-CN" w:bidi="hi-IN"/>
        </w:rPr>
        <w:t xml:space="preserve">Katram gaļas izstrādājumam ir jābūt kvalitātes sertifikātam, ko izdevusi </w:t>
      </w:r>
      <w:r w:rsidRPr="00783737">
        <w:rPr>
          <w:rFonts w:ascii="Times New Roman" w:eastAsia="Times New Roman" w:hAnsi="Times New Roman" w:cs="Times New Roman"/>
          <w:kern w:val="3"/>
          <w:sz w:val="24"/>
          <w:szCs w:val="24"/>
          <w:lang w:val="lv-LV" w:eastAsia="zh-CN" w:bidi="hi-IN"/>
        </w:rPr>
        <w:t>neatkarīga ekspertīze un kas apliecina izstrādājuma kvalitāti.</w:t>
      </w:r>
    </w:p>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4"/>
          <w:u w:val="single"/>
          <w:lang w:val="lv-LV" w:eastAsia="zh-CN" w:bidi="hi-IN"/>
        </w:rPr>
      </w:pPr>
      <w:r w:rsidRPr="00783737">
        <w:rPr>
          <w:rFonts w:ascii="Times New Roman" w:eastAsia="Times New Roman" w:hAnsi="Times New Roman" w:cs="Times New Roman"/>
          <w:b/>
          <w:bCs/>
          <w:color w:val="000000"/>
          <w:kern w:val="3"/>
          <w:sz w:val="24"/>
          <w:szCs w:val="24"/>
          <w:u w:val="single"/>
          <w:lang w:val="lv-LV" w:eastAsia="zh-CN" w:bidi="hi-IN"/>
        </w:rPr>
        <w:t>Iesaiņojums</w:t>
      </w:r>
    </w:p>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val="lv-LV" w:eastAsia="zh-CN" w:bidi="hi-IN"/>
        </w:rPr>
      </w:pPr>
      <w:r w:rsidRPr="00783737">
        <w:rPr>
          <w:rFonts w:ascii="Times New Roman" w:eastAsia="Times New Roman" w:hAnsi="Times New Roman" w:cs="Times New Roman"/>
          <w:color w:val="000000"/>
          <w:kern w:val="3"/>
          <w:sz w:val="24"/>
          <w:szCs w:val="24"/>
          <w:lang w:val="lv-LV" w:eastAsia="zh-CN" w:bidi="hi-IN"/>
        </w:rPr>
        <w:t>Produkcija ir jābūt iesaiņotai tā, lai tā būtu pasargāta no piesārņojuma transportēšanas un uzglabāšanas laikā.</w:t>
      </w:r>
    </w:p>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i/>
          <w:kern w:val="3"/>
          <w:sz w:val="24"/>
          <w:szCs w:val="24"/>
          <w:lang w:val="lv-LV" w:eastAsia="zh-CN" w:bidi="hi-IN"/>
        </w:rPr>
      </w:pPr>
      <w:r w:rsidRPr="00783737">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783737" w:rsidRPr="00783737" w:rsidRDefault="00783737" w:rsidP="00783737">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val="lv-LV" w:eastAsia="zh-CN" w:bidi="hi-IN"/>
        </w:rPr>
      </w:pPr>
    </w:p>
    <w:p w:rsidR="00783737" w:rsidRPr="00783737" w:rsidRDefault="00783737" w:rsidP="00783737">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783737">
        <w:rPr>
          <w:rFonts w:ascii="Times New Roman" w:eastAsia="Times New Roman" w:hAnsi="Times New Roman" w:cs="Times New Roman"/>
          <w:b/>
          <w:color w:val="000000"/>
          <w:sz w:val="24"/>
          <w:szCs w:val="24"/>
          <w:lang w:val="lv-LV"/>
        </w:rPr>
        <w:t>7.daļa – Svaigu augļu un dārzeņu piegāde Ludzas novada pašvaldības iestādēm p</w:t>
      </w:r>
      <w:r w:rsidR="00194D7B">
        <w:rPr>
          <w:rFonts w:ascii="Times New Roman" w:eastAsia="Times New Roman" w:hAnsi="Times New Roman" w:cs="Times New Roman"/>
          <w:b/>
          <w:color w:val="000000"/>
          <w:sz w:val="24"/>
          <w:szCs w:val="24"/>
          <w:lang w:val="lv-LV"/>
        </w:rPr>
        <w:t>aga</w:t>
      </w:r>
      <w:r w:rsidRPr="00783737">
        <w:rPr>
          <w:rFonts w:ascii="Times New Roman" w:eastAsia="Times New Roman" w:hAnsi="Times New Roman" w:cs="Times New Roman"/>
          <w:b/>
          <w:color w:val="000000"/>
          <w:sz w:val="24"/>
          <w:szCs w:val="24"/>
          <w:lang w:val="lv-LV"/>
        </w:rPr>
        <w:t>st</w:t>
      </w:r>
      <w:r w:rsidR="00194D7B">
        <w:rPr>
          <w:rFonts w:ascii="Times New Roman" w:eastAsia="Times New Roman" w:hAnsi="Times New Roman" w:cs="Times New Roman"/>
          <w:b/>
          <w:color w:val="000000"/>
          <w:sz w:val="24"/>
          <w:szCs w:val="24"/>
          <w:lang w:val="lv-LV"/>
        </w:rPr>
        <w:t>os</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8"/>
          <w:szCs w:val="24"/>
          <w:lang w:val="lv-LV"/>
        </w:rPr>
        <w:t xml:space="preserve">    </w:t>
      </w:r>
      <w:r w:rsidRPr="00783737">
        <w:rPr>
          <w:rFonts w:ascii="Times New Roman" w:eastAsia="Times New Roman" w:hAnsi="Times New Roman" w:cs="Times New Roman"/>
          <w:sz w:val="24"/>
          <w:szCs w:val="24"/>
          <w:lang w:val="lv-LV"/>
        </w:rPr>
        <w:t xml:space="preserve">Pasūtītājs telefoniski pa tālr. _____________ vai ____________ </w:t>
      </w:r>
      <w:proofErr w:type="spellStart"/>
      <w:r w:rsidRPr="00783737">
        <w:rPr>
          <w:rFonts w:ascii="Times New Roman" w:eastAsia="Times New Roman" w:hAnsi="Times New Roman" w:cs="Times New Roman"/>
          <w:sz w:val="24"/>
          <w:szCs w:val="24"/>
          <w:lang w:val="lv-LV"/>
        </w:rPr>
        <w:t>vai</w:t>
      </w:r>
      <w:proofErr w:type="spellEnd"/>
      <w:r w:rsidRPr="00783737">
        <w:rPr>
          <w:rFonts w:ascii="Times New Roman" w:eastAsia="Times New Roman" w:hAnsi="Times New Roman" w:cs="Times New Roman"/>
          <w:sz w:val="24"/>
          <w:szCs w:val="24"/>
          <w:lang w:val="lv-LV"/>
        </w:rPr>
        <w:t xml:space="preserve"> pa e-pastu paziņo </w:t>
      </w:r>
      <w:r w:rsidRPr="00783737">
        <w:rPr>
          <w:rFonts w:ascii="Times New Roman" w:eastAsia="Times New Roman" w:hAnsi="Times New Roman" w:cs="Times New Roman"/>
          <w:bCs/>
          <w:sz w:val="24"/>
          <w:szCs w:val="24"/>
          <w:lang w:val="lv-LV"/>
        </w:rPr>
        <w:t>Pārdevējam</w:t>
      </w:r>
      <w:r w:rsidRPr="00783737">
        <w:rPr>
          <w:rFonts w:ascii="Times New Roman" w:eastAsia="Times New Roman" w:hAnsi="Times New Roman" w:cs="Times New Roman"/>
          <w:sz w:val="24"/>
          <w:szCs w:val="24"/>
          <w:lang w:val="lv-LV"/>
        </w:rPr>
        <w:t xml:space="preserve"> par nepieciešamo preču daudzumu. Pārdevējs Preci piegādā nākamajā darba dienā plkst. 7.00 līdz plkst. 09.00. Specifikācijā ir norādīts iespējamais sortiments. Pasūtītājam ir tiesības mainīt preču sortimentu un daudzumu iepirkuma līgumcenas ietvaros. Piegādes biežums – pēc pasūtītāja pieprasījuma</w:t>
      </w:r>
      <w:r w:rsidRPr="00783737">
        <w:rPr>
          <w:rFonts w:ascii="Times New Roman" w:eastAsia="TimesNewRoman" w:hAnsi="Times New Roman" w:cs="Times New Roman"/>
          <w:sz w:val="24"/>
          <w:szCs w:val="24"/>
          <w:lang w:val="lv-LV" w:eastAsia="lv-LV"/>
        </w:rPr>
        <w:t>.</w:t>
      </w:r>
    </w:p>
    <w:tbl>
      <w:tblPr>
        <w:tblpPr w:leftFromText="180" w:rightFromText="180" w:vertAnchor="text" w:horzAnchor="margin" w:tblpXSpec="center" w:tblpY="393"/>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554"/>
        <w:gridCol w:w="5768"/>
      </w:tblGrid>
      <w:tr w:rsidR="00783737" w:rsidRPr="00783737" w:rsidTr="00BC4D16">
        <w:tc>
          <w:tcPr>
            <w:tcW w:w="673" w:type="dxa"/>
            <w:tcBorders>
              <w:top w:val="single" w:sz="4" w:space="0" w:color="auto"/>
              <w:left w:val="single" w:sz="4" w:space="0" w:color="auto"/>
              <w:bottom w:val="single" w:sz="4" w:space="0" w:color="auto"/>
              <w:right w:val="single" w:sz="4" w:space="0" w:color="auto"/>
            </w:tcBorders>
            <w:shd w:val="clear" w:color="auto" w:fill="D9D9D9"/>
          </w:tcPr>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Nr.</w:t>
            </w: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p.k.</w:t>
            </w:r>
          </w:p>
        </w:tc>
        <w:tc>
          <w:tcPr>
            <w:tcW w:w="2554" w:type="dxa"/>
            <w:tcBorders>
              <w:top w:val="single" w:sz="4" w:space="0" w:color="auto"/>
              <w:left w:val="single" w:sz="4" w:space="0" w:color="auto"/>
              <w:bottom w:val="single" w:sz="4" w:space="0" w:color="auto"/>
              <w:right w:val="single" w:sz="4" w:space="0" w:color="auto"/>
            </w:tcBorders>
            <w:shd w:val="clear" w:color="auto" w:fill="D9D9D9"/>
          </w:tcPr>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Piegādājamo dārzeņu nosaukums</w:t>
            </w:r>
          </w:p>
        </w:tc>
        <w:tc>
          <w:tcPr>
            <w:tcW w:w="5768" w:type="dxa"/>
            <w:tcBorders>
              <w:top w:val="single" w:sz="4" w:space="0" w:color="auto"/>
              <w:left w:val="single" w:sz="4" w:space="0" w:color="auto"/>
              <w:bottom w:val="single" w:sz="4" w:space="0" w:color="auto"/>
              <w:right w:val="single" w:sz="4" w:space="0" w:color="auto"/>
            </w:tcBorders>
            <w:shd w:val="clear" w:color="auto" w:fill="D9D9D9"/>
          </w:tcPr>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Prasības</w:t>
            </w:r>
          </w:p>
        </w:tc>
      </w:tr>
      <w:tr w:rsidR="00783737" w:rsidRPr="00783737" w:rsidTr="00BC4D16">
        <w:tc>
          <w:tcPr>
            <w:tcW w:w="673" w:type="dxa"/>
            <w:tcBorders>
              <w:top w:val="single" w:sz="4" w:space="0" w:color="auto"/>
            </w:tcBorders>
            <w:shd w:val="clear" w:color="auto" w:fill="D9D9D9"/>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w:t>
            </w:r>
          </w:p>
        </w:tc>
        <w:tc>
          <w:tcPr>
            <w:tcW w:w="2554" w:type="dxa"/>
            <w:tcBorders>
              <w:top w:val="single" w:sz="4" w:space="0" w:color="auto"/>
            </w:tcBorders>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Āboli</w:t>
            </w:r>
          </w:p>
        </w:tc>
        <w:tc>
          <w:tcPr>
            <w:tcW w:w="5768" w:type="dxa"/>
            <w:tcBorders>
              <w:top w:val="single" w:sz="4" w:space="0" w:color="auto"/>
            </w:tcBorders>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Pārtikas, svaigi</w:t>
            </w:r>
          </w:p>
        </w:tc>
      </w:tr>
      <w:tr w:rsidR="00783737" w:rsidRPr="00783737" w:rsidTr="00BC4D16">
        <w:tc>
          <w:tcPr>
            <w:tcW w:w="673" w:type="dxa"/>
            <w:tcBorders>
              <w:top w:val="single" w:sz="4" w:space="0" w:color="auto"/>
            </w:tcBorders>
            <w:shd w:val="clear" w:color="auto" w:fill="D9D9D9"/>
          </w:tcPr>
          <w:p w:rsidR="00783737" w:rsidRPr="00783737" w:rsidRDefault="00783737" w:rsidP="00783737">
            <w:pPr>
              <w:spacing w:after="0" w:line="240" w:lineRule="auto"/>
              <w:jc w:val="center"/>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2</w:t>
            </w:r>
          </w:p>
        </w:tc>
        <w:tc>
          <w:tcPr>
            <w:tcW w:w="2554" w:type="dxa"/>
            <w:tcBorders>
              <w:top w:val="single" w:sz="4" w:space="0" w:color="auto"/>
            </w:tcBorders>
          </w:tcPr>
          <w:p w:rsidR="00783737" w:rsidRPr="00783737" w:rsidRDefault="00783737" w:rsidP="00783737">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Banāni</w:t>
            </w:r>
          </w:p>
        </w:tc>
        <w:tc>
          <w:tcPr>
            <w:tcW w:w="5768" w:type="dxa"/>
            <w:tcBorders>
              <w:top w:val="single" w:sz="4" w:space="0" w:color="auto"/>
            </w:tcBorders>
          </w:tcPr>
          <w:p w:rsidR="00783737" w:rsidRPr="00783737" w:rsidRDefault="00783737" w:rsidP="00783737">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Pārtikas, svaigi</w:t>
            </w:r>
          </w:p>
        </w:tc>
      </w:tr>
      <w:tr w:rsidR="00783737" w:rsidRPr="00783737" w:rsidTr="00BC4D16">
        <w:trPr>
          <w:trHeight w:val="203"/>
        </w:trPr>
        <w:tc>
          <w:tcPr>
            <w:tcW w:w="673" w:type="dxa"/>
            <w:tcBorders>
              <w:top w:val="single" w:sz="4" w:space="0" w:color="auto"/>
            </w:tcBorders>
            <w:shd w:val="clear" w:color="auto" w:fill="D9D9D9"/>
          </w:tcPr>
          <w:p w:rsidR="00783737" w:rsidRPr="00783737" w:rsidRDefault="00783737" w:rsidP="00783737">
            <w:pPr>
              <w:spacing w:after="0" w:line="240" w:lineRule="auto"/>
              <w:jc w:val="center"/>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3</w:t>
            </w:r>
          </w:p>
        </w:tc>
        <w:tc>
          <w:tcPr>
            <w:tcW w:w="2554" w:type="dxa"/>
            <w:tcBorders>
              <w:top w:val="single" w:sz="4" w:space="0" w:color="auto"/>
            </w:tcBorders>
          </w:tcPr>
          <w:p w:rsidR="00783737" w:rsidRPr="00783737" w:rsidRDefault="00783737" w:rsidP="00783737">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Apelsīni</w:t>
            </w:r>
          </w:p>
        </w:tc>
        <w:tc>
          <w:tcPr>
            <w:tcW w:w="5768" w:type="dxa"/>
            <w:tcBorders>
              <w:top w:val="single" w:sz="4" w:space="0" w:color="auto"/>
            </w:tcBorders>
          </w:tcPr>
          <w:p w:rsidR="00783737" w:rsidRPr="00783737" w:rsidRDefault="00783737" w:rsidP="00783737">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Pārtikas, svaigi</w:t>
            </w:r>
          </w:p>
        </w:tc>
      </w:tr>
      <w:tr w:rsidR="00A97C5F" w:rsidRPr="00783737" w:rsidTr="00BC4D16">
        <w:trPr>
          <w:trHeight w:val="203"/>
        </w:trPr>
        <w:tc>
          <w:tcPr>
            <w:tcW w:w="673" w:type="dxa"/>
            <w:tcBorders>
              <w:top w:val="single" w:sz="4" w:space="0" w:color="auto"/>
            </w:tcBorders>
            <w:shd w:val="clear" w:color="auto" w:fill="D9D9D9"/>
          </w:tcPr>
          <w:p w:rsidR="00A97C5F" w:rsidRPr="00783737" w:rsidRDefault="00A97C5F" w:rsidP="00A97C5F">
            <w:pPr>
              <w:spacing w:after="0" w:line="240" w:lineRule="auto"/>
              <w:jc w:val="center"/>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4</w:t>
            </w:r>
          </w:p>
        </w:tc>
        <w:tc>
          <w:tcPr>
            <w:tcW w:w="2554" w:type="dxa"/>
            <w:tcBorders>
              <w:top w:val="single" w:sz="4" w:space="0" w:color="auto"/>
            </w:tcBorders>
          </w:tcPr>
          <w:p w:rsidR="00A97C5F" w:rsidRPr="00783737" w:rsidRDefault="00A97C5F" w:rsidP="00A97C5F">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Vīnogas</w:t>
            </w:r>
          </w:p>
        </w:tc>
        <w:tc>
          <w:tcPr>
            <w:tcW w:w="5768" w:type="dxa"/>
            <w:tcBorders>
              <w:top w:val="single" w:sz="4" w:space="0" w:color="auto"/>
            </w:tcBorders>
          </w:tcPr>
          <w:p w:rsidR="00A97C5F" w:rsidRPr="00783737" w:rsidRDefault="00A97C5F" w:rsidP="00A97C5F">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Pārtikas, svaigas</w:t>
            </w:r>
          </w:p>
        </w:tc>
      </w:tr>
      <w:tr w:rsidR="00A97C5F" w:rsidRPr="00783737" w:rsidTr="00BC4D16">
        <w:tc>
          <w:tcPr>
            <w:tcW w:w="673" w:type="dxa"/>
            <w:tcBorders>
              <w:top w:val="single" w:sz="4" w:space="0" w:color="auto"/>
            </w:tcBorders>
            <w:shd w:val="clear" w:color="auto" w:fill="D9D9D9"/>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5</w:t>
            </w:r>
          </w:p>
        </w:tc>
        <w:tc>
          <w:tcPr>
            <w:tcW w:w="2554" w:type="dxa"/>
            <w:tcBorders>
              <w:top w:val="single" w:sz="4" w:space="0" w:color="auto"/>
            </w:tcBorders>
          </w:tcPr>
          <w:p w:rsidR="00A97C5F" w:rsidRPr="00783737" w:rsidRDefault="00A97C5F" w:rsidP="00A97C5F">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Mandarīni</w:t>
            </w:r>
          </w:p>
        </w:tc>
        <w:tc>
          <w:tcPr>
            <w:tcW w:w="5768" w:type="dxa"/>
            <w:tcBorders>
              <w:top w:val="single" w:sz="4" w:space="0" w:color="auto"/>
            </w:tcBorders>
          </w:tcPr>
          <w:p w:rsidR="00A97C5F" w:rsidRPr="00783737" w:rsidRDefault="00A97C5F" w:rsidP="00A97C5F">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Pārtikas, svaigi</w:t>
            </w:r>
          </w:p>
        </w:tc>
      </w:tr>
      <w:tr w:rsidR="00A97C5F" w:rsidRPr="00783737" w:rsidTr="00BC4D16">
        <w:tc>
          <w:tcPr>
            <w:tcW w:w="673" w:type="dxa"/>
            <w:tcBorders>
              <w:top w:val="single" w:sz="4" w:space="0" w:color="auto"/>
            </w:tcBorders>
            <w:shd w:val="clear" w:color="auto" w:fill="D9D9D9"/>
          </w:tcPr>
          <w:p w:rsidR="00A97C5F" w:rsidRPr="00783737" w:rsidRDefault="00A97C5F" w:rsidP="00A97C5F">
            <w:pPr>
              <w:spacing w:after="0" w:line="240" w:lineRule="auto"/>
              <w:jc w:val="center"/>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6</w:t>
            </w:r>
          </w:p>
        </w:tc>
        <w:tc>
          <w:tcPr>
            <w:tcW w:w="2554" w:type="dxa"/>
            <w:tcBorders>
              <w:top w:val="single" w:sz="4" w:space="0" w:color="auto"/>
            </w:tcBorders>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Bumbieri</w:t>
            </w:r>
          </w:p>
        </w:tc>
        <w:tc>
          <w:tcPr>
            <w:tcW w:w="5768" w:type="dxa"/>
            <w:tcBorders>
              <w:top w:val="single" w:sz="4" w:space="0" w:color="auto"/>
            </w:tcBorders>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Pārtikas, svaigi</w:t>
            </w:r>
          </w:p>
        </w:tc>
      </w:tr>
      <w:tr w:rsidR="00A97C5F" w:rsidRPr="00783737" w:rsidTr="00BC4D16">
        <w:tc>
          <w:tcPr>
            <w:tcW w:w="673" w:type="dxa"/>
            <w:tcBorders>
              <w:top w:val="single" w:sz="4" w:space="0" w:color="auto"/>
              <w:bottom w:val="single" w:sz="4" w:space="0" w:color="auto"/>
            </w:tcBorders>
            <w:shd w:val="clear" w:color="auto" w:fill="D9D9D9"/>
          </w:tcPr>
          <w:p w:rsidR="00A97C5F" w:rsidRPr="00783737" w:rsidRDefault="00A97C5F" w:rsidP="00A97C5F">
            <w:pPr>
              <w:spacing w:after="0" w:line="240" w:lineRule="auto"/>
              <w:jc w:val="center"/>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7</w:t>
            </w:r>
          </w:p>
        </w:tc>
        <w:tc>
          <w:tcPr>
            <w:tcW w:w="2554" w:type="dxa"/>
            <w:tcBorders>
              <w:top w:val="single" w:sz="4" w:space="0" w:color="auto"/>
              <w:bottom w:val="single" w:sz="4" w:space="0" w:color="auto"/>
            </w:tcBorders>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Kivi</w:t>
            </w:r>
          </w:p>
        </w:tc>
        <w:tc>
          <w:tcPr>
            <w:tcW w:w="5768" w:type="dxa"/>
            <w:tcBorders>
              <w:top w:val="single" w:sz="4" w:space="0" w:color="auto"/>
              <w:bottom w:val="single" w:sz="4" w:space="0" w:color="auto"/>
            </w:tcBorders>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Pārtikas, svaigi</w:t>
            </w:r>
          </w:p>
        </w:tc>
      </w:tr>
      <w:tr w:rsidR="00A97C5F" w:rsidRPr="00783737" w:rsidTr="00BC4D16">
        <w:tc>
          <w:tcPr>
            <w:tcW w:w="673" w:type="dxa"/>
            <w:tcBorders>
              <w:top w:val="single" w:sz="4" w:space="0" w:color="auto"/>
              <w:bottom w:val="single" w:sz="4" w:space="0" w:color="auto"/>
            </w:tcBorders>
            <w:shd w:val="clear" w:color="auto" w:fill="D9D9D9"/>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8</w:t>
            </w:r>
          </w:p>
        </w:tc>
        <w:tc>
          <w:tcPr>
            <w:tcW w:w="2554" w:type="dxa"/>
            <w:tcBorders>
              <w:top w:val="single" w:sz="4" w:space="0" w:color="auto"/>
              <w:bottom w:val="single" w:sz="4" w:space="0" w:color="auto"/>
            </w:tcBorders>
          </w:tcPr>
          <w:p w:rsidR="00A97C5F" w:rsidRPr="00783737" w:rsidRDefault="00A97C5F" w:rsidP="00A97C5F">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Citroni</w:t>
            </w:r>
          </w:p>
        </w:tc>
        <w:tc>
          <w:tcPr>
            <w:tcW w:w="5768" w:type="dxa"/>
            <w:tcBorders>
              <w:top w:val="single" w:sz="4" w:space="0" w:color="auto"/>
              <w:bottom w:val="single" w:sz="4" w:space="0" w:color="auto"/>
            </w:tcBorders>
          </w:tcPr>
          <w:p w:rsidR="00A97C5F" w:rsidRPr="00783737" w:rsidRDefault="00A97C5F" w:rsidP="00A97C5F">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Pārtikas, svaigi</w:t>
            </w:r>
          </w:p>
        </w:tc>
      </w:tr>
      <w:tr w:rsidR="00A97C5F" w:rsidRPr="00783737" w:rsidTr="00BC4D16">
        <w:tc>
          <w:tcPr>
            <w:tcW w:w="673" w:type="dxa"/>
            <w:tcBorders>
              <w:top w:val="single" w:sz="4" w:space="0" w:color="auto"/>
              <w:bottom w:val="single" w:sz="4" w:space="0" w:color="auto"/>
            </w:tcBorders>
            <w:shd w:val="clear" w:color="auto" w:fill="D9D9D9"/>
          </w:tcPr>
          <w:p w:rsidR="00A97C5F" w:rsidRPr="00783737" w:rsidRDefault="00A97C5F" w:rsidP="00A97C5F">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9</w:t>
            </w:r>
          </w:p>
        </w:tc>
        <w:tc>
          <w:tcPr>
            <w:tcW w:w="2554" w:type="dxa"/>
            <w:tcBorders>
              <w:top w:val="single" w:sz="4" w:space="0" w:color="auto"/>
              <w:bottom w:val="single" w:sz="4" w:space="0" w:color="auto"/>
            </w:tcBorders>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Gurķi svaigi</w:t>
            </w:r>
          </w:p>
        </w:tc>
        <w:tc>
          <w:tcPr>
            <w:tcW w:w="5768" w:type="dxa"/>
            <w:tcBorders>
              <w:top w:val="single" w:sz="4" w:space="0" w:color="auto"/>
              <w:bottom w:val="single" w:sz="4" w:space="0" w:color="auto"/>
            </w:tcBorders>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Pārtikas, svaigi</w:t>
            </w:r>
          </w:p>
        </w:tc>
      </w:tr>
      <w:tr w:rsidR="00A97C5F" w:rsidRPr="00783737" w:rsidTr="00BC4D16">
        <w:tc>
          <w:tcPr>
            <w:tcW w:w="673" w:type="dxa"/>
            <w:tcBorders>
              <w:top w:val="single" w:sz="4" w:space="0" w:color="auto"/>
              <w:bottom w:val="single" w:sz="4" w:space="0" w:color="auto"/>
            </w:tcBorders>
            <w:shd w:val="clear" w:color="auto" w:fill="D9D9D9"/>
          </w:tcPr>
          <w:p w:rsidR="00A97C5F" w:rsidRPr="00783737" w:rsidRDefault="00A97C5F" w:rsidP="00A97C5F">
            <w:pPr>
              <w:spacing w:after="0" w:line="240" w:lineRule="auto"/>
              <w:jc w:val="center"/>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10</w:t>
            </w:r>
          </w:p>
        </w:tc>
        <w:tc>
          <w:tcPr>
            <w:tcW w:w="2554" w:type="dxa"/>
            <w:tcBorders>
              <w:top w:val="single" w:sz="4" w:space="0" w:color="auto"/>
              <w:bottom w:val="single" w:sz="4" w:space="0" w:color="auto"/>
            </w:tcBorders>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Tomāti svaigi</w:t>
            </w:r>
          </w:p>
        </w:tc>
        <w:tc>
          <w:tcPr>
            <w:tcW w:w="5768" w:type="dxa"/>
            <w:tcBorders>
              <w:top w:val="single" w:sz="4" w:space="0" w:color="auto"/>
              <w:bottom w:val="single" w:sz="4" w:space="0" w:color="auto"/>
            </w:tcBorders>
          </w:tcPr>
          <w:p w:rsidR="00A97C5F" w:rsidRPr="00783737" w:rsidRDefault="00A97C5F" w:rsidP="00A97C5F">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Pārtikas, svaigi</w:t>
            </w:r>
          </w:p>
        </w:tc>
      </w:tr>
      <w:tr w:rsidR="00B9472C" w:rsidRPr="00783737" w:rsidTr="00BC4D16">
        <w:trPr>
          <w:trHeight w:val="167"/>
        </w:trPr>
        <w:tc>
          <w:tcPr>
            <w:tcW w:w="673" w:type="dxa"/>
            <w:tcBorders>
              <w:top w:val="single" w:sz="4" w:space="0" w:color="auto"/>
              <w:bottom w:val="single" w:sz="4" w:space="0" w:color="auto"/>
            </w:tcBorders>
            <w:shd w:val="clear" w:color="auto" w:fill="D9D9D9"/>
          </w:tcPr>
          <w:p w:rsidR="00B9472C" w:rsidRPr="00783737" w:rsidRDefault="00B9472C" w:rsidP="00B9472C">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11</w:t>
            </w:r>
          </w:p>
        </w:tc>
        <w:tc>
          <w:tcPr>
            <w:tcW w:w="2554" w:type="dxa"/>
            <w:tcBorders>
              <w:top w:val="single" w:sz="4" w:space="0" w:color="auto"/>
              <w:bottom w:val="single" w:sz="4" w:space="0" w:color="auto"/>
            </w:tcBorders>
          </w:tcPr>
          <w:p w:rsidR="00B9472C" w:rsidRPr="00783737" w:rsidRDefault="00B9472C" w:rsidP="00B9472C">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Ķiploki</w:t>
            </w:r>
          </w:p>
        </w:tc>
        <w:tc>
          <w:tcPr>
            <w:tcW w:w="5768" w:type="dxa"/>
            <w:tcBorders>
              <w:top w:val="single" w:sz="4" w:space="0" w:color="auto"/>
              <w:bottom w:val="single" w:sz="4" w:space="0" w:color="auto"/>
            </w:tcBorders>
          </w:tcPr>
          <w:p w:rsidR="00B9472C" w:rsidRPr="00783737" w:rsidRDefault="00B9472C" w:rsidP="00B9472C">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Pārtikas, svaigi</w:t>
            </w:r>
          </w:p>
        </w:tc>
      </w:tr>
      <w:tr w:rsidR="00B9472C" w:rsidRPr="00783737" w:rsidTr="00BC4D16">
        <w:tc>
          <w:tcPr>
            <w:tcW w:w="673" w:type="dxa"/>
            <w:tcBorders>
              <w:top w:val="single" w:sz="4" w:space="0" w:color="auto"/>
              <w:left w:val="single" w:sz="4" w:space="0" w:color="auto"/>
              <w:bottom w:val="single" w:sz="4" w:space="0" w:color="auto"/>
              <w:right w:val="single" w:sz="4" w:space="0" w:color="auto"/>
            </w:tcBorders>
            <w:shd w:val="clear" w:color="auto" w:fill="D9D9D9"/>
          </w:tcPr>
          <w:p w:rsidR="00B9472C" w:rsidRPr="00783737" w:rsidRDefault="00B9472C" w:rsidP="00B9472C">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12</w:t>
            </w:r>
          </w:p>
        </w:tc>
        <w:tc>
          <w:tcPr>
            <w:tcW w:w="2554" w:type="dxa"/>
            <w:tcBorders>
              <w:top w:val="single" w:sz="4" w:space="0" w:color="auto"/>
              <w:left w:val="single" w:sz="4" w:space="0" w:color="auto"/>
              <w:bottom w:val="single" w:sz="4" w:space="0" w:color="auto"/>
              <w:right w:val="single" w:sz="4" w:space="0" w:color="auto"/>
            </w:tcBorders>
          </w:tcPr>
          <w:p w:rsidR="00B9472C" w:rsidRPr="00783737" w:rsidRDefault="00B9472C" w:rsidP="00B9472C">
            <w:pPr>
              <w:spacing w:after="0" w:line="240" w:lineRule="auto"/>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Svaigi zaļumi</w:t>
            </w:r>
          </w:p>
        </w:tc>
        <w:tc>
          <w:tcPr>
            <w:tcW w:w="5768" w:type="dxa"/>
            <w:tcBorders>
              <w:top w:val="single" w:sz="4" w:space="0" w:color="auto"/>
              <w:left w:val="single" w:sz="4" w:space="0" w:color="auto"/>
              <w:bottom w:val="single" w:sz="4" w:space="0" w:color="auto"/>
              <w:right w:val="single" w:sz="4" w:space="0" w:color="auto"/>
            </w:tcBorders>
          </w:tcPr>
          <w:p w:rsidR="00B9472C" w:rsidRPr="00783737" w:rsidRDefault="00B9472C" w:rsidP="00B9472C">
            <w:pPr>
              <w:spacing w:after="0" w:line="240" w:lineRule="auto"/>
              <w:rPr>
                <w:rFonts w:ascii="Times New Roman" w:eastAsia="Times New Roman" w:hAnsi="Times New Roman" w:cs="Times New Roman"/>
                <w:color w:val="000000"/>
                <w:szCs w:val="24"/>
                <w:lang w:val="lv-LV"/>
              </w:rPr>
            </w:pPr>
            <w:r w:rsidRPr="00783737">
              <w:rPr>
                <w:rFonts w:ascii="Times New Roman" w:eastAsia="Times New Roman" w:hAnsi="Times New Roman" w:cs="Times New Roman"/>
                <w:color w:val="000000"/>
                <w:lang w:val="lv-LV"/>
              </w:rPr>
              <w:t>Pārtikas, svaigi (loki, dilles, pētersīļi u.c.)</w:t>
            </w:r>
          </w:p>
        </w:tc>
      </w:tr>
      <w:tr w:rsidR="00B9472C" w:rsidRPr="00783737" w:rsidTr="00BC4D16">
        <w:tc>
          <w:tcPr>
            <w:tcW w:w="673" w:type="dxa"/>
            <w:tcBorders>
              <w:top w:val="single" w:sz="4" w:space="0" w:color="auto"/>
              <w:left w:val="single" w:sz="4" w:space="0" w:color="auto"/>
              <w:bottom w:val="single" w:sz="4" w:space="0" w:color="auto"/>
              <w:right w:val="single" w:sz="4" w:space="0" w:color="auto"/>
            </w:tcBorders>
            <w:shd w:val="clear" w:color="auto" w:fill="D9D9D9"/>
          </w:tcPr>
          <w:p w:rsidR="00B9472C" w:rsidRPr="00783737" w:rsidRDefault="00B9472C" w:rsidP="00B9472C">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13</w:t>
            </w:r>
          </w:p>
        </w:tc>
        <w:tc>
          <w:tcPr>
            <w:tcW w:w="2554" w:type="dxa"/>
            <w:tcBorders>
              <w:top w:val="single" w:sz="4" w:space="0" w:color="auto"/>
              <w:left w:val="single" w:sz="4" w:space="0" w:color="auto"/>
              <w:bottom w:val="single" w:sz="4" w:space="0" w:color="auto"/>
              <w:right w:val="single" w:sz="4" w:space="0" w:color="auto"/>
            </w:tcBorders>
          </w:tcPr>
          <w:p w:rsidR="00B9472C" w:rsidRPr="00783737" w:rsidRDefault="00B9472C" w:rsidP="00B9472C">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Paprika</w:t>
            </w:r>
          </w:p>
        </w:tc>
        <w:tc>
          <w:tcPr>
            <w:tcW w:w="5768" w:type="dxa"/>
            <w:tcBorders>
              <w:top w:val="single" w:sz="4" w:space="0" w:color="auto"/>
              <w:left w:val="single" w:sz="4" w:space="0" w:color="auto"/>
              <w:bottom w:val="single" w:sz="4" w:space="0" w:color="auto"/>
              <w:right w:val="single" w:sz="4" w:space="0" w:color="auto"/>
            </w:tcBorders>
          </w:tcPr>
          <w:p w:rsidR="00B9472C" w:rsidRPr="00783737" w:rsidRDefault="00B9472C" w:rsidP="00B9472C">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Pārtikas, svaigi</w:t>
            </w:r>
          </w:p>
        </w:tc>
      </w:tr>
    </w:tbl>
    <w:p w:rsidR="00783737" w:rsidRPr="00783737" w:rsidRDefault="00783737" w:rsidP="00783737">
      <w:pPr>
        <w:autoSpaceDE w:val="0"/>
        <w:autoSpaceDN w:val="0"/>
        <w:adjustRightInd w:val="0"/>
        <w:spacing w:after="0" w:line="240" w:lineRule="auto"/>
        <w:rPr>
          <w:rFonts w:ascii="Times New Roman" w:eastAsia="TimesNewRoman,Bold" w:hAnsi="Times New Roman" w:cs="Times New Roman"/>
          <w:b/>
          <w:bCs/>
          <w:sz w:val="24"/>
          <w:szCs w:val="24"/>
          <w:u w:val="single"/>
          <w:lang w:val="lv-LV" w:eastAsia="lv-LV"/>
        </w:rPr>
      </w:pPr>
      <w:r w:rsidRPr="00783737">
        <w:rPr>
          <w:rFonts w:ascii="Times New Roman" w:eastAsia="TimesNewRoman,Bold" w:hAnsi="Times New Roman" w:cs="Times New Roman"/>
          <w:b/>
          <w:bCs/>
          <w:sz w:val="24"/>
          <w:szCs w:val="24"/>
          <w:u w:val="single"/>
          <w:lang w:val="lv-LV" w:eastAsia="lv-LV"/>
        </w:rPr>
        <w:t>Kvalitātes prasības augļiem un dārzeņiem:</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783737">
        <w:rPr>
          <w:rFonts w:ascii="Times New Roman" w:eastAsia="TimesNewRoman,Bold" w:hAnsi="Times New Roman" w:cs="Times New Roman"/>
          <w:sz w:val="24"/>
          <w:szCs w:val="24"/>
          <w:lang w:val="lv-LV" w:eastAsia="lv-LV"/>
        </w:rPr>
        <w:t xml:space="preserve">• </w:t>
      </w:r>
      <w:r w:rsidRPr="00783737">
        <w:rPr>
          <w:rFonts w:ascii="Times New Roman" w:eastAsia="TimesNewRoman" w:hAnsi="Times New Roman" w:cs="Times New Roman"/>
          <w:sz w:val="24"/>
          <w:szCs w:val="24"/>
          <w:lang w:val="lv-LV" w:eastAsia="lv-LV"/>
        </w:rPr>
        <w:t>Produktam ir jābūt labā stāvoklī (veselam). Tas nedrīkst būt iepuvis vai tik stipri</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783737">
        <w:rPr>
          <w:rFonts w:ascii="Times New Roman" w:eastAsia="TimesNewRoman" w:hAnsi="Times New Roman" w:cs="Times New Roman"/>
          <w:sz w:val="24"/>
          <w:szCs w:val="24"/>
          <w:lang w:val="lv-LV" w:eastAsia="lv-LV"/>
        </w:rPr>
        <w:t>bojāts, ka vairs neder patēriņam. Produktam jābūt bez slimībām un fizioloģiskiem</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783737">
        <w:rPr>
          <w:rFonts w:ascii="Times New Roman" w:eastAsia="TimesNewRoman" w:hAnsi="Times New Roman" w:cs="Times New Roman"/>
          <w:sz w:val="24"/>
          <w:szCs w:val="24"/>
          <w:lang w:val="lv-LV" w:eastAsia="lv-LV"/>
        </w:rPr>
        <w:t>trūkumiem;</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783737">
        <w:rPr>
          <w:rFonts w:ascii="Times New Roman" w:eastAsia="TimesNewRoman,Bold" w:hAnsi="Times New Roman" w:cs="Times New Roman"/>
          <w:sz w:val="24"/>
          <w:szCs w:val="24"/>
          <w:lang w:val="lv-LV" w:eastAsia="lv-LV"/>
        </w:rPr>
        <w:t xml:space="preserve">• </w:t>
      </w:r>
      <w:r w:rsidRPr="00783737">
        <w:rPr>
          <w:rFonts w:ascii="Times New Roman" w:eastAsia="TimesNewRoman" w:hAnsi="Times New Roman" w:cs="Times New Roman"/>
          <w:sz w:val="24"/>
          <w:szCs w:val="24"/>
          <w:lang w:val="lv-LV" w:eastAsia="lv-LV"/>
        </w:rPr>
        <w:t>Produktam ir jābūt tīram, praktiski bez svešas izcelsmes vielām (produktiem jābūt</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783737">
        <w:rPr>
          <w:rFonts w:ascii="Times New Roman" w:eastAsia="TimesNewRoman" w:hAnsi="Times New Roman" w:cs="Times New Roman"/>
          <w:sz w:val="24"/>
          <w:szCs w:val="24"/>
          <w:lang w:val="lv-LV" w:eastAsia="lv-LV"/>
        </w:rPr>
        <w:t>bez zemēm, netīrumiem un redzamām pesticīdu, minerālmēslu un apstrādes līdzekļu</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783737">
        <w:rPr>
          <w:rFonts w:ascii="Times New Roman" w:eastAsia="TimesNewRoman" w:hAnsi="Times New Roman" w:cs="Times New Roman"/>
          <w:sz w:val="24"/>
          <w:szCs w:val="24"/>
          <w:lang w:val="lv-LV" w:eastAsia="lv-LV"/>
        </w:rPr>
        <w:t>paliekām;</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783737">
        <w:rPr>
          <w:rFonts w:ascii="Times New Roman" w:eastAsia="TimesNewRoman,Bold" w:hAnsi="Times New Roman" w:cs="Times New Roman"/>
          <w:sz w:val="24"/>
          <w:szCs w:val="24"/>
          <w:lang w:val="lv-LV" w:eastAsia="lv-LV"/>
        </w:rPr>
        <w:t xml:space="preserve">• </w:t>
      </w:r>
      <w:r w:rsidRPr="00783737">
        <w:rPr>
          <w:rFonts w:ascii="Times New Roman" w:eastAsia="TimesNewRoman" w:hAnsi="Times New Roman" w:cs="Times New Roman"/>
          <w:sz w:val="24"/>
          <w:szCs w:val="24"/>
          <w:lang w:val="lv-LV" w:eastAsia="lv-LV"/>
        </w:rPr>
        <w:t>Produktam ir jābūt svaigam (pēc izskata). Produkcijas sagatavošanas un nosūtīšanas</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783737">
        <w:rPr>
          <w:rFonts w:ascii="Times New Roman" w:eastAsia="TimesNewRoman" w:hAnsi="Times New Roman" w:cs="Times New Roman"/>
          <w:sz w:val="24"/>
          <w:szCs w:val="24"/>
          <w:lang w:val="lv-LV" w:eastAsia="lv-LV"/>
        </w:rPr>
        <w:t>laikā tai ir jābūt pilnīgi svaigai un produktam nav pieļaujamas ne vismazākās</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783737">
        <w:rPr>
          <w:rFonts w:ascii="Times New Roman" w:eastAsia="TimesNewRoman" w:hAnsi="Times New Roman" w:cs="Times New Roman"/>
          <w:sz w:val="24"/>
          <w:szCs w:val="24"/>
          <w:lang w:val="lv-LV" w:eastAsia="lv-LV"/>
        </w:rPr>
        <w:t>vīšanas pazīmes;</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783737">
        <w:rPr>
          <w:rFonts w:ascii="Times New Roman" w:eastAsia="TimesNewRoman,Bold" w:hAnsi="Times New Roman" w:cs="Times New Roman"/>
          <w:sz w:val="24"/>
          <w:szCs w:val="24"/>
          <w:lang w:val="lv-LV" w:eastAsia="lv-LV"/>
        </w:rPr>
        <w:t xml:space="preserve">• </w:t>
      </w:r>
      <w:r w:rsidRPr="00783737">
        <w:rPr>
          <w:rFonts w:ascii="Times New Roman" w:eastAsia="TimesNewRoman" w:hAnsi="Times New Roman" w:cs="Times New Roman"/>
          <w:sz w:val="24"/>
          <w:szCs w:val="24"/>
          <w:lang w:val="lv-LV" w:eastAsia="lv-LV"/>
        </w:rPr>
        <w:t>Produktam ir jābūt bez kaitēkļiem un kaitēkļu bojājumiem.</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783737">
        <w:rPr>
          <w:rFonts w:ascii="Times New Roman" w:eastAsia="TimesNewRoman,Bold" w:hAnsi="Times New Roman" w:cs="Times New Roman"/>
          <w:sz w:val="24"/>
          <w:szCs w:val="24"/>
          <w:lang w:val="lv-LV" w:eastAsia="lv-LV"/>
        </w:rPr>
        <w:t xml:space="preserve">• </w:t>
      </w:r>
      <w:r w:rsidRPr="00783737">
        <w:rPr>
          <w:rFonts w:ascii="Times New Roman" w:eastAsia="TimesNewRoman" w:hAnsi="Times New Roman" w:cs="Times New Roman"/>
          <w:sz w:val="24"/>
          <w:szCs w:val="24"/>
          <w:lang w:val="lv-LV" w:eastAsia="lv-LV"/>
        </w:rPr>
        <w:t>Produktam ir jābūt bez svešas smaržas un garšas;</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783737">
        <w:rPr>
          <w:rFonts w:ascii="Times New Roman" w:eastAsia="TimesNewRoman,Bold" w:hAnsi="Times New Roman" w:cs="Times New Roman"/>
          <w:sz w:val="24"/>
          <w:szCs w:val="24"/>
          <w:lang w:val="lv-LV" w:eastAsia="lv-LV"/>
        </w:rPr>
        <w:t xml:space="preserve">• </w:t>
      </w:r>
      <w:r w:rsidRPr="00783737">
        <w:rPr>
          <w:rFonts w:ascii="Times New Roman" w:eastAsia="TimesNewRoman" w:hAnsi="Times New Roman" w:cs="Times New Roman"/>
          <w:sz w:val="24"/>
          <w:szCs w:val="24"/>
          <w:lang w:val="lv-LV" w:eastAsia="lv-LV"/>
        </w:rPr>
        <w:t>Produktam ir jābūt saudzīgi novāktam;</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783737">
        <w:rPr>
          <w:rFonts w:ascii="Times New Roman" w:eastAsia="TimesNewRoman,Bold" w:hAnsi="Times New Roman" w:cs="Times New Roman"/>
          <w:sz w:val="24"/>
          <w:szCs w:val="24"/>
          <w:lang w:val="lv-LV" w:eastAsia="lv-LV"/>
        </w:rPr>
        <w:lastRenderedPageBreak/>
        <w:t xml:space="preserve">• </w:t>
      </w:r>
      <w:r w:rsidRPr="00783737">
        <w:rPr>
          <w:rFonts w:ascii="Times New Roman" w:eastAsia="TimesNewRoman" w:hAnsi="Times New Roman" w:cs="Times New Roman"/>
          <w:sz w:val="24"/>
          <w:szCs w:val="24"/>
          <w:lang w:val="lv-LV" w:eastAsia="lv-LV"/>
        </w:rPr>
        <w:t>Produktam ir jābūt pietiekami attīstītam un nobriedušam.</w:t>
      </w:r>
    </w:p>
    <w:p w:rsidR="00783737" w:rsidRPr="00783737" w:rsidRDefault="00783737" w:rsidP="00783737">
      <w:pPr>
        <w:autoSpaceDE w:val="0"/>
        <w:autoSpaceDN w:val="0"/>
        <w:adjustRightInd w:val="0"/>
        <w:spacing w:after="0" w:line="240" w:lineRule="auto"/>
        <w:rPr>
          <w:rFonts w:ascii="Times New Roman" w:eastAsia="TimesNewRoman" w:hAnsi="Times New Roman" w:cs="Times New Roman"/>
          <w:sz w:val="24"/>
          <w:szCs w:val="24"/>
          <w:lang w:val="lv-LV" w:eastAsia="lv-LV"/>
        </w:rPr>
      </w:pPr>
    </w:p>
    <w:p w:rsidR="00783737" w:rsidRPr="00783737" w:rsidRDefault="00783737" w:rsidP="0078373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783737">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color w:val="000000"/>
          <w:sz w:val="24"/>
          <w:szCs w:val="24"/>
          <w:lang w:val="lv-LV"/>
        </w:rPr>
        <w:t>8.daļa - Dārzeņu un apstrādāto dārzeņu piegāde Ludzas novada pašvaldības iestādēm p</w:t>
      </w:r>
      <w:r w:rsidR="00194D7B">
        <w:rPr>
          <w:rFonts w:ascii="Times New Roman" w:eastAsia="Times New Roman" w:hAnsi="Times New Roman" w:cs="Times New Roman"/>
          <w:b/>
          <w:color w:val="000000"/>
          <w:sz w:val="24"/>
          <w:szCs w:val="24"/>
          <w:lang w:val="lv-LV"/>
        </w:rPr>
        <w:t>aga</w:t>
      </w:r>
      <w:r w:rsidRPr="00783737">
        <w:rPr>
          <w:rFonts w:ascii="Times New Roman" w:eastAsia="Times New Roman" w:hAnsi="Times New Roman" w:cs="Times New Roman"/>
          <w:b/>
          <w:color w:val="000000"/>
          <w:sz w:val="24"/>
          <w:szCs w:val="24"/>
          <w:lang w:val="lv-LV"/>
        </w:rPr>
        <w:t>st</w:t>
      </w:r>
      <w:r w:rsidR="00194D7B">
        <w:rPr>
          <w:rFonts w:ascii="Times New Roman" w:eastAsia="Times New Roman" w:hAnsi="Times New Roman" w:cs="Times New Roman"/>
          <w:b/>
          <w:color w:val="000000"/>
          <w:sz w:val="24"/>
          <w:szCs w:val="24"/>
          <w:lang w:val="lv-LV"/>
        </w:rPr>
        <w:t>os</w:t>
      </w:r>
    </w:p>
    <w:p w:rsidR="00783737" w:rsidRPr="00783737" w:rsidRDefault="00783737" w:rsidP="00783737">
      <w:pPr>
        <w:spacing w:after="0" w:line="240" w:lineRule="auto"/>
        <w:jc w:val="both"/>
        <w:rPr>
          <w:rFonts w:ascii="Times New Roman" w:eastAsia="Times New Roman" w:hAnsi="Times New Roman" w:cs="Times New Roman"/>
          <w:sz w:val="20"/>
          <w:szCs w:val="20"/>
          <w:lang w:val="lv-LV"/>
        </w:rPr>
      </w:pPr>
    </w:p>
    <w:p w:rsidR="00783737" w:rsidRPr="00783737" w:rsidRDefault="00783737" w:rsidP="00783737">
      <w:pPr>
        <w:spacing w:after="0" w:line="240" w:lineRule="auto"/>
        <w:ind w:firstLine="720"/>
        <w:jc w:val="both"/>
        <w:rPr>
          <w:rFonts w:ascii="Times New Roman" w:eastAsia="Times New Roman" w:hAnsi="Times New Roman" w:cs="Times New Roman"/>
          <w:bCs/>
          <w:sz w:val="24"/>
          <w:szCs w:val="24"/>
          <w:lang w:val="lv-LV"/>
        </w:rPr>
      </w:pPr>
      <w:r w:rsidRPr="00783737">
        <w:rPr>
          <w:rFonts w:ascii="Times New Roman" w:eastAsia="Times New Roman" w:hAnsi="Times New Roman" w:cs="Times New Roman"/>
          <w:bCs/>
          <w:sz w:val="24"/>
          <w:szCs w:val="24"/>
          <w:lang w:val="lv-LV"/>
        </w:rPr>
        <w:t xml:space="preserve">Piedāvāto pārtikas produktu kvalitātei jāatbilst LR spēkā esošajiem normatīvajiem aktiem, t.sk., 13.03.2012. MK noteikumu nr. 172 „Noteikumi par uztura normām izglītības iestāžu izglītojamiem, sociālās aprūpes un sociālās rehabilitācijas institūciju klientiem un ārstniecības iestāžu pacientiem”, 12.08.2014. MK noteikumu Nr. 461 „Prasības pārtikas kvalitātes shēmām, to ieviešanas, darbības, uzraudzības un kontroles kārtība” </w:t>
      </w:r>
      <w:r w:rsidRPr="00783737">
        <w:rPr>
          <w:rFonts w:ascii="Times New Roman" w:eastAsia="Times New Roman" w:hAnsi="Times New Roman" w:cs="Times New Roman"/>
          <w:sz w:val="24"/>
          <w:szCs w:val="24"/>
          <w:lang w:val="lv-LV"/>
        </w:rPr>
        <w:t>un citu saistošo normatīvo aktu</w:t>
      </w:r>
      <w:r w:rsidRPr="00783737">
        <w:rPr>
          <w:rFonts w:ascii="Times New Roman" w:eastAsia="Times New Roman" w:hAnsi="Times New Roman" w:cs="Times New Roman"/>
          <w:bCs/>
          <w:sz w:val="24"/>
          <w:szCs w:val="24"/>
          <w:lang w:val="lv-LV"/>
        </w:rPr>
        <w:t xml:space="preserve"> prasībām.</w:t>
      </w:r>
    </w:p>
    <w:p w:rsidR="00783737" w:rsidRPr="00783737" w:rsidRDefault="00783737" w:rsidP="00783737">
      <w:pPr>
        <w:spacing w:after="0" w:line="240" w:lineRule="auto"/>
        <w:ind w:firstLine="720"/>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eastAsia="lv-LV"/>
        </w:rPr>
        <w:t xml:space="preserve">Ne mazāk par 10% no Pretendenta piedāvātajiem pārtikas produktiem jāatbilst </w:t>
      </w:r>
      <w:r w:rsidRPr="00783737">
        <w:rPr>
          <w:rFonts w:ascii="Times New Roman" w:eastAsia="Times New Roman" w:hAnsi="Times New Roman" w:cs="Times New Roman"/>
          <w:sz w:val="24"/>
          <w:szCs w:val="24"/>
          <w:lang w:val="lv-LV"/>
        </w:rPr>
        <w:t>bioloģiskās lauksaimniecības vai nacionālās pārtikas kvalitātes shēmas vai tās produktu kvalitātes rādītāju, vai lauksaimniecības produktu integrētās audzēšanas prasībām.</w:t>
      </w:r>
    </w:p>
    <w:p w:rsidR="00783737" w:rsidRPr="00783737" w:rsidRDefault="00783737" w:rsidP="00783737">
      <w:pPr>
        <w:spacing w:after="0" w:line="240" w:lineRule="auto"/>
        <w:ind w:firstLine="720"/>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eastAsia="lv-LV"/>
        </w:rPr>
        <w:t>Visi tehniskajā specifikācijā noteikti produkti nedrīkst saturēt ģenētiski modificētos organismus, nedrīkst sastāvēt no tiem un nedrīkst būt ražotiem no tiem.</w:t>
      </w:r>
    </w:p>
    <w:p w:rsidR="00783737" w:rsidRPr="00783737" w:rsidRDefault="00783737" w:rsidP="00783737">
      <w:pPr>
        <w:spacing w:after="0" w:line="240" w:lineRule="auto"/>
        <w:ind w:firstLine="720"/>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eastAsia="lv-LV"/>
        </w:rPr>
        <w:t>Pārtikas produktiem jābūt tādā iepakojumā, kas ir videi draudzīgs vai kura lielākā daļa ir otrreizēji pārstrādājama, vai kuru pieņem atkārtotai izmantošanai.</w:t>
      </w:r>
    </w:p>
    <w:p w:rsidR="00783737" w:rsidRPr="00783737" w:rsidRDefault="00783737" w:rsidP="00783737">
      <w:pPr>
        <w:spacing w:after="0" w:line="240" w:lineRule="auto"/>
        <w:ind w:firstLine="720"/>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eastAsia="lv-LV"/>
        </w:rPr>
        <w:t>Pārtikas produktu piegādē jāizmanto videi draudzīgu piegādi, lai samazinātu vides piesārņojumu ar autotransporta izplūdes gāzēm un ceļa infrastruktūras slodzi.</w:t>
      </w:r>
    </w:p>
    <w:p w:rsidR="00783737" w:rsidRPr="00783737" w:rsidRDefault="00783737" w:rsidP="00783737">
      <w:pPr>
        <w:tabs>
          <w:tab w:val="left" w:pos="709"/>
        </w:tabs>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ab/>
        <w:t>Pretendenta rīcībā ir LR likumdošanai atbilstošs tehniskais aprīkojums un transporta līdzekļi produktu pārvadāšanai.</w:t>
      </w:r>
    </w:p>
    <w:p w:rsidR="00783737" w:rsidRPr="00783737" w:rsidRDefault="00783737" w:rsidP="00783737">
      <w:pPr>
        <w:spacing w:after="0" w:line="240" w:lineRule="auto"/>
        <w:jc w:val="both"/>
        <w:rPr>
          <w:rFonts w:ascii="Times New Roman" w:eastAsia="Times New Roman" w:hAnsi="Times New Roman" w:cs="Times New Roman"/>
          <w:noProof/>
          <w:sz w:val="24"/>
          <w:szCs w:val="24"/>
          <w:lang w:val="lv-LV"/>
        </w:rPr>
      </w:pPr>
      <w:r w:rsidRPr="00783737">
        <w:rPr>
          <w:rFonts w:ascii="Times New Roman" w:eastAsia="Times New Roman" w:hAnsi="Times New Roman" w:cs="Times New Roman"/>
          <w:noProof/>
          <w:sz w:val="24"/>
          <w:szCs w:val="24"/>
          <w:lang w:val="lv-LV"/>
        </w:rPr>
        <w:tab/>
        <w:t>Pretendents piedāva tikai tos pārtikas produktus, kuru ražošanā nav izmantotas Eiropas Parlamenta un Padomes 2008. gada 16 decemba regulas (EK) Nr. 1333/2008 par pārtikas piedevām 2.pielikumā minētās pārtikas krāsvielas, izņemot C daļas 2. grupas pārtikas krāsvielas.</w:t>
      </w:r>
    </w:p>
    <w:p w:rsidR="00783737" w:rsidRPr="00783737" w:rsidRDefault="00783737" w:rsidP="00783737">
      <w:pPr>
        <w:tabs>
          <w:tab w:val="left" w:pos="709"/>
        </w:tabs>
        <w:spacing w:after="0" w:line="240" w:lineRule="auto"/>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rPr>
        <w:tab/>
        <w:t>Pretendenta uzņēmumā jābūt nodrošinātiem pārtikas aprites drošības procedūras un kontroles pasākumiem.</w:t>
      </w:r>
    </w:p>
    <w:p w:rsidR="00783737" w:rsidRPr="00783737" w:rsidRDefault="00783737" w:rsidP="00783737">
      <w:pPr>
        <w:spacing w:after="0" w:line="240" w:lineRule="auto"/>
        <w:ind w:firstLine="720"/>
        <w:jc w:val="both"/>
        <w:rPr>
          <w:rFonts w:ascii="Times New Roman" w:eastAsia="Times New Roman" w:hAnsi="Times New Roman" w:cs="Times New Roman"/>
          <w:bCs/>
          <w:color w:val="000000"/>
          <w:sz w:val="24"/>
          <w:szCs w:val="24"/>
          <w:lang w:val="lv-LV" w:eastAsia="lv-LV"/>
        </w:rPr>
      </w:pPr>
      <w:r w:rsidRPr="00783737">
        <w:rPr>
          <w:rFonts w:ascii="Times New Roman" w:eastAsia="Times New Roman" w:hAnsi="Times New Roman" w:cs="Times New Roman"/>
          <w:bCs/>
          <w:color w:val="000000"/>
          <w:sz w:val="24"/>
          <w:szCs w:val="24"/>
          <w:lang w:val="lv-LV" w:eastAsia="lv-LV"/>
        </w:rPr>
        <w:t xml:space="preserve">Tehniskajā piedāvājumā pretendents norāda uz piedāvātā produkta ražotāju/audzētāju un produkta izcelsmes valsti. </w:t>
      </w:r>
    </w:p>
    <w:p w:rsidR="00783737" w:rsidRPr="00783737" w:rsidRDefault="00783737" w:rsidP="00783737">
      <w:pPr>
        <w:autoSpaceDE w:val="0"/>
        <w:autoSpaceDN w:val="0"/>
        <w:adjustRightInd w:val="0"/>
        <w:spacing w:after="0" w:line="240" w:lineRule="auto"/>
        <w:ind w:right="-142" w:firstLine="720"/>
        <w:jc w:val="both"/>
        <w:rPr>
          <w:rFonts w:ascii="Times New Roman" w:eastAsia="Times New Roman" w:hAnsi="Times New Roman" w:cs="Times New Roman"/>
          <w:color w:val="000000"/>
          <w:sz w:val="24"/>
          <w:szCs w:val="24"/>
          <w:lang w:val="lv-LV" w:eastAsia="lv-LV"/>
        </w:rPr>
      </w:pPr>
      <w:r w:rsidRPr="00783737">
        <w:rPr>
          <w:rFonts w:ascii="Times New Roman" w:eastAsia="Times New Roman" w:hAnsi="Times New Roman" w:cs="Times New Roman"/>
          <w:color w:val="000000"/>
          <w:sz w:val="24"/>
          <w:szCs w:val="24"/>
          <w:lang w:val="lv-LV" w:eastAsia="lv-LV"/>
        </w:rPr>
        <w:t>Dārzeņiem un augļiem jābūt l</w:t>
      </w:r>
      <w:r w:rsidRPr="00783737">
        <w:rPr>
          <w:rFonts w:ascii="Times New Roman" w:eastAsia="Times New Roman" w:hAnsi="Times New Roman" w:cs="Times New Roman"/>
          <w:sz w:val="24"/>
          <w:szCs w:val="24"/>
          <w:lang w:val="lv-LV" w:eastAsia="lv-LV"/>
        </w:rPr>
        <w:t>abas kvalit</w:t>
      </w:r>
      <w:r w:rsidRPr="00783737">
        <w:rPr>
          <w:rFonts w:ascii="TimesNewRoman" w:eastAsia="Times New Roman" w:hAnsi="TimesNewRoman" w:cs="TimesNewRoman"/>
          <w:sz w:val="24"/>
          <w:szCs w:val="24"/>
          <w:lang w:val="lv-LV" w:eastAsia="lv-LV"/>
        </w:rPr>
        <w:t>ā</w:t>
      </w:r>
      <w:r w:rsidRPr="00783737">
        <w:rPr>
          <w:rFonts w:ascii="Times New Roman" w:eastAsia="Times New Roman" w:hAnsi="Times New Roman" w:cs="Times New Roman"/>
          <w:sz w:val="24"/>
          <w:szCs w:val="24"/>
          <w:lang w:val="lv-LV" w:eastAsia="lv-LV"/>
        </w:rPr>
        <w:t>tes</w:t>
      </w:r>
      <w:r w:rsidRPr="00783737">
        <w:rPr>
          <w:rFonts w:ascii="Times New Roman" w:eastAsia="Times New Roman" w:hAnsi="Times New Roman" w:cs="Times New Roman"/>
          <w:color w:val="000000"/>
          <w:sz w:val="24"/>
          <w:szCs w:val="24"/>
          <w:lang w:val="lv-LV" w:eastAsia="lv-LV"/>
        </w:rPr>
        <w:t xml:space="preserve">, veseliem, nebojātiem, </w:t>
      </w:r>
      <w:r w:rsidRPr="00783737">
        <w:rPr>
          <w:rFonts w:ascii="Times New Roman" w:eastAsia="Times New Roman" w:hAnsi="Times New Roman" w:cs="Times New Roman"/>
          <w:sz w:val="24"/>
          <w:szCs w:val="24"/>
          <w:lang w:val="lv-LV" w:eastAsia="lv-LV"/>
        </w:rPr>
        <w:t>nesaldētiem,</w:t>
      </w:r>
      <w:r w:rsidRPr="00783737">
        <w:rPr>
          <w:rFonts w:ascii="Times New Roman" w:eastAsia="Times New Roman" w:hAnsi="Times New Roman" w:cs="Times New Roman"/>
          <w:color w:val="000000"/>
          <w:sz w:val="24"/>
          <w:szCs w:val="24"/>
          <w:lang w:val="lv-LV" w:eastAsia="lv-LV"/>
        </w:rPr>
        <w:t xml:space="preserve"> svaigiem; nav pieļaujami iepuvuši vai citādi bojāti produkti, ka tie vairs nav derīgi patēriņam; tīriem, bez redzamiem svešķermeņiem; bez kaitēkļiem; bez kaitēkļu un slimību izraisītiem bojājumiem; nav apvītuši,</w:t>
      </w:r>
      <w:r w:rsidRPr="00783737">
        <w:rPr>
          <w:rFonts w:ascii="Times New Roman" w:eastAsia="Times New Roman" w:hAnsi="Times New Roman" w:cs="Times New Roman"/>
          <w:sz w:val="24"/>
          <w:szCs w:val="24"/>
          <w:lang w:val="lv-LV" w:eastAsia="lv-LV"/>
        </w:rPr>
        <w:t xml:space="preserve"> mitri vai sažuvuši</w:t>
      </w:r>
      <w:r w:rsidRPr="00783737">
        <w:rPr>
          <w:rFonts w:ascii="Times New Roman" w:eastAsia="Times New Roman" w:hAnsi="Times New Roman" w:cs="Times New Roman"/>
          <w:color w:val="000000"/>
          <w:sz w:val="24"/>
          <w:szCs w:val="24"/>
          <w:lang w:val="lv-LV" w:eastAsia="lv-LV"/>
        </w:rPr>
        <w:t xml:space="preserve">; bez svešas smaržas un/vai garšas; ir jābūt pietiekami attīstītiem un gataviem, </w:t>
      </w:r>
      <w:r w:rsidRPr="00783737">
        <w:rPr>
          <w:rFonts w:ascii="Times New Roman" w:eastAsia="Times New Roman" w:hAnsi="Times New Roman" w:cs="Times New Roman"/>
          <w:sz w:val="24"/>
          <w:szCs w:val="24"/>
          <w:lang w:val="lv-LV" w:eastAsia="lv-LV"/>
        </w:rPr>
        <w:t>ar š</w:t>
      </w:r>
      <w:r w:rsidRPr="00783737">
        <w:rPr>
          <w:rFonts w:ascii="TimesNewRoman" w:eastAsia="Times New Roman" w:hAnsi="TimesNewRoman" w:cs="TimesNewRoman"/>
          <w:sz w:val="24"/>
          <w:szCs w:val="24"/>
          <w:lang w:val="lv-LV" w:eastAsia="lv-LV"/>
        </w:rPr>
        <w:t>ķ</w:t>
      </w:r>
      <w:r w:rsidRPr="00783737">
        <w:rPr>
          <w:rFonts w:ascii="Times New Roman" w:eastAsia="Times New Roman" w:hAnsi="Times New Roman" w:cs="Times New Roman"/>
          <w:sz w:val="24"/>
          <w:szCs w:val="24"/>
          <w:lang w:val="lv-LV" w:eastAsia="lv-LV"/>
        </w:rPr>
        <w:t>irnei rakstur</w:t>
      </w:r>
      <w:r w:rsidRPr="00783737">
        <w:rPr>
          <w:rFonts w:ascii="TimesNewRoman" w:eastAsia="Times New Roman" w:hAnsi="TimesNewRoman" w:cs="TimesNewRoman"/>
          <w:sz w:val="24"/>
          <w:szCs w:val="24"/>
          <w:lang w:val="lv-LV" w:eastAsia="lv-LV"/>
        </w:rPr>
        <w:t>ī</w:t>
      </w:r>
      <w:r w:rsidRPr="00783737">
        <w:rPr>
          <w:rFonts w:ascii="Times New Roman" w:eastAsia="Times New Roman" w:hAnsi="Times New Roman" w:cs="Times New Roman"/>
          <w:sz w:val="24"/>
          <w:szCs w:val="24"/>
          <w:lang w:val="lv-LV" w:eastAsia="lv-LV"/>
        </w:rPr>
        <w:t>gu formu un kr</w:t>
      </w:r>
      <w:r w:rsidRPr="00783737">
        <w:rPr>
          <w:rFonts w:ascii="TimesNewRoman" w:eastAsia="Times New Roman" w:hAnsi="TimesNewRoman" w:cs="TimesNewRoman"/>
          <w:sz w:val="24"/>
          <w:szCs w:val="24"/>
          <w:lang w:val="lv-LV" w:eastAsia="lv-LV"/>
        </w:rPr>
        <w:t>ā</w:t>
      </w:r>
      <w:r w:rsidRPr="00783737">
        <w:rPr>
          <w:rFonts w:ascii="Times New Roman" w:eastAsia="Times New Roman" w:hAnsi="Times New Roman" w:cs="Times New Roman"/>
          <w:sz w:val="24"/>
          <w:szCs w:val="24"/>
          <w:lang w:val="lv-LV" w:eastAsia="lv-LV"/>
        </w:rPr>
        <w:t xml:space="preserve">su. </w:t>
      </w:r>
      <w:r w:rsidRPr="00783737">
        <w:rPr>
          <w:rFonts w:ascii="Times New Roman" w:eastAsia="Times New Roman" w:hAnsi="Times New Roman" w:cs="Times New Roman"/>
          <w:color w:val="000000"/>
          <w:sz w:val="24"/>
          <w:szCs w:val="24"/>
          <w:lang w:val="lv-LV" w:eastAsia="lv-LV"/>
        </w:rPr>
        <w:t xml:space="preserve">Vienā piegādes partijā jābūt </w:t>
      </w:r>
      <w:r w:rsidRPr="00783737">
        <w:rPr>
          <w:rFonts w:ascii="Times New Roman" w:eastAsia="Times New Roman" w:hAnsi="Times New Roman" w:cs="Times New Roman"/>
          <w:sz w:val="24"/>
          <w:szCs w:val="24"/>
          <w:lang w:val="lv-LV" w:eastAsia="lv-LV"/>
        </w:rPr>
        <w:t>vienas bot</w:t>
      </w:r>
      <w:r w:rsidRPr="00783737">
        <w:rPr>
          <w:rFonts w:ascii="TimesNewRoman" w:eastAsia="Times New Roman" w:hAnsi="TimesNewRoman" w:cs="TimesNewRoman"/>
          <w:sz w:val="24"/>
          <w:szCs w:val="24"/>
          <w:lang w:val="lv-LV" w:eastAsia="lv-LV"/>
        </w:rPr>
        <w:t>ā</w:t>
      </w:r>
      <w:r w:rsidRPr="00783737">
        <w:rPr>
          <w:rFonts w:ascii="Times New Roman" w:eastAsia="Times New Roman" w:hAnsi="Times New Roman" w:cs="Times New Roman"/>
          <w:sz w:val="24"/>
          <w:szCs w:val="24"/>
          <w:lang w:val="lv-LV" w:eastAsia="lv-LV"/>
        </w:rPr>
        <w:t>niskas š</w:t>
      </w:r>
      <w:r w:rsidRPr="00783737">
        <w:rPr>
          <w:rFonts w:ascii="TimesNewRoman" w:eastAsia="Times New Roman" w:hAnsi="TimesNewRoman" w:cs="TimesNewRoman"/>
          <w:sz w:val="24"/>
          <w:szCs w:val="24"/>
          <w:lang w:val="lv-LV" w:eastAsia="lv-LV"/>
        </w:rPr>
        <w:t>ķ</w:t>
      </w:r>
      <w:r w:rsidRPr="00783737">
        <w:rPr>
          <w:rFonts w:ascii="Times New Roman" w:eastAsia="Times New Roman" w:hAnsi="Times New Roman" w:cs="Times New Roman"/>
          <w:sz w:val="24"/>
          <w:szCs w:val="24"/>
          <w:lang w:val="lv-LV" w:eastAsia="lv-LV"/>
        </w:rPr>
        <w:t xml:space="preserve">irnes dārzeņiem un augļiem. </w:t>
      </w:r>
      <w:r w:rsidRPr="00783737">
        <w:rPr>
          <w:rFonts w:ascii="Times New Roman" w:eastAsia="Times New Roman" w:hAnsi="Times New Roman" w:cs="Times New Roman"/>
          <w:color w:val="000000"/>
          <w:sz w:val="24"/>
          <w:szCs w:val="24"/>
          <w:lang w:val="lv-LV" w:eastAsia="lv-LV"/>
        </w:rPr>
        <w:t>Produktu stāvoklim jābūt tādam, lai tie varētu: izturēt transportēšanu, pārkraušanu un atbilstošu uzglabāšanu; nokļūt galapunktā apmierinošā stāvoklī. Nedrīkst būt sasaluši.</w:t>
      </w:r>
    </w:p>
    <w:p w:rsidR="00783737" w:rsidRPr="00783737" w:rsidRDefault="00783737" w:rsidP="00783737">
      <w:pPr>
        <w:widowControl w:val="0"/>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val="lv-LV"/>
        </w:rPr>
      </w:pPr>
    </w:p>
    <w:tbl>
      <w:tblPr>
        <w:tblpPr w:leftFromText="180" w:rightFromText="180" w:bottomFromText="160" w:vertAnchor="text" w:horzAnchor="margin" w:tblpY="114"/>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54"/>
        <w:gridCol w:w="6761"/>
      </w:tblGrid>
      <w:tr w:rsidR="00783737" w:rsidRPr="00783737" w:rsidTr="00BC4D16">
        <w:tc>
          <w:tcPr>
            <w:tcW w:w="680"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b/>
                <w:i/>
                <w:sz w:val="24"/>
                <w:szCs w:val="24"/>
                <w:lang w:val="lv-LV"/>
              </w:rPr>
            </w:pPr>
            <w:r w:rsidRPr="00783737">
              <w:rPr>
                <w:rFonts w:ascii="Times New Roman" w:eastAsia="Times New Roman" w:hAnsi="Times New Roman" w:cs="Times New Roman"/>
                <w:b/>
                <w:i/>
                <w:sz w:val="24"/>
                <w:szCs w:val="24"/>
                <w:lang w:val="lv-LV"/>
              </w:rPr>
              <w:t>Nr.</w:t>
            </w:r>
          </w:p>
          <w:p w:rsidR="00783737" w:rsidRPr="00783737" w:rsidRDefault="00783737" w:rsidP="00783737">
            <w:pPr>
              <w:spacing w:after="0" w:line="240" w:lineRule="auto"/>
              <w:jc w:val="center"/>
              <w:rPr>
                <w:rFonts w:ascii="Times New Roman" w:eastAsia="Times New Roman" w:hAnsi="Times New Roman" w:cs="Times New Roman"/>
                <w:b/>
                <w:i/>
                <w:sz w:val="24"/>
                <w:szCs w:val="24"/>
                <w:lang w:val="lv-LV"/>
              </w:rPr>
            </w:pPr>
            <w:r w:rsidRPr="00783737">
              <w:rPr>
                <w:rFonts w:ascii="Times New Roman" w:eastAsia="Times New Roman" w:hAnsi="Times New Roman" w:cs="Times New Roman"/>
                <w:b/>
                <w:i/>
                <w:sz w:val="24"/>
                <w:szCs w:val="24"/>
                <w:lang w:val="lv-LV"/>
              </w:rPr>
              <w:t>p.k.</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783737" w:rsidRPr="00783737" w:rsidRDefault="00783737" w:rsidP="00783737">
            <w:pPr>
              <w:spacing w:after="0" w:line="240" w:lineRule="auto"/>
              <w:jc w:val="center"/>
              <w:rPr>
                <w:rFonts w:ascii="Times New Roman" w:eastAsia="Times New Roman" w:hAnsi="Times New Roman" w:cs="Times New Roman"/>
                <w:b/>
                <w:i/>
                <w:sz w:val="24"/>
                <w:szCs w:val="24"/>
                <w:lang w:val="lv-LV"/>
              </w:rPr>
            </w:pPr>
            <w:r w:rsidRPr="00783737">
              <w:rPr>
                <w:rFonts w:ascii="Times New Roman" w:eastAsia="Times New Roman" w:hAnsi="Times New Roman" w:cs="Times New Roman"/>
                <w:b/>
                <w:i/>
                <w:sz w:val="24"/>
                <w:szCs w:val="24"/>
                <w:lang w:val="lv-LV"/>
              </w:rPr>
              <w:t>Piegādājamo dārzeņu nosaukums</w:t>
            </w:r>
          </w:p>
        </w:tc>
        <w:tc>
          <w:tcPr>
            <w:tcW w:w="6761" w:type="dxa"/>
            <w:tcBorders>
              <w:top w:val="single" w:sz="4" w:space="0" w:color="auto"/>
              <w:left w:val="single" w:sz="4" w:space="0" w:color="auto"/>
              <w:bottom w:val="single" w:sz="4" w:space="0" w:color="auto"/>
              <w:right w:val="single" w:sz="4" w:space="0" w:color="auto"/>
            </w:tcBorders>
            <w:shd w:val="clear" w:color="auto" w:fill="D9D9D9"/>
          </w:tcPr>
          <w:p w:rsidR="00783737" w:rsidRPr="00783737" w:rsidRDefault="00783737" w:rsidP="00783737">
            <w:pPr>
              <w:spacing w:after="0" w:line="240" w:lineRule="auto"/>
              <w:jc w:val="center"/>
              <w:rPr>
                <w:rFonts w:ascii="Times New Roman" w:eastAsia="Times New Roman" w:hAnsi="Times New Roman" w:cs="Times New Roman"/>
                <w:b/>
                <w:i/>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b/>
                <w:i/>
                <w:sz w:val="24"/>
                <w:szCs w:val="24"/>
                <w:lang w:val="lv-LV"/>
              </w:rPr>
            </w:pPr>
            <w:r w:rsidRPr="00783737">
              <w:rPr>
                <w:rFonts w:ascii="Times New Roman" w:eastAsia="Times New Roman" w:hAnsi="Times New Roman" w:cs="Times New Roman"/>
                <w:b/>
                <w:i/>
                <w:sz w:val="24"/>
                <w:szCs w:val="24"/>
                <w:lang w:val="lv-LV"/>
              </w:rPr>
              <w:t>Prasības</w:t>
            </w:r>
          </w:p>
        </w:tc>
      </w:tr>
      <w:tr w:rsidR="00783737" w:rsidRPr="005333F8" w:rsidTr="00BC4D16">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1.</w:t>
            </w:r>
          </w:p>
        </w:tc>
        <w:tc>
          <w:tcPr>
            <w:tcW w:w="1554"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Kartupeļi</w:t>
            </w:r>
          </w:p>
        </w:tc>
        <w:tc>
          <w:tcPr>
            <w:tcW w:w="6761"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Svaigi, pārtikas, piegāde pēc pieprasījuma, nebojāti, šķērsgriezuma garums ne mazāk ka  6 cm, maisos līdz 40 kg</w:t>
            </w:r>
          </w:p>
        </w:tc>
      </w:tr>
      <w:tr w:rsidR="00783737" w:rsidRPr="005333F8" w:rsidTr="00BC4D16">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2.</w:t>
            </w:r>
          </w:p>
        </w:tc>
        <w:tc>
          <w:tcPr>
            <w:tcW w:w="1554"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Burkāni</w:t>
            </w:r>
          </w:p>
        </w:tc>
        <w:tc>
          <w:tcPr>
            <w:tcW w:w="6761"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Svaigi, pārtikas, piegāde pēc pieprasījuma, garums ne mazāk kā 15 cm</w:t>
            </w:r>
          </w:p>
        </w:tc>
      </w:tr>
      <w:tr w:rsidR="00783737" w:rsidRPr="005333F8" w:rsidTr="00BC4D16">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3.</w:t>
            </w:r>
          </w:p>
        </w:tc>
        <w:tc>
          <w:tcPr>
            <w:tcW w:w="1554"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Galda bietes</w:t>
            </w:r>
          </w:p>
        </w:tc>
        <w:tc>
          <w:tcPr>
            <w:tcW w:w="6761"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Galda, svaigas, pārtikas, piegāde pēc pieprasījuma, šķērsgriezuma garums ne mazāk ka 10 cm</w:t>
            </w:r>
          </w:p>
        </w:tc>
      </w:tr>
      <w:tr w:rsidR="00783737" w:rsidRPr="005333F8" w:rsidTr="00BC4D16">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4.</w:t>
            </w:r>
          </w:p>
        </w:tc>
        <w:tc>
          <w:tcPr>
            <w:tcW w:w="1554"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Kāposti</w:t>
            </w:r>
          </w:p>
        </w:tc>
        <w:tc>
          <w:tcPr>
            <w:tcW w:w="6761"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Svaigi, piegāde pēc pieprasījuma, galviņās, šķērsgriezuma garums ne mazāk ka 20 cm, </w:t>
            </w:r>
          </w:p>
        </w:tc>
      </w:tr>
      <w:tr w:rsidR="00783737" w:rsidRPr="005333F8" w:rsidTr="00BC4D16">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5.</w:t>
            </w:r>
          </w:p>
        </w:tc>
        <w:tc>
          <w:tcPr>
            <w:tcW w:w="1554" w:type="dxa"/>
            <w:tcBorders>
              <w:top w:val="single" w:sz="4" w:space="0" w:color="auto"/>
              <w:left w:val="single" w:sz="4" w:space="0" w:color="auto"/>
              <w:bottom w:val="single" w:sz="4" w:space="0" w:color="auto"/>
              <w:right w:val="single" w:sz="4" w:space="0" w:color="auto"/>
            </w:tcBorders>
            <w:vAlign w:val="center"/>
            <w:hideMark/>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Sīpoli</w:t>
            </w:r>
          </w:p>
        </w:tc>
        <w:tc>
          <w:tcPr>
            <w:tcW w:w="6761" w:type="dxa"/>
            <w:tcBorders>
              <w:top w:val="single" w:sz="4" w:space="0" w:color="auto"/>
              <w:left w:val="single" w:sz="4" w:space="0" w:color="auto"/>
              <w:bottom w:val="single" w:sz="4" w:space="0" w:color="auto"/>
              <w:right w:val="single" w:sz="4" w:space="0" w:color="auto"/>
            </w:tcBorders>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Svaigi, piegāde pēc pieprasījuma,  šķērsgriezuma garums ne mazāk ka 5 cm.</w:t>
            </w:r>
          </w:p>
        </w:tc>
      </w:tr>
      <w:tr w:rsidR="00783737" w:rsidRPr="00783737" w:rsidTr="00BC4D16">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lastRenderedPageBreak/>
              <w:t>6.</w:t>
            </w:r>
          </w:p>
        </w:tc>
        <w:tc>
          <w:tcPr>
            <w:tcW w:w="1554" w:type="dxa"/>
            <w:tcBorders>
              <w:top w:val="single" w:sz="4" w:space="0" w:color="auto"/>
              <w:left w:val="single" w:sz="4" w:space="0" w:color="auto"/>
              <w:bottom w:val="single" w:sz="4" w:space="0" w:color="auto"/>
              <w:right w:val="single" w:sz="4" w:space="0" w:color="auto"/>
            </w:tcBorders>
            <w:vAlign w:val="center"/>
          </w:tcPr>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Skābēti kāposti</w:t>
            </w:r>
          </w:p>
        </w:tc>
        <w:tc>
          <w:tcPr>
            <w:tcW w:w="6761" w:type="dxa"/>
            <w:tcBorders>
              <w:top w:val="single" w:sz="4" w:space="0" w:color="auto"/>
              <w:left w:val="single" w:sz="4" w:space="0" w:color="auto"/>
              <w:bottom w:val="single" w:sz="4" w:space="0" w:color="auto"/>
              <w:right w:val="single" w:sz="4" w:space="0" w:color="auto"/>
            </w:tcBorders>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Iepakojums līdz 1 kg</w:t>
            </w:r>
          </w:p>
        </w:tc>
      </w:tr>
    </w:tbl>
    <w:p w:rsidR="00783737" w:rsidRPr="00783737" w:rsidRDefault="00783737" w:rsidP="00783737">
      <w:pPr>
        <w:autoSpaceDE w:val="0"/>
        <w:autoSpaceDN w:val="0"/>
        <w:adjustRightInd w:val="0"/>
        <w:spacing w:after="0" w:line="256" w:lineRule="auto"/>
        <w:ind w:left="360"/>
        <w:rPr>
          <w:rFonts w:ascii="Times New Roman" w:eastAsia="TimesNewRoman,Bold" w:hAnsi="Times New Roman" w:cs="Times New Roman"/>
          <w:b/>
          <w:bCs/>
          <w:sz w:val="24"/>
          <w:szCs w:val="24"/>
          <w:lang w:val="lv-LV" w:eastAsia="lv-LV"/>
        </w:rPr>
      </w:pPr>
      <w:r w:rsidRPr="00783737">
        <w:rPr>
          <w:rFonts w:ascii="Times New Roman" w:eastAsia="TimesNewRoman,Bold" w:hAnsi="Times New Roman" w:cs="Times New Roman"/>
          <w:b/>
          <w:bCs/>
          <w:sz w:val="24"/>
          <w:szCs w:val="24"/>
          <w:lang w:val="lv-LV" w:eastAsia="lv-LV"/>
        </w:rPr>
        <w:t>Kvalitātes prasības dārzeņiem:</w:t>
      </w:r>
    </w:p>
    <w:p w:rsidR="00783737" w:rsidRPr="00783737" w:rsidRDefault="00783737" w:rsidP="00783737">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783737">
        <w:rPr>
          <w:rFonts w:ascii="Times New Roman" w:eastAsia="TimesNewRoman,Bold" w:hAnsi="Times New Roman" w:cs="Times New Roman"/>
          <w:sz w:val="24"/>
          <w:szCs w:val="24"/>
          <w:lang w:val="lv-LV" w:eastAsia="lv-LV"/>
        </w:rPr>
        <w:t xml:space="preserve">1.1. </w:t>
      </w:r>
      <w:r w:rsidRPr="00783737">
        <w:rPr>
          <w:rFonts w:ascii="Times New Roman" w:eastAsia="TimesNewRoman" w:hAnsi="Times New Roman" w:cs="Times New Roman"/>
          <w:sz w:val="24"/>
          <w:szCs w:val="24"/>
          <w:lang w:val="lv-LV" w:eastAsia="lv-LV"/>
        </w:rPr>
        <w:t>Produktam ir jābūt labā stāvoklī (veselam). Tas nedrīkst būt iepuvis vai tik stipri bojāts, ka vairs neder patēriņam. Produktam jābūt bez slimībām un fizioloģiskiem trūkumiem;</w:t>
      </w:r>
    </w:p>
    <w:p w:rsidR="00783737" w:rsidRPr="00783737" w:rsidRDefault="00783737" w:rsidP="00783737">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783737">
        <w:rPr>
          <w:rFonts w:ascii="Times New Roman" w:eastAsia="TimesNewRoman,Bold" w:hAnsi="Times New Roman" w:cs="Times New Roman"/>
          <w:sz w:val="24"/>
          <w:szCs w:val="24"/>
          <w:lang w:val="lv-LV" w:eastAsia="lv-LV"/>
        </w:rPr>
        <w:t xml:space="preserve">1.2. </w:t>
      </w:r>
      <w:r w:rsidRPr="00783737">
        <w:rPr>
          <w:rFonts w:ascii="Times New Roman" w:eastAsia="TimesNewRoman" w:hAnsi="Times New Roman" w:cs="Times New Roman"/>
          <w:sz w:val="24"/>
          <w:szCs w:val="24"/>
          <w:lang w:val="lv-LV" w:eastAsia="lv-LV"/>
        </w:rPr>
        <w:t>Produktam ir jābūt tīram, praktiski bez svešas izcelsmes vielām (produktiem jābūt bez zemēm, netīrumiem un redzamām pesticīdu, minerālmēslu un apstrādes līdzekļu paliekām;</w:t>
      </w:r>
    </w:p>
    <w:p w:rsidR="00783737" w:rsidRPr="00783737" w:rsidRDefault="00783737" w:rsidP="00783737">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783737">
        <w:rPr>
          <w:rFonts w:ascii="Times New Roman" w:eastAsia="TimesNewRoman,Bold" w:hAnsi="Times New Roman" w:cs="Times New Roman"/>
          <w:sz w:val="24"/>
          <w:szCs w:val="24"/>
          <w:lang w:val="lv-LV" w:eastAsia="lv-LV"/>
        </w:rPr>
        <w:t xml:space="preserve">1.3. </w:t>
      </w:r>
      <w:r w:rsidRPr="00783737">
        <w:rPr>
          <w:rFonts w:ascii="Times New Roman" w:eastAsia="TimesNewRoman" w:hAnsi="Times New Roman" w:cs="Times New Roman"/>
          <w:sz w:val="24"/>
          <w:szCs w:val="24"/>
          <w:lang w:val="lv-LV" w:eastAsia="lv-LV"/>
        </w:rPr>
        <w:t>Produktam ir jābūt svaigam (pēc izskata). Produkcijas sagatavošanas un nosūtīšanas laikā tai ir jābūt pilnīgi svaigai un produktam nav pieļaujamas ne vismazākās vīšanas pazīmes;</w:t>
      </w:r>
    </w:p>
    <w:p w:rsidR="00783737" w:rsidRPr="00783737" w:rsidRDefault="00783737" w:rsidP="00783737">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783737">
        <w:rPr>
          <w:rFonts w:ascii="Times New Roman" w:eastAsia="TimesNewRoman,Bold" w:hAnsi="Times New Roman" w:cs="Times New Roman"/>
          <w:sz w:val="24"/>
          <w:szCs w:val="24"/>
          <w:lang w:val="lv-LV" w:eastAsia="lv-LV"/>
        </w:rPr>
        <w:t xml:space="preserve">1.4. </w:t>
      </w:r>
      <w:r w:rsidRPr="00783737">
        <w:rPr>
          <w:rFonts w:ascii="Times New Roman" w:eastAsia="TimesNewRoman" w:hAnsi="Times New Roman" w:cs="Times New Roman"/>
          <w:sz w:val="24"/>
          <w:szCs w:val="24"/>
          <w:lang w:val="lv-LV" w:eastAsia="lv-LV"/>
        </w:rPr>
        <w:t>Produktam ir jābūt bez kaitēkļiem un kaitēkļu bojājumiem.</w:t>
      </w:r>
    </w:p>
    <w:p w:rsidR="00783737" w:rsidRPr="00783737" w:rsidRDefault="00783737" w:rsidP="00783737">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783737">
        <w:rPr>
          <w:rFonts w:ascii="Times New Roman" w:eastAsia="TimesNewRoman,Bold" w:hAnsi="Times New Roman" w:cs="Times New Roman"/>
          <w:sz w:val="24"/>
          <w:szCs w:val="24"/>
          <w:lang w:val="lv-LV" w:eastAsia="lv-LV"/>
        </w:rPr>
        <w:t xml:space="preserve">1.5. </w:t>
      </w:r>
      <w:r w:rsidRPr="00783737">
        <w:rPr>
          <w:rFonts w:ascii="Times New Roman" w:eastAsia="TimesNewRoman" w:hAnsi="Times New Roman" w:cs="Times New Roman"/>
          <w:sz w:val="24"/>
          <w:szCs w:val="24"/>
          <w:lang w:val="lv-LV" w:eastAsia="lv-LV"/>
        </w:rPr>
        <w:t>Produktam ir jābūt bez svešas smaržas un garšas;</w:t>
      </w:r>
    </w:p>
    <w:p w:rsidR="00783737" w:rsidRPr="00783737" w:rsidRDefault="00783737" w:rsidP="00783737">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783737">
        <w:rPr>
          <w:rFonts w:ascii="Times New Roman" w:eastAsia="TimesNewRoman,Bold" w:hAnsi="Times New Roman" w:cs="Times New Roman"/>
          <w:sz w:val="24"/>
          <w:szCs w:val="24"/>
          <w:lang w:val="lv-LV" w:eastAsia="lv-LV"/>
        </w:rPr>
        <w:t xml:space="preserve">1.6. </w:t>
      </w:r>
      <w:r w:rsidRPr="00783737">
        <w:rPr>
          <w:rFonts w:ascii="Times New Roman" w:eastAsia="TimesNewRoman" w:hAnsi="Times New Roman" w:cs="Times New Roman"/>
          <w:sz w:val="24"/>
          <w:szCs w:val="24"/>
          <w:lang w:val="lv-LV" w:eastAsia="lv-LV"/>
        </w:rPr>
        <w:t>Produktam ir jābūt saudzīgi novāktam;</w:t>
      </w:r>
    </w:p>
    <w:p w:rsidR="00783737" w:rsidRPr="00783737" w:rsidRDefault="00783737" w:rsidP="0078373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r w:rsidRPr="00783737">
        <w:rPr>
          <w:rFonts w:ascii="Times New Roman" w:eastAsia="TimesNewRoman,Bold" w:hAnsi="Times New Roman" w:cs="Times New Roman"/>
          <w:sz w:val="24"/>
          <w:szCs w:val="24"/>
          <w:lang w:val="lv-LV" w:eastAsia="lv-LV"/>
        </w:rPr>
        <w:t xml:space="preserve">1.7. </w:t>
      </w:r>
      <w:r w:rsidRPr="00783737">
        <w:rPr>
          <w:rFonts w:ascii="Times New Roman" w:eastAsia="TimesNewRoman" w:hAnsi="Times New Roman" w:cs="Times New Roman"/>
          <w:sz w:val="24"/>
          <w:szCs w:val="24"/>
          <w:lang w:val="lv-LV" w:eastAsia="lv-LV"/>
        </w:rPr>
        <w:t>Produktam ir jābūt pietiekami attīstītam un nobriedušam</w:t>
      </w:r>
    </w:p>
    <w:p w:rsidR="00783737" w:rsidRPr="00783737" w:rsidRDefault="00783737" w:rsidP="00783737">
      <w:pPr>
        <w:tabs>
          <w:tab w:val="left" w:pos="0"/>
        </w:tabs>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2. Specifikācijā ir norādīts aptuvens preču daudzums un iespējamais sortiments. Pasūtītājam ir tiesības mainīt preču sortimentu un daudzumu iepirkuma līgumcenas ietvaros.</w:t>
      </w:r>
    </w:p>
    <w:p w:rsidR="00783737" w:rsidRPr="00783737" w:rsidRDefault="00783737" w:rsidP="0078373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3. Piegādes biežums - katru darba dienu saskaņā ar Pasūtītāja pasūtījumu</w:t>
      </w:r>
    </w:p>
    <w:p w:rsidR="00783737" w:rsidRPr="00783737" w:rsidRDefault="00783737" w:rsidP="0078373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4"/>
          <w:lang w:val="lv-LV"/>
        </w:rPr>
      </w:pPr>
      <w:r w:rsidRPr="00783737">
        <w:rPr>
          <w:rFonts w:ascii="Times New Roman" w:eastAsia="TimesNewRoman" w:hAnsi="Times New Roman" w:cs="Times New Roman"/>
          <w:sz w:val="24"/>
          <w:szCs w:val="24"/>
          <w:lang w:val="lv-LV" w:eastAsia="lv-LV"/>
        </w:rPr>
        <w:t>4. Dārzeņu piegādes daudzums – atbilstoši Pasūtītāja pasūtījumam</w:t>
      </w:r>
    </w:p>
    <w:p w:rsidR="00783737" w:rsidRPr="00783737" w:rsidRDefault="00783737" w:rsidP="00783737">
      <w:pPr>
        <w:widowControl w:val="0"/>
        <w:shd w:val="clear" w:color="auto" w:fill="FFFFFF"/>
        <w:tabs>
          <w:tab w:val="left" w:pos="0"/>
        </w:tabs>
        <w:autoSpaceDE w:val="0"/>
        <w:autoSpaceDN w:val="0"/>
        <w:adjustRightInd w:val="0"/>
        <w:jc w:val="both"/>
        <w:rPr>
          <w:rFonts w:ascii="Times New Roman" w:eastAsia="Calibri" w:hAnsi="Times New Roman" w:cs="Times New Roman"/>
          <w:sz w:val="24"/>
          <w:lang w:val="lv-LV"/>
        </w:rPr>
      </w:pPr>
      <w:r w:rsidRPr="00783737">
        <w:rPr>
          <w:rFonts w:ascii="Times New Roman" w:eastAsia="Calibri" w:hAnsi="Times New Roman" w:cs="Times New Roman"/>
          <w:sz w:val="24"/>
          <w:lang w:val="lv-LV"/>
        </w:rPr>
        <w:t>5. Faktiskajam preču piegādes laikam var būt novirze 20 minūtes no Pretendenta piedāvātā un Pasūtītāja apstiprinātā preču piegādes laika.</w:t>
      </w:r>
    </w:p>
    <w:p w:rsidR="00783737" w:rsidRPr="00783737" w:rsidRDefault="00783737" w:rsidP="0078373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783737">
        <w:rPr>
          <w:rFonts w:ascii="Times New Roman" w:eastAsia="Times New Roman" w:hAnsi="Times New Roman" w:cs="Times New Roman"/>
          <w:i/>
          <w:sz w:val="24"/>
          <w:szCs w:val="24"/>
          <w:lang w:val="lv-LV"/>
        </w:rPr>
        <w:t xml:space="preserve">   P.S. Pasūtītājs informē, ka neveiksmīgā pieredze sadarbībā ar konkrēto pretendentu  tiks ņemta vērā pieņemot lēmumu par uzvarētāju!</w:t>
      </w:r>
    </w:p>
    <w:p w:rsidR="00783737" w:rsidRPr="00783737" w:rsidRDefault="00783737" w:rsidP="0078373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783737" w:rsidRPr="00783737" w:rsidRDefault="00783737" w:rsidP="00783737">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783737">
        <w:rPr>
          <w:rFonts w:ascii="Times New Roman" w:eastAsia="Times New Roman" w:hAnsi="Times New Roman" w:cs="Times New Roman"/>
          <w:b/>
          <w:color w:val="000000"/>
          <w:sz w:val="24"/>
          <w:szCs w:val="24"/>
          <w:lang w:val="lv-LV"/>
        </w:rPr>
        <w:t>9.daļa – Dažādu pārtikas preču piegāde Ludzas novada pašvaldības iestādēm p</w:t>
      </w:r>
      <w:r w:rsidR="00194D7B">
        <w:rPr>
          <w:rFonts w:ascii="Times New Roman" w:eastAsia="Times New Roman" w:hAnsi="Times New Roman" w:cs="Times New Roman"/>
          <w:b/>
          <w:color w:val="000000"/>
          <w:sz w:val="24"/>
          <w:szCs w:val="24"/>
          <w:lang w:val="lv-LV"/>
        </w:rPr>
        <w:t>aga</w:t>
      </w:r>
      <w:r w:rsidRPr="00783737">
        <w:rPr>
          <w:rFonts w:ascii="Times New Roman" w:eastAsia="Times New Roman" w:hAnsi="Times New Roman" w:cs="Times New Roman"/>
          <w:b/>
          <w:color w:val="000000"/>
          <w:sz w:val="24"/>
          <w:szCs w:val="24"/>
          <w:lang w:val="lv-LV"/>
        </w:rPr>
        <w:t>st</w:t>
      </w:r>
      <w:r w:rsidR="00194D7B">
        <w:rPr>
          <w:rFonts w:ascii="Times New Roman" w:eastAsia="Times New Roman" w:hAnsi="Times New Roman" w:cs="Times New Roman"/>
          <w:b/>
          <w:color w:val="000000"/>
          <w:sz w:val="24"/>
          <w:szCs w:val="24"/>
          <w:lang w:val="lv-LV"/>
        </w:rPr>
        <w:t>os</w:t>
      </w:r>
    </w:p>
    <w:p w:rsidR="00783737" w:rsidRPr="00783737" w:rsidRDefault="00783737" w:rsidP="00783737">
      <w:p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p>
    <w:p w:rsidR="00783737" w:rsidRPr="00783737" w:rsidRDefault="00783737" w:rsidP="00783737">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783737">
        <w:rPr>
          <w:rFonts w:ascii="Times New Roman" w:eastAsia="Times New Roman" w:hAnsi="Times New Roman" w:cs="Times New Roman"/>
          <w:kern w:val="3"/>
          <w:sz w:val="28"/>
          <w:szCs w:val="24"/>
          <w:lang w:val="lv-LV" w:eastAsia="zh-CN" w:bidi="hi-IN"/>
        </w:rPr>
        <w:t xml:space="preserve">    </w:t>
      </w:r>
      <w:r w:rsidRPr="00783737">
        <w:rPr>
          <w:rFonts w:ascii="Times New Roman" w:eastAsia="Times New Roman" w:hAnsi="Times New Roman" w:cs="Times New Roman"/>
          <w:kern w:val="3"/>
          <w:sz w:val="24"/>
          <w:szCs w:val="24"/>
          <w:lang w:val="lv-LV" w:eastAsia="zh-CN" w:bidi="hi-IN"/>
        </w:rPr>
        <w:t xml:space="preserve">Pasūtītājs telefoniski pa tālr. _____________ vai ____________ pa e-pastu paziņo </w:t>
      </w:r>
      <w:r w:rsidRPr="00783737">
        <w:rPr>
          <w:rFonts w:ascii="Times New Roman" w:eastAsia="Times New Roman" w:hAnsi="Times New Roman" w:cs="Times New Roman"/>
          <w:bCs/>
          <w:kern w:val="3"/>
          <w:sz w:val="24"/>
          <w:szCs w:val="24"/>
          <w:lang w:val="lv-LV" w:eastAsia="zh-CN" w:bidi="hi-IN"/>
        </w:rPr>
        <w:t>Pārdevējam</w:t>
      </w:r>
      <w:r w:rsidRPr="00783737">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plkst.7.00 līdz plkst. 09.00.</w:t>
      </w:r>
    </w:p>
    <w:p w:rsidR="00783737" w:rsidRPr="00783737" w:rsidRDefault="00783737" w:rsidP="00783737">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Specifikācijā ir norādīts iespējamais sortiments. Pasūtītājam ir tiesības mainīt preču sortimentu un daudzumu iepirkuma līgumcenas ietvaros. Piegādes biežums – pēc pasūtītāja pieprasījuma.</w:t>
      </w:r>
    </w:p>
    <w:p w:rsidR="00783737" w:rsidRDefault="00783737" w:rsidP="00783737">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tbl>
      <w:tblPr>
        <w:tblW w:w="9828" w:type="dxa"/>
        <w:tblInd w:w="-113" w:type="dxa"/>
        <w:tblLayout w:type="fixed"/>
        <w:tblCellMar>
          <w:left w:w="10" w:type="dxa"/>
          <w:right w:w="10" w:type="dxa"/>
        </w:tblCellMar>
        <w:tblLook w:val="04A0" w:firstRow="1" w:lastRow="0" w:firstColumn="1" w:lastColumn="0" w:noHBand="0" w:noVBand="1"/>
      </w:tblPr>
      <w:tblGrid>
        <w:gridCol w:w="673"/>
        <w:gridCol w:w="2675"/>
        <w:gridCol w:w="6480"/>
      </w:tblGrid>
      <w:tr w:rsidR="00400C80" w:rsidRPr="00BD7D9D" w:rsidTr="00400C80">
        <w:tc>
          <w:tcPr>
            <w:tcW w:w="673"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Nr.</w:t>
            </w:r>
          </w:p>
          <w:p w:rsidR="00400C80" w:rsidRPr="00BD7D9D" w:rsidRDefault="00400C80" w:rsidP="009B3138">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p.k.</w:t>
            </w:r>
          </w:p>
        </w:tc>
        <w:tc>
          <w:tcPr>
            <w:tcW w:w="2675"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Piegādājamo pārtikas produktu nosaukums</w:t>
            </w:r>
          </w:p>
        </w:tc>
        <w:tc>
          <w:tcPr>
            <w:tcW w:w="648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p>
          <w:p w:rsidR="00400C80" w:rsidRPr="00BD7D9D" w:rsidRDefault="00400C80" w:rsidP="009B3138">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Piezīmes</w:t>
            </w:r>
          </w:p>
        </w:tc>
      </w:tr>
      <w:tr w:rsidR="00400C80" w:rsidRPr="00BD7D9D" w:rsidTr="00400C80">
        <w:tc>
          <w:tcPr>
            <w:tcW w:w="9828" w:type="dxa"/>
            <w:gridSpan w:val="3"/>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Pārstrādāti pākšaugi</w:t>
            </w:r>
          </w:p>
        </w:tc>
      </w:tr>
      <w:tr w:rsidR="00400C80" w:rsidRPr="00BD7D9D" w:rsidTr="0098450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Pupiņas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Kaltētas, sausas 1.kg iepakojumā</w:t>
            </w:r>
          </w:p>
        </w:tc>
      </w:tr>
      <w:tr w:rsidR="00400C80" w:rsidRPr="00BD7D9D" w:rsidTr="00096839">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Zirņi šķeltie</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Kaltēti sausi 1 kg iepakojumā</w:t>
            </w:r>
          </w:p>
        </w:tc>
      </w:tr>
      <w:tr w:rsidR="00400C80" w:rsidRPr="00BD7D9D" w:rsidTr="00900A7B">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Zirņi pelēkie</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Kaltēti sausi 1 kg iepakojumā</w:t>
            </w:r>
          </w:p>
        </w:tc>
      </w:tr>
      <w:tr w:rsidR="00400C80" w:rsidRPr="00BD7D9D" w:rsidTr="00400C80">
        <w:tc>
          <w:tcPr>
            <w:tcW w:w="98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Īslaicīgai uzglabāšanai apstrādāti un konservēti dārzeņi</w:t>
            </w:r>
          </w:p>
        </w:tc>
      </w:tr>
      <w:tr w:rsidR="00400C80" w:rsidRPr="00BD7D9D" w:rsidTr="00EB41E2">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color w:val="000000"/>
                <w:kern w:val="3"/>
                <w:szCs w:val="24"/>
                <w:lang w:val="lv-LV" w:eastAsia="zh-CN" w:bidi="hi-IN"/>
              </w:rPr>
            </w:pPr>
            <w:r w:rsidRPr="00BD7D9D">
              <w:rPr>
                <w:rFonts w:ascii="Garamond" w:eastAsia="SimSun" w:hAnsi="Garamond" w:cs="Garamond"/>
                <w:color w:val="000000"/>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r w:rsidRPr="00BD7D9D">
              <w:rPr>
                <w:rFonts w:ascii="Garamond" w:eastAsia="Times New Roman" w:hAnsi="Garamond" w:cs="Times New Roman"/>
                <w:color w:val="000000"/>
                <w:kern w:val="3"/>
                <w:sz w:val="24"/>
                <w:szCs w:val="24"/>
                <w:lang w:val="lv-LV" w:eastAsia="zh-CN" w:bidi="hi-IN"/>
              </w:rPr>
              <w:t>Skābenes konservētas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r w:rsidRPr="00BD7D9D">
              <w:rPr>
                <w:rFonts w:ascii="Garamond" w:eastAsia="Times New Roman" w:hAnsi="Garamond" w:cs="Times New Roman"/>
                <w:color w:val="000000"/>
                <w:kern w:val="3"/>
                <w:sz w:val="24"/>
                <w:szCs w:val="24"/>
                <w:lang w:val="lv-LV" w:eastAsia="zh-CN" w:bidi="hi-IN"/>
              </w:rPr>
              <w:t>0,5 l stikla burkās</w:t>
            </w:r>
          </w:p>
        </w:tc>
      </w:tr>
      <w:tr w:rsidR="00400C80" w:rsidRPr="00BD7D9D" w:rsidTr="00344FA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Gurķi sālīti</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1.5 l -3 l stikla burkās</w:t>
            </w:r>
          </w:p>
        </w:tc>
      </w:tr>
      <w:tr w:rsidR="00400C80" w:rsidRPr="00BD7D9D" w:rsidTr="007D41CC">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Gurķi konservēti</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1.5 l -3 l stikla burkās, marinēti</w:t>
            </w:r>
          </w:p>
        </w:tc>
      </w:tr>
      <w:tr w:rsidR="00400C80" w:rsidRPr="00BD7D9D" w:rsidTr="005A6CE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Zaļie zirnīši</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Konservēti, ne vairāk, kā 0,7 – 1,0 litra burkās</w:t>
            </w:r>
          </w:p>
        </w:tc>
      </w:tr>
      <w:tr w:rsidR="00400C80" w:rsidRPr="00BD7D9D" w:rsidTr="000D28C7">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Tomātu pasta</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0,5 l burkās („Spilves” vai </w:t>
            </w:r>
            <w:proofErr w:type="spellStart"/>
            <w:r w:rsidRPr="00BD7D9D">
              <w:rPr>
                <w:rFonts w:ascii="Garamond" w:eastAsia="Times New Roman" w:hAnsi="Garamond" w:cs="Times New Roman"/>
                <w:kern w:val="3"/>
                <w:sz w:val="24"/>
                <w:szCs w:val="24"/>
                <w:lang w:val="lv-LV" w:eastAsia="zh-CN" w:bidi="hi-IN"/>
              </w:rPr>
              <w:t>ekv</w:t>
            </w:r>
            <w:proofErr w:type="spellEnd"/>
            <w:r w:rsidRPr="00BD7D9D">
              <w:rPr>
                <w:rFonts w:ascii="Garamond" w:eastAsia="Times New Roman" w:hAnsi="Garamond" w:cs="Times New Roman"/>
                <w:kern w:val="3"/>
                <w:sz w:val="24"/>
                <w:szCs w:val="24"/>
                <w:lang w:val="lv-LV" w:eastAsia="zh-CN" w:bidi="hi-IN"/>
              </w:rPr>
              <w:t>.)</w:t>
            </w:r>
          </w:p>
        </w:tc>
      </w:tr>
      <w:tr w:rsidR="00400C80" w:rsidRPr="00BD7D9D" w:rsidTr="006608A0">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t>6</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Tomātu mērce</w:t>
            </w:r>
          </w:p>
        </w:tc>
        <w:tc>
          <w:tcPr>
            <w:tcW w:w="64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0,5 l burkās („Spilves” vai </w:t>
            </w:r>
            <w:proofErr w:type="spellStart"/>
            <w:r w:rsidRPr="00BD7D9D">
              <w:rPr>
                <w:rFonts w:ascii="Garamond" w:eastAsia="Times New Roman" w:hAnsi="Garamond" w:cs="Times New Roman"/>
                <w:kern w:val="3"/>
                <w:sz w:val="24"/>
                <w:szCs w:val="24"/>
                <w:lang w:val="lv-LV" w:eastAsia="zh-CN" w:bidi="hi-IN"/>
              </w:rPr>
              <w:t>ekv</w:t>
            </w:r>
            <w:proofErr w:type="spellEnd"/>
            <w:r w:rsidRPr="00BD7D9D">
              <w:rPr>
                <w:rFonts w:ascii="Garamond" w:eastAsia="Times New Roman" w:hAnsi="Garamond" w:cs="Times New Roman"/>
                <w:kern w:val="3"/>
                <w:sz w:val="24"/>
                <w:szCs w:val="24"/>
                <w:lang w:val="lv-LV" w:eastAsia="zh-CN" w:bidi="hi-IN"/>
              </w:rPr>
              <w:t>.)</w:t>
            </w:r>
          </w:p>
        </w:tc>
      </w:tr>
      <w:tr w:rsidR="00400C80" w:rsidRPr="00BD7D9D" w:rsidTr="00202C19">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t>7</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Kukurūza konserv.</w:t>
            </w:r>
          </w:p>
        </w:tc>
        <w:tc>
          <w:tcPr>
            <w:tcW w:w="64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0,5 l burkās</w:t>
            </w:r>
          </w:p>
        </w:tc>
      </w:tr>
      <w:tr w:rsidR="00400C80" w:rsidRPr="00BD7D9D" w:rsidTr="002E467A">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t>8</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Bietes konserv.</w:t>
            </w:r>
          </w:p>
        </w:tc>
        <w:tc>
          <w:tcPr>
            <w:tcW w:w="64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Iepakojums 0.5-1 l burkās</w:t>
            </w:r>
          </w:p>
        </w:tc>
      </w:tr>
      <w:tr w:rsidR="00400C80" w:rsidRPr="00BD7D9D" w:rsidTr="00400C80">
        <w:tc>
          <w:tcPr>
            <w:tcW w:w="98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Augļu un dārzeņu sulas</w:t>
            </w:r>
          </w:p>
        </w:tc>
      </w:tr>
      <w:tr w:rsidR="00400C80" w:rsidRPr="00BD7D9D" w:rsidTr="00B32F1B">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Sula ābolu, dzērveņu, zemeņu, apelsīnu</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1</w:t>
            </w:r>
            <w:r w:rsidRPr="00BD7D9D">
              <w:rPr>
                <w:rFonts w:ascii="Garamond" w:eastAsia="Times New Roman" w:hAnsi="Garamond" w:cs="Times New Roman"/>
                <w:kern w:val="3"/>
                <w:sz w:val="24"/>
                <w:szCs w:val="24"/>
                <w:lang w:val="lv-LV" w:eastAsia="zh-CN" w:bidi="hi-IN"/>
              </w:rPr>
              <w:t xml:space="preserve"> l burkās</w:t>
            </w:r>
          </w:p>
        </w:tc>
      </w:tr>
      <w:tr w:rsidR="00400C80" w:rsidRPr="00BD7D9D" w:rsidTr="00400C80">
        <w:tc>
          <w:tcPr>
            <w:tcW w:w="98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Pārstrādāti augļi</w:t>
            </w:r>
          </w:p>
        </w:tc>
      </w:tr>
      <w:tr w:rsidR="00400C80" w:rsidRPr="005333F8" w:rsidTr="00451F3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Žāvētas aprikozes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sveramās bez kauliņa</w:t>
            </w:r>
          </w:p>
        </w:tc>
      </w:tr>
      <w:tr w:rsidR="00400C80" w:rsidRPr="005333F8" w:rsidTr="00790A0B">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lastRenderedPageBreak/>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Rozīnes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sveramās, tumšās un gaišās</w:t>
            </w:r>
          </w:p>
        </w:tc>
      </w:tr>
      <w:tr w:rsidR="00400C80" w:rsidRPr="005333F8" w:rsidTr="008E601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Žāvētu augļu maisījums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sveramās bez kauliņa</w:t>
            </w:r>
          </w:p>
        </w:tc>
      </w:tr>
      <w:tr w:rsidR="00400C80" w:rsidRPr="005333F8" w:rsidTr="0099056B">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Žāvētās plūmes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sveramās bez kauliņa</w:t>
            </w:r>
          </w:p>
        </w:tc>
      </w:tr>
      <w:tr w:rsidR="00400C80" w:rsidRPr="00BD7D9D" w:rsidTr="00860066">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5</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Žāvēti āboli</w:t>
            </w:r>
          </w:p>
        </w:tc>
        <w:tc>
          <w:tcPr>
            <w:tcW w:w="64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sveramie</w:t>
            </w:r>
          </w:p>
        </w:tc>
      </w:tr>
      <w:tr w:rsidR="00400C80" w:rsidRPr="00BD7D9D" w:rsidTr="00D50D1E">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6</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Ievārījums, džems</w:t>
            </w:r>
          </w:p>
        </w:tc>
        <w:tc>
          <w:tcPr>
            <w:tcW w:w="64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Fasēts 1. kg spainī / burkā</w:t>
            </w:r>
          </w:p>
        </w:tc>
      </w:tr>
      <w:tr w:rsidR="00400C80" w:rsidRPr="00BD7D9D" w:rsidTr="00400C80">
        <w:tc>
          <w:tcPr>
            <w:tcW w:w="98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Dzīvnieku vai augu eļļas un tauki</w:t>
            </w:r>
            <w:r>
              <w:rPr>
                <w:rFonts w:ascii="Garamond" w:eastAsia="SimSun" w:hAnsi="Garamond" w:cs="Garamond"/>
                <w:b/>
                <w:kern w:val="3"/>
                <w:szCs w:val="24"/>
                <w:lang w:val="lv-LV" w:eastAsia="zh-CN" w:bidi="hi-IN"/>
              </w:rPr>
              <w:t>, piens</w:t>
            </w:r>
          </w:p>
        </w:tc>
      </w:tr>
      <w:tr w:rsidR="00400C80" w:rsidRPr="006D7D83" w:rsidTr="00E93A4D">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00C80" w:rsidRPr="00BD7D9D" w:rsidRDefault="00400C80" w:rsidP="009B3138">
            <w:pPr>
              <w:widowControl w:val="0"/>
              <w:suppressAutoHyphens/>
              <w:autoSpaceDN w:val="0"/>
              <w:spacing w:after="0" w:line="276" w:lineRule="auto"/>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t>Margarīns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Pr>
                <w:rFonts w:ascii="Garamond" w:eastAsia="SimSun" w:hAnsi="Garamond" w:cs="Garamond"/>
                <w:kern w:val="3"/>
                <w:sz w:val="24"/>
                <w:szCs w:val="24"/>
                <w:lang w:val="lv-LV" w:eastAsia="zh-CN" w:bidi="hi-IN"/>
              </w:rPr>
              <w:t>0,5 kg iepakojumā, cepšanai</w:t>
            </w:r>
          </w:p>
        </w:tc>
      </w:tr>
      <w:tr w:rsidR="00400C80" w:rsidRPr="005333F8" w:rsidTr="00DB3ED8">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00C80" w:rsidRPr="00BD7D9D" w:rsidRDefault="00400C80" w:rsidP="009B3138">
            <w:pPr>
              <w:widowControl w:val="0"/>
              <w:suppressAutoHyphens/>
              <w:autoSpaceDN w:val="0"/>
              <w:spacing w:after="0" w:line="276" w:lineRule="auto"/>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Eļļa</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BD7D9D">
              <w:rPr>
                <w:rFonts w:ascii="Garamond" w:eastAsia="SimSun" w:hAnsi="Garamond" w:cs="Garamond"/>
                <w:kern w:val="3"/>
                <w:sz w:val="24"/>
                <w:szCs w:val="24"/>
                <w:lang w:val="lv-LV" w:eastAsia="zh-CN" w:bidi="hi-IN"/>
              </w:rPr>
              <w:t>Pārtikas, 1l pudelēs, rafinēta, rapša, saulespuķu u.c. cepšanai, salātiem, universāla, nav ražota no ģenētiski modificētām izejvielām („</w:t>
            </w:r>
            <w:proofErr w:type="spellStart"/>
            <w:r w:rsidRPr="00BD7D9D">
              <w:rPr>
                <w:rFonts w:ascii="Garamond" w:eastAsia="SimSun" w:hAnsi="Garamond" w:cs="Garamond"/>
                <w:kern w:val="3"/>
                <w:sz w:val="24"/>
                <w:szCs w:val="24"/>
                <w:lang w:val="lv-LV" w:eastAsia="zh-CN" w:bidi="hi-IN"/>
              </w:rPr>
              <w:t>Risso</w:t>
            </w:r>
            <w:proofErr w:type="spellEnd"/>
            <w:r w:rsidRPr="00BD7D9D">
              <w:rPr>
                <w:rFonts w:ascii="Garamond" w:eastAsia="SimSun" w:hAnsi="Garamond" w:cs="Garamond"/>
                <w:kern w:val="3"/>
                <w:sz w:val="24"/>
                <w:szCs w:val="24"/>
                <w:lang w:val="lv-LV" w:eastAsia="zh-CN" w:bidi="hi-IN"/>
              </w:rPr>
              <w:t>” vai ekvivalents)</w:t>
            </w:r>
          </w:p>
        </w:tc>
      </w:tr>
      <w:tr w:rsidR="00400C80" w:rsidRPr="00BD7D9D" w:rsidTr="00400C80">
        <w:tc>
          <w:tcPr>
            <w:tcW w:w="98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Graudu maluma produkti</w:t>
            </w:r>
          </w:p>
        </w:tc>
      </w:tr>
      <w:tr w:rsidR="00400C80" w:rsidRPr="00BD7D9D" w:rsidTr="00EE24E4">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Rīsi</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 („VALDO” vai ekvivalents)</w:t>
            </w:r>
          </w:p>
        </w:tc>
      </w:tr>
      <w:tr w:rsidR="00400C80" w:rsidRPr="00BD7D9D" w:rsidTr="005B4AF7">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Manna</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w:t>
            </w:r>
          </w:p>
        </w:tc>
      </w:tr>
      <w:tr w:rsidR="00400C80" w:rsidRPr="00BD7D9D" w:rsidTr="00D309C4">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Grūbas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w:t>
            </w:r>
          </w:p>
        </w:tc>
      </w:tr>
      <w:tr w:rsidR="00400C80" w:rsidRPr="00BD7D9D" w:rsidTr="005F02A9">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Miežu putraimi</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w:t>
            </w:r>
          </w:p>
        </w:tc>
      </w:tr>
      <w:tr w:rsidR="00400C80" w:rsidRPr="00BD7D9D" w:rsidTr="00D17740">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Auzu pārslas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 xml:space="preserve">. („Rīgas dzirnavnieks” vai </w:t>
            </w:r>
            <w:proofErr w:type="spellStart"/>
            <w:r w:rsidRPr="00BD7D9D">
              <w:rPr>
                <w:rFonts w:ascii="Garamond" w:eastAsia="Times New Roman" w:hAnsi="Garamond" w:cs="Times New Roman"/>
                <w:kern w:val="3"/>
                <w:sz w:val="24"/>
                <w:szCs w:val="24"/>
                <w:lang w:val="lv-LV" w:eastAsia="zh-CN" w:bidi="hi-IN"/>
              </w:rPr>
              <w:t>ekv</w:t>
            </w:r>
            <w:proofErr w:type="spellEnd"/>
            <w:r w:rsidRPr="00BD7D9D">
              <w:rPr>
                <w:rFonts w:ascii="Garamond" w:eastAsia="Times New Roman" w:hAnsi="Garamond" w:cs="Times New Roman"/>
                <w:kern w:val="3"/>
                <w:sz w:val="24"/>
                <w:szCs w:val="24"/>
                <w:lang w:val="lv-LV" w:eastAsia="zh-CN" w:bidi="hi-IN"/>
              </w:rPr>
              <w:t>.)</w:t>
            </w:r>
          </w:p>
        </w:tc>
      </w:tr>
      <w:tr w:rsidR="00400C80" w:rsidRPr="00BD7D9D" w:rsidTr="009724E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Griķi</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Pārtikas, fasēti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w:t>
            </w:r>
          </w:p>
        </w:tc>
      </w:tr>
      <w:tr w:rsidR="00400C80" w:rsidRPr="00BD7D9D" w:rsidTr="00295F74">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7</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Rīvmaize</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w:t>
            </w:r>
          </w:p>
        </w:tc>
      </w:tr>
      <w:tr w:rsidR="00400C80" w:rsidRPr="00BD7D9D" w:rsidTr="00AA374E">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8</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Prosa</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w:t>
            </w:r>
          </w:p>
        </w:tc>
      </w:tr>
      <w:tr w:rsidR="00400C80" w:rsidRPr="00BD7D9D" w:rsidTr="00460493">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9</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Kukurūzas putraimi</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w:t>
            </w:r>
          </w:p>
        </w:tc>
      </w:tr>
      <w:tr w:rsidR="00400C80" w:rsidRPr="005333F8" w:rsidTr="00971744">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r>
              <w:rPr>
                <w:rFonts w:ascii="Garamond" w:eastAsia="SimSun" w:hAnsi="Garamond" w:cs="Garamond"/>
                <w:kern w:val="3"/>
                <w:szCs w:val="24"/>
                <w:lang w:val="lv-LV" w:eastAsia="zh-CN" w:bidi="hi-IN"/>
              </w:rPr>
              <w:t>0</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Sausās brokastis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Saldās kukurūzas u.c. 1-3 kg </w:t>
            </w:r>
            <w:proofErr w:type="spellStart"/>
            <w:r w:rsidRPr="00BD7D9D">
              <w:rPr>
                <w:rFonts w:ascii="Garamond" w:eastAsia="Times New Roman" w:hAnsi="Garamond" w:cs="Times New Roman"/>
                <w:kern w:val="3"/>
                <w:sz w:val="24"/>
                <w:szCs w:val="24"/>
                <w:lang w:val="lv-LV" w:eastAsia="zh-CN" w:bidi="hi-IN"/>
              </w:rPr>
              <w:t>iepakoj</w:t>
            </w:r>
            <w:proofErr w:type="spellEnd"/>
            <w:r w:rsidRPr="00BD7D9D">
              <w:rPr>
                <w:rFonts w:ascii="Garamond" w:eastAsia="Times New Roman" w:hAnsi="Garamond" w:cs="Times New Roman"/>
                <w:kern w:val="3"/>
                <w:sz w:val="24"/>
                <w:szCs w:val="24"/>
                <w:lang w:val="lv-LV" w:eastAsia="zh-CN" w:bidi="hi-IN"/>
              </w:rPr>
              <w:t>.</w:t>
            </w:r>
          </w:p>
        </w:tc>
      </w:tr>
      <w:tr w:rsidR="00400C80" w:rsidRPr="00BD7D9D" w:rsidTr="00DD6BCD">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r>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Rīsi tvaicēti</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 („VALDO” vai ekvivalents)</w:t>
            </w:r>
          </w:p>
        </w:tc>
      </w:tr>
      <w:tr w:rsidR="00400C80" w:rsidRPr="00BD7D9D" w:rsidTr="008A24F8">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r>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Rīsu pārslas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 xml:space="preserve">. („Rīgas dzirnavnieks” vai </w:t>
            </w:r>
            <w:proofErr w:type="spellStart"/>
            <w:r w:rsidRPr="00BD7D9D">
              <w:rPr>
                <w:rFonts w:ascii="Garamond" w:eastAsia="Times New Roman" w:hAnsi="Garamond" w:cs="Times New Roman"/>
                <w:kern w:val="3"/>
                <w:sz w:val="24"/>
                <w:szCs w:val="24"/>
                <w:lang w:val="lv-LV" w:eastAsia="zh-CN" w:bidi="hi-IN"/>
              </w:rPr>
              <w:t>ekv</w:t>
            </w:r>
            <w:proofErr w:type="spellEnd"/>
            <w:r w:rsidRPr="00BD7D9D">
              <w:rPr>
                <w:rFonts w:ascii="Garamond" w:eastAsia="Times New Roman" w:hAnsi="Garamond" w:cs="Times New Roman"/>
                <w:kern w:val="3"/>
                <w:sz w:val="24"/>
                <w:szCs w:val="24"/>
                <w:lang w:val="lv-LV" w:eastAsia="zh-CN" w:bidi="hi-IN"/>
              </w:rPr>
              <w:t>.)</w:t>
            </w:r>
          </w:p>
        </w:tc>
      </w:tr>
      <w:tr w:rsidR="00400C80" w:rsidRPr="00BD7D9D" w:rsidTr="006D0664">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r>
              <w:rPr>
                <w:rFonts w:ascii="Garamond" w:eastAsia="SimSun" w:hAnsi="Garamond" w:cs="Garamond"/>
                <w:kern w:val="3"/>
                <w:szCs w:val="24"/>
                <w:lang w:val="lv-LV" w:eastAsia="zh-CN" w:bidi="hi-IN"/>
              </w:rPr>
              <w:t>3</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4 graudu pārslas</w:t>
            </w:r>
          </w:p>
        </w:tc>
        <w:tc>
          <w:tcPr>
            <w:tcW w:w="64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00C80" w:rsidRPr="00BD7D9D"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 xml:space="preserve">A/L 1,0 kg </w:t>
            </w:r>
            <w:proofErr w:type="spellStart"/>
            <w:r w:rsidRPr="00BD7D9D">
              <w:rPr>
                <w:rFonts w:ascii="Garamond" w:eastAsia="Times New Roman" w:hAnsi="Garamond" w:cs="Times New Roman"/>
                <w:kern w:val="3"/>
                <w:sz w:val="24"/>
                <w:szCs w:val="24"/>
                <w:lang w:val="lv-LV" w:eastAsia="zh-CN" w:bidi="hi-IN"/>
              </w:rPr>
              <w:t>vak</w:t>
            </w:r>
            <w:proofErr w:type="spellEnd"/>
            <w:r w:rsidRPr="00BD7D9D">
              <w:rPr>
                <w:rFonts w:ascii="Garamond" w:eastAsia="Times New Roman" w:hAnsi="Garamond" w:cs="Times New Roman"/>
                <w:kern w:val="3"/>
                <w:sz w:val="24"/>
                <w:szCs w:val="24"/>
                <w:lang w:val="lv-LV" w:eastAsia="zh-CN" w:bidi="hi-IN"/>
              </w:rPr>
              <w:t xml:space="preserve">. </w:t>
            </w:r>
            <w:proofErr w:type="spellStart"/>
            <w:r w:rsidRPr="00BD7D9D">
              <w:rPr>
                <w:rFonts w:ascii="Garamond" w:eastAsia="Times New Roman" w:hAnsi="Garamond" w:cs="Times New Roman"/>
                <w:kern w:val="3"/>
                <w:sz w:val="24"/>
                <w:szCs w:val="24"/>
                <w:lang w:val="lv-LV" w:eastAsia="zh-CN" w:bidi="hi-IN"/>
              </w:rPr>
              <w:t>fas</w:t>
            </w:r>
            <w:proofErr w:type="spellEnd"/>
            <w:r w:rsidRPr="00BD7D9D">
              <w:rPr>
                <w:rFonts w:ascii="Garamond" w:eastAsia="Times New Roman" w:hAnsi="Garamond" w:cs="Times New Roman"/>
                <w:kern w:val="3"/>
                <w:sz w:val="24"/>
                <w:szCs w:val="24"/>
                <w:lang w:val="lv-LV" w:eastAsia="zh-CN" w:bidi="hi-IN"/>
              </w:rPr>
              <w:t>. („VALDO” vai ekvivalents)</w:t>
            </w:r>
          </w:p>
        </w:tc>
      </w:tr>
      <w:tr w:rsidR="00400C80" w:rsidRPr="00BD7D9D" w:rsidTr="00400C80">
        <w:trPr>
          <w:trHeight w:val="248"/>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00C80" w:rsidRPr="00BD7D9D" w:rsidRDefault="00400C80" w:rsidP="009B3138">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Milti un miltu izstrādājumi</w:t>
            </w:r>
          </w:p>
        </w:tc>
      </w:tr>
      <w:tr w:rsidR="00400C80" w:rsidRPr="00BD7D9D" w:rsidTr="00A737C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5333F8">
              <w:rPr>
                <w:rFonts w:ascii="Garamond" w:eastAsia="Times New Roman" w:hAnsi="Garamond" w:cs="Times New Roman"/>
                <w:kern w:val="3"/>
                <w:sz w:val="24"/>
                <w:szCs w:val="24"/>
                <w:lang w:val="lv-LV" w:eastAsia="zh-CN" w:bidi="hi-IN"/>
              </w:rPr>
              <w:t>Milti</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5333F8">
              <w:rPr>
                <w:rFonts w:ascii="Garamond" w:eastAsia="Times New Roman" w:hAnsi="Garamond" w:cs="Times New Roman"/>
                <w:kern w:val="3"/>
                <w:sz w:val="24"/>
                <w:szCs w:val="24"/>
                <w:lang w:val="lv-LV" w:eastAsia="zh-CN" w:bidi="hi-IN"/>
              </w:rPr>
              <w:t xml:space="preserve">Kviešu, A/L , 2,0 kg pakas (EKSTRA vai </w:t>
            </w:r>
            <w:proofErr w:type="spellStart"/>
            <w:r w:rsidRPr="005333F8">
              <w:rPr>
                <w:rFonts w:ascii="Garamond" w:eastAsia="Times New Roman" w:hAnsi="Garamond" w:cs="Times New Roman"/>
                <w:kern w:val="3"/>
                <w:sz w:val="24"/>
                <w:szCs w:val="24"/>
                <w:lang w:val="lv-LV" w:eastAsia="zh-CN" w:bidi="hi-IN"/>
              </w:rPr>
              <w:t>ekv</w:t>
            </w:r>
            <w:proofErr w:type="spellEnd"/>
            <w:r w:rsidRPr="005333F8">
              <w:rPr>
                <w:rFonts w:ascii="Garamond" w:eastAsia="Times New Roman" w:hAnsi="Garamond" w:cs="Times New Roman"/>
                <w:kern w:val="3"/>
                <w:sz w:val="24"/>
                <w:szCs w:val="24"/>
                <w:lang w:val="lv-LV" w:eastAsia="zh-CN" w:bidi="hi-IN"/>
              </w:rPr>
              <w:t>.)</w:t>
            </w:r>
          </w:p>
        </w:tc>
      </w:tr>
      <w:tr w:rsidR="00400C80" w:rsidRPr="00BD7D9D" w:rsidTr="00E73E4C">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5333F8">
              <w:rPr>
                <w:rFonts w:ascii="Garamond" w:eastAsia="Times New Roman" w:hAnsi="Garamond" w:cs="Times New Roman"/>
                <w:kern w:val="3"/>
                <w:sz w:val="24"/>
                <w:szCs w:val="24"/>
                <w:lang w:val="lv-LV" w:eastAsia="zh-CN" w:bidi="hi-IN"/>
              </w:rPr>
              <w:t>Makaroni</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5333F8">
              <w:rPr>
                <w:rFonts w:ascii="Garamond" w:eastAsia="Times New Roman" w:hAnsi="Garamond" w:cs="Times New Roman"/>
                <w:kern w:val="3"/>
                <w:sz w:val="24"/>
                <w:szCs w:val="24"/>
                <w:lang w:val="lv-LV" w:eastAsia="zh-CN" w:bidi="hi-IN"/>
              </w:rPr>
              <w:t>A/L, fasēti maisos 5-10kg</w:t>
            </w:r>
          </w:p>
        </w:tc>
      </w:tr>
      <w:tr w:rsidR="00400C80" w:rsidRPr="00BD7D9D" w:rsidTr="00F75BD7">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5333F8">
              <w:rPr>
                <w:rFonts w:ascii="Garamond" w:eastAsia="Times New Roman" w:hAnsi="Garamond" w:cs="Times New Roman"/>
                <w:kern w:val="3"/>
                <w:sz w:val="24"/>
                <w:szCs w:val="24"/>
                <w:lang w:val="lv-LV" w:eastAsia="zh-CN" w:bidi="hi-IN"/>
              </w:rPr>
              <w:t>Cepumi</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5333F8">
              <w:rPr>
                <w:rFonts w:ascii="Garamond" w:eastAsia="Times New Roman" w:hAnsi="Garamond" w:cs="Times New Roman"/>
                <w:kern w:val="3"/>
                <w:sz w:val="24"/>
                <w:szCs w:val="24"/>
                <w:lang w:val="lv-LV" w:eastAsia="zh-CN" w:bidi="hi-IN"/>
              </w:rPr>
              <w:t xml:space="preserve">Saldie sausie, sveramie, nesatur </w:t>
            </w:r>
            <w:proofErr w:type="spellStart"/>
            <w:r w:rsidRPr="005333F8">
              <w:rPr>
                <w:rFonts w:ascii="Garamond" w:eastAsia="Times New Roman" w:hAnsi="Garamond" w:cs="Times New Roman"/>
                <w:kern w:val="3"/>
                <w:sz w:val="24"/>
                <w:szCs w:val="24"/>
                <w:lang w:val="lv-LV" w:eastAsia="zh-CN" w:bidi="hi-IN"/>
              </w:rPr>
              <w:t>hidrogenētos</w:t>
            </w:r>
            <w:proofErr w:type="spellEnd"/>
            <w:r w:rsidRPr="005333F8">
              <w:rPr>
                <w:rFonts w:ascii="Garamond" w:eastAsia="Times New Roman" w:hAnsi="Garamond" w:cs="Times New Roman"/>
                <w:kern w:val="3"/>
                <w:sz w:val="24"/>
                <w:szCs w:val="24"/>
                <w:lang w:val="lv-LV" w:eastAsia="zh-CN" w:bidi="hi-IN"/>
              </w:rPr>
              <w:t xml:space="preserve"> augu taukus</w:t>
            </w:r>
          </w:p>
        </w:tc>
      </w:tr>
      <w:tr w:rsidR="00400C80" w:rsidRPr="00BD7D9D" w:rsidTr="0053367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Vafeles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 xml:space="preserve">Ar dažādiem pildījumiem, sveramie,  nesatur </w:t>
            </w:r>
            <w:proofErr w:type="spellStart"/>
            <w:r w:rsidRPr="005333F8">
              <w:rPr>
                <w:rFonts w:ascii="Garamond" w:eastAsia="SimSun" w:hAnsi="Garamond" w:cs="Garamond"/>
                <w:kern w:val="3"/>
                <w:sz w:val="24"/>
                <w:szCs w:val="24"/>
                <w:lang w:val="lv-LV" w:eastAsia="zh-CN" w:bidi="hi-IN"/>
              </w:rPr>
              <w:t>hidrogenētos</w:t>
            </w:r>
            <w:proofErr w:type="spellEnd"/>
            <w:r w:rsidRPr="005333F8">
              <w:rPr>
                <w:rFonts w:ascii="Garamond" w:eastAsia="SimSun" w:hAnsi="Garamond" w:cs="Garamond"/>
                <w:kern w:val="3"/>
                <w:sz w:val="24"/>
                <w:szCs w:val="24"/>
                <w:lang w:val="lv-LV" w:eastAsia="zh-CN" w:bidi="hi-IN"/>
              </w:rPr>
              <w:t xml:space="preserve"> augu taukus</w:t>
            </w:r>
          </w:p>
        </w:tc>
      </w:tr>
      <w:tr w:rsidR="00400C80" w:rsidRPr="00BD7D9D" w:rsidTr="00E246A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proofErr w:type="spellStart"/>
            <w:r w:rsidRPr="005333F8">
              <w:rPr>
                <w:rFonts w:ascii="Garamond" w:eastAsia="SimSun" w:hAnsi="Garamond" w:cs="Garamond"/>
                <w:kern w:val="3"/>
                <w:sz w:val="24"/>
                <w:szCs w:val="24"/>
                <w:lang w:val="lv-LV" w:eastAsia="zh-CN" w:bidi="hi-IN"/>
              </w:rPr>
              <w:t>Prjaņiki</w:t>
            </w:r>
            <w:proofErr w:type="spellEnd"/>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 xml:space="preserve">Ar dažādiem pildījumiem, sveramie,  nesatur </w:t>
            </w:r>
            <w:proofErr w:type="spellStart"/>
            <w:r w:rsidRPr="005333F8">
              <w:rPr>
                <w:rFonts w:ascii="Garamond" w:eastAsia="SimSun" w:hAnsi="Garamond" w:cs="Garamond"/>
                <w:kern w:val="3"/>
                <w:sz w:val="24"/>
                <w:szCs w:val="24"/>
                <w:lang w:val="lv-LV" w:eastAsia="zh-CN" w:bidi="hi-IN"/>
              </w:rPr>
              <w:t>hidrogenētos</w:t>
            </w:r>
            <w:proofErr w:type="spellEnd"/>
            <w:r w:rsidRPr="005333F8">
              <w:rPr>
                <w:rFonts w:ascii="Garamond" w:eastAsia="SimSun" w:hAnsi="Garamond" w:cs="Garamond"/>
                <w:kern w:val="3"/>
                <w:sz w:val="24"/>
                <w:szCs w:val="24"/>
                <w:lang w:val="lv-LV" w:eastAsia="zh-CN" w:bidi="hi-IN"/>
              </w:rPr>
              <w:t xml:space="preserve"> augu taukus</w:t>
            </w:r>
          </w:p>
        </w:tc>
      </w:tr>
      <w:tr w:rsidR="00400C80" w:rsidRPr="00BD7D9D" w:rsidTr="00D84604">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6</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Saldās kukurūzas nūjiņas</w:t>
            </w:r>
          </w:p>
        </w:tc>
        <w:tc>
          <w:tcPr>
            <w:tcW w:w="64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5333F8">
              <w:rPr>
                <w:rFonts w:ascii="Garamond" w:eastAsia="Times New Roman" w:hAnsi="Garamond" w:cs="Times New Roman"/>
                <w:kern w:val="3"/>
                <w:sz w:val="24"/>
                <w:szCs w:val="24"/>
                <w:lang w:val="lv-LV" w:eastAsia="zh-CN" w:bidi="hi-IN"/>
              </w:rPr>
              <w:t xml:space="preserve">Saldie sausie, sveramie, nesatur </w:t>
            </w:r>
            <w:proofErr w:type="spellStart"/>
            <w:r w:rsidRPr="005333F8">
              <w:rPr>
                <w:rFonts w:ascii="Garamond" w:eastAsia="Times New Roman" w:hAnsi="Garamond" w:cs="Times New Roman"/>
                <w:kern w:val="3"/>
                <w:sz w:val="24"/>
                <w:szCs w:val="24"/>
                <w:lang w:val="lv-LV" w:eastAsia="zh-CN" w:bidi="hi-IN"/>
              </w:rPr>
              <w:t>hidrogenētos</w:t>
            </w:r>
            <w:proofErr w:type="spellEnd"/>
            <w:r w:rsidRPr="005333F8">
              <w:rPr>
                <w:rFonts w:ascii="Garamond" w:eastAsia="Times New Roman" w:hAnsi="Garamond" w:cs="Times New Roman"/>
                <w:kern w:val="3"/>
                <w:sz w:val="24"/>
                <w:szCs w:val="24"/>
                <w:lang w:val="lv-LV" w:eastAsia="zh-CN" w:bidi="hi-IN"/>
              </w:rPr>
              <w:t xml:space="preserve"> augu taukus</w:t>
            </w:r>
          </w:p>
        </w:tc>
      </w:tr>
      <w:tr w:rsidR="00400C80" w:rsidRPr="00BD7D9D" w:rsidTr="00400C80">
        <w:tc>
          <w:tcPr>
            <w:tcW w:w="98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rPr>
                <w:rFonts w:ascii="Garamond" w:eastAsia="SimSun" w:hAnsi="Garamond" w:cs="Garamond"/>
                <w:b/>
                <w:kern w:val="3"/>
                <w:sz w:val="24"/>
                <w:szCs w:val="24"/>
                <w:lang w:val="lv-LV" w:eastAsia="zh-CN" w:bidi="hi-IN"/>
              </w:rPr>
            </w:pPr>
            <w:r w:rsidRPr="005333F8">
              <w:rPr>
                <w:rFonts w:ascii="Garamond" w:eastAsia="SimSun" w:hAnsi="Garamond" w:cs="Garamond"/>
                <w:b/>
                <w:kern w:val="3"/>
                <w:sz w:val="24"/>
                <w:szCs w:val="24"/>
                <w:lang w:val="lv-LV" w:eastAsia="zh-CN" w:bidi="hi-IN"/>
              </w:rPr>
              <w:t>Olas</w:t>
            </w:r>
          </w:p>
        </w:tc>
      </w:tr>
      <w:tr w:rsidR="00400C80" w:rsidRPr="00BD7D9D" w:rsidTr="00350768">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Vistas olas (gab.)</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 xml:space="preserve">A. </w:t>
            </w:r>
            <w:proofErr w:type="spellStart"/>
            <w:r w:rsidRPr="005333F8">
              <w:rPr>
                <w:rFonts w:ascii="Garamond" w:eastAsia="SimSun" w:hAnsi="Garamond" w:cs="Garamond"/>
                <w:kern w:val="3"/>
                <w:sz w:val="24"/>
                <w:szCs w:val="24"/>
                <w:lang w:val="lv-LV" w:eastAsia="zh-CN" w:bidi="hi-IN"/>
              </w:rPr>
              <w:t>kvalt</w:t>
            </w:r>
            <w:proofErr w:type="spellEnd"/>
            <w:r w:rsidRPr="005333F8">
              <w:rPr>
                <w:rFonts w:ascii="Garamond" w:eastAsia="SimSun" w:hAnsi="Garamond" w:cs="Garamond"/>
                <w:kern w:val="3"/>
                <w:sz w:val="24"/>
                <w:szCs w:val="24"/>
                <w:lang w:val="lv-LV" w:eastAsia="zh-CN" w:bidi="hi-IN"/>
              </w:rPr>
              <w:t>., kastītēs pa 10 olām</w:t>
            </w:r>
          </w:p>
        </w:tc>
      </w:tr>
      <w:tr w:rsidR="00400C80" w:rsidRPr="00BD7D9D" w:rsidTr="00400C80">
        <w:tc>
          <w:tcPr>
            <w:tcW w:w="98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rPr>
                <w:rFonts w:ascii="Garamond" w:eastAsia="SimSun" w:hAnsi="Garamond" w:cs="Garamond"/>
                <w:b/>
                <w:kern w:val="3"/>
                <w:sz w:val="24"/>
                <w:szCs w:val="24"/>
                <w:lang w:val="lv-LV" w:eastAsia="zh-CN" w:bidi="hi-IN"/>
              </w:rPr>
            </w:pPr>
            <w:r w:rsidRPr="005333F8">
              <w:rPr>
                <w:rFonts w:ascii="Garamond" w:eastAsia="SimSun" w:hAnsi="Garamond" w:cs="Garamond"/>
                <w:b/>
                <w:kern w:val="3"/>
                <w:sz w:val="24"/>
                <w:szCs w:val="24"/>
                <w:lang w:val="lv-LV" w:eastAsia="zh-CN" w:bidi="hi-IN"/>
              </w:rPr>
              <w:t>Cukurs</w:t>
            </w:r>
          </w:p>
        </w:tc>
      </w:tr>
      <w:tr w:rsidR="00400C80" w:rsidRPr="00BD7D9D" w:rsidTr="000F0DBF">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Cukurs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 xml:space="preserve">Baltais fasēts 1 kg </w:t>
            </w:r>
            <w:proofErr w:type="spellStart"/>
            <w:r w:rsidRPr="005333F8">
              <w:rPr>
                <w:rFonts w:ascii="Garamond" w:eastAsia="SimSun" w:hAnsi="Garamond" w:cs="Garamond"/>
                <w:kern w:val="3"/>
                <w:sz w:val="24"/>
                <w:szCs w:val="24"/>
                <w:lang w:val="lv-LV" w:eastAsia="zh-CN" w:bidi="hi-IN"/>
              </w:rPr>
              <w:t>pac</w:t>
            </w:r>
            <w:proofErr w:type="spellEnd"/>
            <w:r w:rsidRPr="005333F8">
              <w:rPr>
                <w:rFonts w:ascii="Garamond" w:eastAsia="SimSun" w:hAnsi="Garamond" w:cs="Garamond"/>
                <w:kern w:val="3"/>
                <w:sz w:val="24"/>
                <w:szCs w:val="24"/>
                <w:lang w:val="lv-LV" w:eastAsia="zh-CN" w:bidi="hi-IN"/>
              </w:rPr>
              <w:t>.</w:t>
            </w:r>
          </w:p>
        </w:tc>
      </w:tr>
      <w:tr w:rsidR="00400C80" w:rsidRPr="00BD7D9D" w:rsidTr="00400C80">
        <w:tc>
          <w:tcPr>
            <w:tcW w:w="9828" w:type="dxa"/>
            <w:gridSpan w:val="3"/>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rPr>
                <w:rFonts w:ascii="Garamond" w:eastAsia="SimSun" w:hAnsi="Garamond" w:cs="Garamond"/>
                <w:b/>
                <w:kern w:val="3"/>
                <w:sz w:val="24"/>
                <w:szCs w:val="24"/>
                <w:lang w:val="lv-LV" w:eastAsia="zh-CN" w:bidi="hi-IN"/>
              </w:rPr>
            </w:pPr>
            <w:r w:rsidRPr="005333F8">
              <w:rPr>
                <w:rFonts w:ascii="Garamond" w:eastAsia="SimSun" w:hAnsi="Garamond" w:cs="Garamond"/>
                <w:b/>
                <w:kern w:val="3"/>
                <w:sz w:val="24"/>
                <w:szCs w:val="24"/>
                <w:lang w:val="lv-LV" w:eastAsia="zh-CN" w:bidi="hi-IN"/>
              </w:rPr>
              <w:t>Kafija, tēja un saistītie produkti</w:t>
            </w:r>
          </w:p>
        </w:tc>
      </w:tr>
      <w:tr w:rsidR="00400C80" w:rsidRPr="00BD7D9D" w:rsidTr="00567B7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Kakao</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 xml:space="preserve">A. </w:t>
            </w:r>
            <w:proofErr w:type="spellStart"/>
            <w:r w:rsidRPr="005333F8">
              <w:rPr>
                <w:rFonts w:ascii="Garamond" w:eastAsia="SimSun" w:hAnsi="Garamond" w:cs="Garamond"/>
                <w:kern w:val="3"/>
                <w:sz w:val="24"/>
                <w:szCs w:val="24"/>
                <w:lang w:val="lv-LV" w:eastAsia="zh-CN" w:bidi="hi-IN"/>
              </w:rPr>
              <w:t>kval</w:t>
            </w:r>
            <w:proofErr w:type="spellEnd"/>
            <w:r w:rsidRPr="005333F8">
              <w:rPr>
                <w:rFonts w:ascii="Garamond" w:eastAsia="SimSun" w:hAnsi="Garamond" w:cs="Garamond"/>
                <w:kern w:val="3"/>
                <w:sz w:val="24"/>
                <w:szCs w:val="24"/>
                <w:lang w:val="lv-LV" w:eastAsia="zh-CN" w:bidi="hi-IN"/>
              </w:rPr>
              <w:t xml:space="preserve">, pulveris 0,1-0,2 kg. </w:t>
            </w:r>
            <w:proofErr w:type="spellStart"/>
            <w:r w:rsidRPr="005333F8">
              <w:rPr>
                <w:rFonts w:ascii="Garamond" w:eastAsia="SimSun" w:hAnsi="Garamond" w:cs="Garamond"/>
                <w:kern w:val="3"/>
                <w:sz w:val="24"/>
                <w:szCs w:val="24"/>
                <w:lang w:val="lv-LV" w:eastAsia="zh-CN" w:bidi="hi-IN"/>
              </w:rPr>
              <w:t>iepakoj</w:t>
            </w:r>
            <w:proofErr w:type="spellEnd"/>
            <w:r w:rsidRPr="005333F8">
              <w:rPr>
                <w:rFonts w:ascii="Garamond" w:eastAsia="SimSun" w:hAnsi="Garamond" w:cs="Garamond"/>
                <w:kern w:val="3"/>
                <w:sz w:val="24"/>
                <w:szCs w:val="24"/>
                <w:lang w:val="lv-LV" w:eastAsia="zh-CN" w:bidi="hi-IN"/>
              </w:rPr>
              <w:t>.</w:t>
            </w:r>
          </w:p>
        </w:tc>
      </w:tr>
      <w:tr w:rsidR="00400C80" w:rsidRPr="00BD7D9D" w:rsidTr="009639F1">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Kafija, šķīstošā</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Šķīstošā, iepakojums- 0,1-0,2 kg</w:t>
            </w:r>
          </w:p>
        </w:tc>
      </w:tr>
      <w:tr w:rsidR="00400C80" w:rsidRPr="00BD7D9D" w:rsidTr="00B3615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Kafija, miežu</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Dabīgā, iepakojums – 0,25-0,5kg</w:t>
            </w:r>
          </w:p>
        </w:tc>
      </w:tr>
      <w:tr w:rsidR="00400C80" w:rsidRPr="00BD7D9D" w:rsidTr="00197462">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Tēja, melnā</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Bez piedevām, iepakojums 0,1-0,2 kg</w:t>
            </w:r>
          </w:p>
        </w:tc>
      </w:tr>
      <w:tr w:rsidR="00400C80" w:rsidRPr="00BD7D9D" w:rsidTr="00995F47">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 xml:space="preserve">Tēja, </w:t>
            </w:r>
            <w:proofErr w:type="spellStart"/>
            <w:r w:rsidRPr="005333F8">
              <w:rPr>
                <w:rFonts w:ascii="Garamond" w:eastAsia="SimSun" w:hAnsi="Garamond" w:cs="Garamond"/>
                <w:kern w:val="3"/>
                <w:sz w:val="24"/>
                <w:szCs w:val="24"/>
                <w:lang w:val="lv-LV" w:eastAsia="zh-CN" w:bidi="hi-IN"/>
              </w:rPr>
              <w:t>karkade</w:t>
            </w:r>
            <w:proofErr w:type="spellEnd"/>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Sveramā, lapas sausas, irdenas, bez gružu piejaukuma, iepakojums 0,1-0,2 kg</w:t>
            </w:r>
          </w:p>
        </w:tc>
      </w:tr>
      <w:tr w:rsidR="00400C80" w:rsidRPr="005333F8" w:rsidTr="00EF12BB">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Tēja, augļu</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Sveramā, dažādu augļu iepakojums 0,1-0,2 kg</w:t>
            </w:r>
          </w:p>
        </w:tc>
      </w:tr>
      <w:tr w:rsidR="00400C80" w:rsidRPr="007038F8" w:rsidTr="00CC12CD">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7</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Tēja, zaļā</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Sveramā, lapas sausas, irdenas, bez gružu piejaukuma, iepakojums 0,1-0,2 kg</w:t>
            </w:r>
          </w:p>
        </w:tc>
      </w:tr>
      <w:tr w:rsidR="00400C80" w:rsidRPr="00BD7D9D" w:rsidTr="00400C80">
        <w:tc>
          <w:tcPr>
            <w:tcW w:w="98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rPr>
                <w:rFonts w:ascii="Garamond" w:eastAsia="SimSun" w:hAnsi="Garamond" w:cs="Garamond"/>
                <w:b/>
                <w:kern w:val="3"/>
                <w:sz w:val="24"/>
                <w:szCs w:val="24"/>
                <w:lang w:val="lv-LV" w:eastAsia="zh-CN" w:bidi="hi-IN"/>
              </w:rPr>
            </w:pPr>
            <w:r w:rsidRPr="005333F8">
              <w:rPr>
                <w:rFonts w:ascii="Garamond" w:eastAsia="SimSun" w:hAnsi="Garamond" w:cs="Garamond"/>
                <w:b/>
                <w:kern w:val="3"/>
                <w:sz w:val="24"/>
                <w:szCs w:val="24"/>
                <w:lang w:val="lv-LV" w:eastAsia="zh-CN" w:bidi="hi-IN"/>
              </w:rPr>
              <w:t>Piedevas ēdieniem</w:t>
            </w:r>
          </w:p>
        </w:tc>
      </w:tr>
      <w:tr w:rsidR="00400C80" w:rsidRPr="00BD7D9D" w:rsidTr="00661AA5">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lastRenderedPageBreak/>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Sāls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 xml:space="preserve">Rupjā/smalkā 1 kg </w:t>
            </w:r>
            <w:proofErr w:type="spellStart"/>
            <w:r w:rsidRPr="005333F8">
              <w:rPr>
                <w:rFonts w:ascii="Garamond" w:eastAsia="SimSun" w:hAnsi="Garamond" w:cs="Garamond"/>
                <w:kern w:val="3"/>
                <w:sz w:val="24"/>
                <w:szCs w:val="24"/>
                <w:lang w:val="lv-LV" w:eastAsia="zh-CN" w:bidi="hi-IN"/>
              </w:rPr>
              <w:t>iepakoj</w:t>
            </w:r>
            <w:proofErr w:type="spellEnd"/>
            <w:r w:rsidRPr="005333F8">
              <w:rPr>
                <w:rFonts w:ascii="Garamond" w:eastAsia="SimSun" w:hAnsi="Garamond" w:cs="Garamond"/>
                <w:kern w:val="3"/>
                <w:sz w:val="24"/>
                <w:szCs w:val="24"/>
                <w:lang w:val="lv-LV" w:eastAsia="zh-CN" w:bidi="hi-IN"/>
              </w:rPr>
              <w:t>.</w:t>
            </w:r>
          </w:p>
        </w:tc>
      </w:tr>
      <w:tr w:rsidR="00400C80" w:rsidRPr="005333F8" w:rsidTr="0030472B">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Garšvielu maisījums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 xml:space="preserve">Sastāvā burkāni, </w:t>
            </w:r>
            <w:proofErr w:type="spellStart"/>
            <w:r w:rsidRPr="005333F8">
              <w:rPr>
                <w:rFonts w:ascii="Garamond" w:eastAsia="SimSun" w:hAnsi="Garamond" w:cs="Garamond"/>
                <w:kern w:val="3"/>
                <w:sz w:val="24"/>
                <w:szCs w:val="24"/>
                <w:lang w:val="lv-LV" w:eastAsia="zh-CN" w:bidi="hi-IN"/>
              </w:rPr>
              <w:t>pasternaks</w:t>
            </w:r>
            <w:proofErr w:type="spellEnd"/>
            <w:r w:rsidRPr="005333F8">
              <w:rPr>
                <w:rFonts w:ascii="Garamond" w:eastAsia="SimSun" w:hAnsi="Garamond" w:cs="Garamond"/>
                <w:kern w:val="3"/>
                <w:sz w:val="24"/>
                <w:szCs w:val="24"/>
                <w:lang w:val="lv-LV" w:eastAsia="zh-CN" w:bidi="hi-IN"/>
              </w:rPr>
              <w:t>, sīpoli, selerijas, pētersīļu lapas u.c. komponenti paciņās pa 0,075 g</w:t>
            </w:r>
          </w:p>
        </w:tc>
      </w:tr>
      <w:tr w:rsidR="00400C80" w:rsidRPr="005333F8" w:rsidTr="007C3A52">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Lauru lapa</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Pārtikas, ne mazāk/ ne vairāk kā 0,02 kg iepakojums</w:t>
            </w:r>
          </w:p>
        </w:tc>
      </w:tr>
      <w:tr w:rsidR="00400C80" w:rsidRPr="00BD7D9D" w:rsidTr="00DB57B9">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 xml:space="preserve">Dilles </w:t>
            </w:r>
            <w:proofErr w:type="spellStart"/>
            <w:r w:rsidRPr="005333F8">
              <w:rPr>
                <w:rFonts w:ascii="Garamond" w:eastAsia="SimSun" w:hAnsi="Garamond" w:cs="Garamond"/>
                <w:kern w:val="3"/>
                <w:sz w:val="24"/>
                <w:szCs w:val="24"/>
                <w:lang w:val="lv-LV" w:eastAsia="zh-CN" w:bidi="hi-IN"/>
              </w:rPr>
              <w:t>saus</w:t>
            </w:r>
            <w:proofErr w:type="spellEnd"/>
            <w:r w:rsidRPr="005333F8">
              <w:rPr>
                <w:rFonts w:ascii="Garamond" w:eastAsia="SimSun" w:hAnsi="Garamond" w:cs="Garamond"/>
                <w:kern w:val="3"/>
                <w:sz w:val="24"/>
                <w:szCs w:val="24"/>
                <w:lang w:val="lv-LV" w:eastAsia="zh-CN" w:bidi="hi-IN"/>
              </w:rPr>
              <w:t>.</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Fasēts, 0,008 kg iepakojumā</w:t>
            </w:r>
          </w:p>
        </w:tc>
      </w:tr>
      <w:tr w:rsidR="00400C80" w:rsidRPr="00BD7D9D" w:rsidTr="00B731DC">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Citronskābe</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0,04 kg iepakojumā</w:t>
            </w:r>
          </w:p>
        </w:tc>
      </w:tr>
      <w:tr w:rsidR="00400C80" w:rsidRPr="00BD7D9D" w:rsidTr="00FB16FB">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Vaniļas cukurs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0,01 kg iepakojumā</w:t>
            </w:r>
          </w:p>
        </w:tc>
      </w:tr>
      <w:tr w:rsidR="00400C80" w:rsidRPr="00BD7D9D" w:rsidTr="00E471F7">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7</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Kanēlis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0,01 kg iepakojumā</w:t>
            </w:r>
          </w:p>
        </w:tc>
      </w:tr>
      <w:tr w:rsidR="00400C80" w:rsidRPr="00BD7D9D" w:rsidTr="00E848D4">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8</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Maltie pipari (melnie)</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0,01 kg  iepakojumā</w:t>
            </w:r>
          </w:p>
        </w:tc>
      </w:tr>
      <w:tr w:rsidR="00400C80" w:rsidRPr="00BD7D9D" w:rsidTr="00223E2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9</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Majonēze</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Provansas, salātu, paciņas 0,25 kg</w:t>
            </w:r>
          </w:p>
        </w:tc>
      </w:tr>
      <w:tr w:rsidR="00400C80" w:rsidRPr="00BD7D9D" w:rsidTr="00116D73">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10</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Raugs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Pārtikas, presētais, 0,1 kg paciņā</w:t>
            </w:r>
          </w:p>
        </w:tc>
      </w:tr>
      <w:tr w:rsidR="00400C80" w:rsidRPr="00BD7D9D" w:rsidTr="00F65CF8">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11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Ciete</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Kartupeļu, fasēta 0,4-0,5 kg iepakojumā</w:t>
            </w:r>
          </w:p>
        </w:tc>
      </w:tr>
      <w:tr w:rsidR="00400C80" w:rsidRPr="00BD7D9D" w:rsidTr="00F64461">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12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Pārtikas etiķis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Mangal"/>
                <w:kern w:val="3"/>
                <w:sz w:val="24"/>
                <w:szCs w:val="24"/>
                <w:lang w:val="lv-LV" w:eastAsia="zh-CN" w:bidi="hi-IN"/>
              </w:rPr>
            </w:pPr>
            <w:r w:rsidRPr="005333F8">
              <w:rPr>
                <w:rFonts w:ascii="Garamond" w:eastAsia="SimSun" w:hAnsi="Garamond" w:cs="Mangal"/>
                <w:kern w:val="3"/>
                <w:sz w:val="24"/>
                <w:szCs w:val="24"/>
                <w:lang w:val="lv-LV" w:eastAsia="zh-CN" w:bidi="hi-IN"/>
              </w:rPr>
              <w:t>9%, 0,5 litra pudelēs</w:t>
            </w:r>
          </w:p>
        </w:tc>
      </w:tr>
      <w:tr w:rsidR="00400C80" w:rsidRPr="005333F8" w:rsidTr="005C2A5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13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Soda</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Dzeramā, pārtikas, ne vairāk/ ne mazāk kā 0,5 kg iepakojumā</w:t>
            </w:r>
          </w:p>
        </w:tc>
      </w:tr>
      <w:tr w:rsidR="00400C80" w:rsidRPr="00BD7D9D" w:rsidTr="00DA163B">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14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Želantīns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0,04 kg iepakojumā</w:t>
            </w:r>
          </w:p>
        </w:tc>
      </w:tr>
      <w:tr w:rsidR="00400C80" w:rsidRPr="00BD7D9D" w:rsidTr="00400C80">
        <w:tc>
          <w:tcPr>
            <w:tcW w:w="98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rPr>
                <w:rFonts w:ascii="Garamond" w:eastAsia="SimSun" w:hAnsi="Garamond" w:cs="Garamond"/>
                <w:b/>
                <w:kern w:val="3"/>
                <w:sz w:val="24"/>
                <w:szCs w:val="24"/>
                <w:lang w:val="lv-LV" w:eastAsia="zh-CN" w:bidi="hi-IN"/>
              </w:rPr>
            </w:pPr>
            <w:r w:rsidRPr="005333F8">
              <w:rPr>
                <w:rFonts w:ascii="Garamond" w:eastAsia="SimSun" w:hAnsi="Garamond" w:cs="Garamond"/>
                <w:b/>
                <w:kern w:val="3"/>
                <w:sz w:val="24"/>
                <w:szCs w:val="24"/>
                <w:lang w:val="lv-LV" w:eastAsia="zh-CN" w:bidi="hi-IN"/>
              </w:rPr>
              <w:t>Konfektes</w:t>
            </w:r>
          </w:p>
        </w:tc>
      </w:tr>
      <w:tr w:rsidR="00400C80" w:rsidRPr="005333F8" w:rsidTr="00AB087D">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Karameles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Ar dažādām augļu u. c. garšām, ar/ bez pildījuma, ietītas papīrā, sveramās</w:t>
            </w:r>
          </w:p>
        </w:tc>
      </w:tr>
      <w:tr w:rsidR="00400C80" w:rsidRPr="00BD7D9D" w:rsidTr="00F13357">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Šokolādes krēms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Dažādos fasējumos</w:t>
            </w:r>
          </w:p>
        </w:tc>
      </w:tr>
      <w:tr w:rsidR="00400C80" w:rsidRPr="00BD7D9D" w:rsidTr="0094333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00C80" w:rsidRPr="005333F8" w:rsidRDefault="00400C80" w:rsidP="009B3138">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Zefīrs</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0C80" w:rsidRPr="005333F8" w:rsidRDefault="00400C80" w:rsidP="009B3138">
            <w:pPr>
              <w:widowControl w:val="0"/>
              <w:suppressAutoHyphens/>
              <w:autoSpaceDN w:val="0"/>
              <w:spacing w:after="0" w:line="276" w:lineRule="auto"/>
              <w:rPr>
                <w:rFonts w:ascii="Garamond" w:eastAsia="SimSun" w:hAnsi="Garamond" w:cs="Garamond"/>
                <w:kern w:val="3"/>
                <w:sz w:val="24"/>
                <w:szCs w:val="24"/>
                <w:lang w:val="lv-LV" w:eastAsia="zh-CN" w:bidi="hi-IN"/>
              </w:rPr>
            </w:pPr>
            <w:r w:rsidRPr="005333F8">
              <w:rPr>
                <w:rFonts w:ascii="Garamond" w:eastAsia="SimSun" w:hAnsi="Garamond" w:cs="Garamond"/>
                <w:kern w:val="3"/>
                <w:sz w:val="24"/>
                <w:szCs w:val="24"/>
                <w:lang w:val="lv-LV" w:eastAsia="zh-CN" w:bidi="hi-IN"/>
              </w:rPr>
              <w:t>Dažāds, sveramais</w:t>
            </w:r>
          </w:p>
        </w:tc>
      </w:tr>
    </w:tbl>
    <w:p w:rsidR="00400C80" w:rsidRPr="00702C05" w:rsidRDefault="00400C80" w:rsidP="00400C80">
      <w:pPr>
        <w:tabs>
          <w:tab w:val="left" w:pos="709"/>
        </w:tabs>
        <w:spacing w:after="0" w:line="240" w:lineRule="auto"/>
        <w:ind w:left="709" w:hanging="709"/>
        <w:rPr>
          <w:b/>
          <w:lang w:val="lv-LV"/>
        </w:rPr>
      </w:pPr>
    </w:p>
    <w:p w:rsidR="00400C80" w:rsidRDefault="00400C80" w:rsidP="00783737">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783737" w:rsidRPr="00783737" w:rsidRDefault="00783737" w:rsidP="00783737">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783737">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783737" w:rsidRPr="00783737" w:rsidRDefault="00783737" w:rsidP="00783737">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783737" w:rsidRDefault="00783737"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400C80" w:rsidRPr="00783737" w:rsidRDefault="00400C80" w:rsidP="00783737">
      <w:pPr>
        <w:tabs>
          <w:tab w:val="left" w:pos="5812"/>
        </w:tabs>
        <w:spacing w:after="0" w:line="240" w:lineRule="auto"/>
        <w:jc w:val="right"/>
        <w:rPr>
          <w:rFonts w:ascii="Times New Roman" w:eastAsia="Times New Roman" w:hAnsi="Times New Roman" w:cs="Times New Roman"/>
          <w:sz w:val="20"/>
          <w:szCs w:val="20"/>
          <w:lang w:val="lv-LV"/>
        </w:rPr>
      </w:pPr>
    </w:p>
    <w:p w:rsidR="00783737" w:rsidRPr="00783737" w:rsidRDefault="00783737" w:rsidP="00783737">
      <w:pPr>
        <w:tabs>
          <w:tab w:val="left" w:pos="5812"/>
        </w:tabs>
        <w:spacing w:after="0" w:line="240" w:lineRule="auto"/>
        <w:jc w:val="right"/>
        <w:rPr>
          <w:rFonts w:ascii="Times New Roman" w:eastAsia="Times New Roman" w:hAnsi="Times New Roman" w:cs="Times New Roman"/>
          <w:sz w:val="20"/>
          <w:szCs w:val="20"/>
          <w:lang w:val="lv-LV"/>
        </w:rPr>
      </w:pPr>
    </w:p>
    <w:p w:rsidR="00783737" w:rsidRPr="00783737" w:rsidRDefault="00783737" w:rsidP="00783737">
      <w:pPr>
        <w:tabs>
          <w:tab w:val="left" w:pos="5812"/>
        </w:tabs>
        <w:spacing w:after="0" w:line="240" w:lineRule="auto"/>
        <w:jc w:val="right"/>
        <w:rPr>
          <w:rFonts w:ascii="Times New Roman" w:eastAsia="Times New Roman" w:hAnsi="Times New Roman" w:cs="Times New Roman"/>
          <w:sz w:val="20"/>
          <w:szCs w:val="20"/>
          <w:lang w:val="lv-LV"/>
        </w:rPr>
      </w:pPr>
    </w:p>
    <w:p w:rsidR="00783737" w:rsidRPr="00783737" w:rsidRDefault="00783737" w:rsidP="00783737">
      <w:pPr>
        <w:tabs>
          <w:tab w:val="left" w:pos="5812"/>
        </w:tabs>
        <w:spacing w:after="0" w:line="240" w:lineRule="auto"/>
        <w:jc w:val="right"/>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20"/>
          <w:szCs w:val="20"/>
          <w:lang w:val="lv-LV"/>
        </w:rPr>
        <w:t xml:space="preserve">                                                                                                                                                                   </w:t>
      </w:r>
    </w:p>
    <w:p w:rsidR="00783737" w:rsidRPr="00783737" w:rsidRDefault="00783737" w:rsidP="00783737">
      <w:pPr>
        <w:tabs>
          <w:tab w:val="left" w:pos="5812"/>
        </w:tabs>
        <w:spacing w:after="0" w:line="240" w:lineRule="auto"/>
        <w:jc w:val="right"/>
        <w:rPr>
          <w:rFonts w:ascii="Times New Roman" w:eastAsia="Times New Roman" w:hAnsi="Times New Roman" w:cs="Times New Roman"/>
          <w:sz w:val="20"/>
          <w:szCs w:val="20"/>
          <w:lang w:val="lv-LV"/>
        </w:rPr>
      </w:pPr>
    </w:p>
    <w:p w:rsidR="00783737" w:rsidRPr="00783737" w:rsidRDefault="00783737" w:rsidP="00783737">
      <w:pPr>
        <w:tabs>
          <w:tab w:val="left" w:pos="5812"/>
        </w:tabs>
        <w:spacing w:after="0" w:line="240" w:lineRule="auto"/>
        <w:jc w:val="right"/>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20"/>
          <w:szCs w:val="20"/>
          <w:lang w:val="lv-LV"/>
        </w:rPr>
        <w:lastRenderedPageBreak/>
        <w:t>4. pielikums</w:t>
      </w:r>
    </w:p>
    <w:p w:rsidR="00BC4D16" w:rsidRPr="00783737" w:rsidRDefault="00BC4D16" w:rsidP="00BC4D16">
      <w:pPr>
        <w:tabs>
          <w:tab w:val="left" w:pos="5880"/>
        </w:tabs>
        <w:spacing w:after="0" w:line="240" w:lineRule="auto"/>
        <w:ind w:left="5880"/>
        <w:jc w:val="right"/>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18"/>
          <w:szCs w:val="18"/>
          <w:lang w:val="lv-LV"/>
        </w:rPr>
        <w:t>atklāta konkursa „Pārtikas produktu piegāde Ludzas novada pašvaldības iestādēm p</w:t>
      </w:r>
      <w:r>
        <w:rPr>
          <w:rFonts w:ascii="Times New Roman" w:eastAsia="Times New Roman" w:hAnsi="Times New Roman" w:cs="Times New Roman"/>
          <w:sz w:val="18"/>
          <w:szCs w:val="18"/>
          <w:lang w:val="lv-LV"/>
        </w:rPr>
        <w:t>aga</w:t>
      </w:r>
      <w:r w:rsidRPr="00783737">
        <w:rPr>
          <w:rFonts w:ascii="Times New Roman" w:eastAsia="Times New Roman" w:hAnsi="Times New Roman" w:cs="Times New Roman"/>
          <w:sz w:val="18"/>
          <w:szCs w:val="18"/>
          <w:lang w:val="lv-LV"/>
        </w:rPr>
        <w:t>st</w:t>
      </w:r>
      <w:r>
        <w:rPr>
          <w:rFonts w:ascii="Times New Roman" w:eastAsia="Times New Roman" w:hAnsi="Times New Roman" w:cs="Times New Roman"/>
          <w:sz w:val="18"/>
          <w:szCs w:val="18"/>
          <w:lang w:val="lv-LV"/>
        </w:rPr>
        <w:t>os</w:t>
      </w:r>
      <w:r w:rsidRPr="00783737">
        <w:rPr>
          <w:rFonts w:ascii="Times New Roman" w:eastAsia="Times New Roman" w:hAnsi="Times New Roman" w:cs="Times New Roman"/>
          <w:sz w:val="18"/>
          <w:szCs w:val="18"/>
          <w:lang w:val="lv-LV"/>
        </w:rPr>
        <w:t>”</w:t>
      </w:r>
      <w:r w:rsidRPr="00783737">
        <w:rPr>
          <w:rFonts w:ascii="Times New Roman" w:eastAsia="Times New Roman" w:hAnsi="Times New Roman" w:cs="Times New Roman"/>
          <w:sz w:val="20"/>
          <w:szCs w:val="20"/>
          <w:lang w:val="lv-LV"/>
        </w:rPr>
        <w:t xml:space="preserve">  </w:t>
      </w:r>
    </w:p>
    <w:p w:rsidR="00783737" w:rsidRPr="00783737" w:rsidRDefault="00BC4D16" w:rsidP="00BC4D16">
      <w:pPr>
        <w:spacing w:after="0" w:line="240" w:lineRule="auto"/>
        <w:jc w:val="right"/>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20"/>
          <w:szCs w:val="20"/>
          <w:lang w:val="lv-LV"/>
        </w:rPr>
        <w:t>ID Nr. LNP 2017/3</w:t>
      </w:r>
      <w:r>
        <w:rPr>
          <w:rFonts w:ascii="Times New Roman" w:eastAsia="Times New Roman" w:hAnsi="Times New Roman" w:cs="Times New Roman"/>
          <w:sz w:val="20"/>
          <w:szCs w:val="20"/>
          <w:lang w:val="lv-LV"/>
        </w:rPr>
        <w:t>7</w:t>
      </w:r>
      <w:r w:rsidRPr="00783737">
        <w:rPr>
          <w:rFonts w:ascii="Times New Roman" w:eastAsia="Times New Roman" w:hAnsi="Times New Roman" w:cs="Times New Roman"/>
          <w:sz w:val="20"/>
          <w:szCs w:val="20"/>
          <w:lang w:val="lv-LV"/>
        </w:rPr>
        <w:t xml:space="preserve"> nolikumam</w:t>
      </w:r>
    </w:p>
    <w:p w:rsidR="00783737" w:rsidRPr="00783737" w:rsidRDefault="00783737" w:rsidP="00783737">
      <w:pPr>
        <w:spacing w:after="0" w:line="240" w:lineRule="auto"/>
        <w:jc w:val="right"/>
        <w:rPr>
          <w:rFonts w:ascii="Times New Roman" w:eastAsia="Times New Roman" w:hAnsi="Times New Roman" w:cs="Times New Roman"/>
          <w:b/>
          <w:sz w:val="24"/>
          <w:szCs w:val="24"/>
          <w:lang w:val="lv-LV"/>
        </w:rPr>
      </w:pPr>
    </w:p>
    <w:p w:rsidR="00783737" w:rsidRPr="00783737" w:rsidRDefault="00783737" w:rsidP="00783737">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783737">
        <w:rPr>
          <w:rFonts w:ascii="Times New Roman" w:eastAsia="Times New Roman" w:hAnsi="Times New Roman" w:cs="Times New Roman"/>
          <w:b/>
          <w:sz w:val="28"/>
          <w:szCs w:val="28"/>
          <w:lang w:val="lv-LV"/>
        </w:rPr>
        <w:t>Piegādes maršruts</w:t>
      </w: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p>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 xml:space="preserve">Atklātam konkursam </w:t>
      </w:r>
    </w:p>
    <w:p w:rsidR="00783737" w:rsidRPr="00783737" w:rsidRDefault="00783737" w:rsidP="00783737">
      <w:pPr>
        <w:spacing w:after="0" w:line="240" w:lineRule="auto"/>
        <w:jc w:val="center"/>
        <w:rPr>
          <w:rFonts w:ascii="Times New Roman" w:eastAsia="Calibri" w:hAnsi="Times New Roman" w:cs="Times New Roman"/>
          <w:b/>
          <w:sz w:val="24"/>
          <w:szCs w:val="24"/>
          <w:lang w:val="lv-LV"/>
        </w:rPr>
      </w:pPr>
      <w:r w:rsidRPr="00783737">
        <w:rPr>
          <w:rFonts w:ascii="Times New Roman" w:eastAsia="Times New Roman" w:hAnsi="Times New Roman" w:cs="Times New Roman"/>
          <w:b/>
          <w:sz w:val="24"/>
          <w:szCs w:val="24"/>
          <w:lang w:val="lv-LV"/>
        </w:rPr>
        <w:t>„Pārtikas produktu piegāde Ludzas novada pašvaldības iestādēm p</w:t>
      </w:r>
      <w:r w:rsidR="00194D7B">
        <w:rPr>
          <w:rFonts w:ascii="Times New Roman" w:eastAsia="Times New Roman" w:hAnsi="Times New Roman" w:cs="Times New Roman"/>
          <w:b/>
          <w:sz w:val="24"/>
          <w:szCs w:val="24"/>
          <w:lang w:val="lv-LV"/>
        </w:rPr>
        <w:t>aga</w:t>
      </w:r>
      <w:r w:rsidRPr="00783737">
        <w:rPr>
          <w:rFonts w:ascii="Times New Roman" w:eastAsia="Times New Roman" w:hAnsi="Times New Roman" w:cs="Times New Roman"/>
          <w:b/>
          <w:sz w:val="24"/>
          <w:szCs w:val="24"/>
          <w:lang w:val="lv-LV"/>
        </w:rPr>
        <w:t>st</w:t>
      </w:r>
      <w:r w:rsidR="00194D7B">
        <w:rPr>
          <w:rFonts w:ascii="Times New Roman" w:eastAsia="Times New Roman" w:hAnsi="Times New Roman" w:cs="Times New Roman"/>
          <w:b/>
          <w:sz w:val="24"/>
          <w:szCs w:val="24"/>
          <w:lang w:val="lv-LV"/>
        </w:rPr>
        <w:t>os</w:t>
      </w:r>
      <w:r w:rsidRPr="00783737">
        <w:rPr>
          <w:rFonts w:ascii="Times New Roman" w:eastAsia="Calibri" w:hAnsi="Times New Roman" w:cs="Times New Roman"/>
          <w:b/>
          <w:sz w:val="24"/>
          <w:szCs w:val="24"/>
          <w:lang w:val="lv-LV"/>
        </w:rPr>
        <w:t xml:space="preserve">” </w:t>
      </w:r>
    </w:p>
    <w:p w:rsidR="00783737" w:rsidRPr="00783737" w:rsidRDefault="00783737" w:rsidP="00783737">
      <w:pPr>
        <w:spacing w:after="0" w:line="240" w:lineRule="auto"/>
        <w:jc w:val="center"/>
        <w:rPr>
          <w:rFonts w:ascii="Times New Roman" w:eastAsia="Calibri" w:hAnsi="Times New Roman" w:cs="Times New Roman"/>
          <w:b/>
          <w:sz w:val="24"/>
          <w:szCs w:val="24"/>
          <w:lang w:val="lv-LV"/>
        </w:rPr>
      </w:pPr>
      <w:r w:rsidRPr="00783737">
        <w:rPr>
          <w:rFonts w:ascii="Times New Roman" w:eastAsia="Calibri" w:hAnsi="Times New Roman" w:cs="Times New Roman"/>
          <w:b/>
          <w:sz w:val="24"/>
          <w:szCs w:val="24"/>
          <w:lang w:val="lv-LV"/>
        </w:rPr>
        <w:t>ID Nr. LNP 2017/3</w:t>
      </w:r>
      <w:r w:rsidR="00194D7B">
        <w:rPr>
          <w:rFonts w:ascii="Times New Roman" w:eastAsia="Calibri" w:hAnsi="Times New Roman" w:cs="Times New Roman"/>
          <w:b/>
          <w:sz w:val="24"/>
          <w:szCs w:val="24"/>
          <w:lang w:val="lv-LV"/>
        </w:rPr>
        <w:t>7</w:t>
      </w:r>
      <w:r w:rsidRPr="00783737">
        <w:rPr>
          <w:rFonts w:ascii="Times New Roman" w:eastAsia="Calibri" w:hAnsi="Times New Roman" w:cs="Times New Roman"/>
          <w:b/>
          <w:sz w:val="24"/>
          <w:szCs w:val="24"/>
          <w:lang w:val="lv-LV"/>
        </w:rPr>
        <w:t xml:space="preserve"> </w:t>
      </w:r>
    </w:p>
    <w:p w:rsidR="00783737" w:rsidRPr="00783737" w:rsidRDefault="00783737" w:rsidP="00783737">
      <w:pPr>
        <w:spacing w:after="0" w:line="240" w:lineRule="auto"/>
        <w:jc w:val="center"/>
        <w:rPr>
          <w:rFonts w:ascii="Times New Roman" w:eastAsia="Calibri" w:hAnsi="Times New Roman" w:cs="Times New Roman"/>
          <w:b/>
          <w:sz w:val="24"/>
          <w:szCs w:val="24"/>
          <w:lang w:val="lv-LV"/>
        </w:rPr>
      </w:pPr>
      <w:r w:rsidRPr="00783737">
        <w:rPr>
          <w:rFonts w:ascii="Times New Roman" w:eastAsia="Calibri" w:hAnsi="Times New Roman" w:cs="Times New Roman"/>
          <w:b/>
          <w:sz w:val="24"/>
          <w:szCs w:val="24"/>
          <w:lang w:val="lv-LV"/>
        </w:rPr>
        <w:t xml:space="preserve">___.   ___________________________ </w:t>
      </w:r>
    </w:p>
    <w:p w:rsidR="00783737" w:rsidRPr="00783737" w:rsidRDefault="00783737" w:rsidP="00783737">
      <w:pPr>
        <w:spacing w:after="0" w:line="240" w:lineRule="auto"/>
        <w:jc w:val="both"/>
        <w:rPr>
          <w:rFonts w:ascii="Times New Roman" w:eastAsia="Calibri" w:hAnsi="Times New Roman" w:cs="Times New Roman"/>
          <w:i/>
          <w:sz w:val="20"/>
          <w:szCs w:val="20"/>
          <w:lang w:val="lv-LV"/>
        </w:rPr>
      </w:pPr>
      <w:r w:rsidRPr="00783737">
        <w:rPr>
          <w:rFonts w:ascii="Times New Roman" w:eastAsia="Calibri" w:hAnsi="Times New Roman" w:cs="Times New Roman"/>
          <w:i/>
          <w:sz w:val="20"/>
          <w:szCs w:val="20"/>
          <w:lang w:val="lv-LV"/>
        </w:rPr>
        <w:t xml:space="preserve">                                            (Daļas numurs)  (Daļas nosaukums)</w:t>
      </w:r>
    </w:p>
    <w:p w:rsidR="00783737" w:rsidRPr="00783737" w:rsidRDefault="00783737" w:rsidP="00783737">
      <w:pPr>
        <w:spacing w:after="0" w:line="240" w:lineRule="auto"/>
        <w:jc w:val="both"/>
        <w:rPr>
          <w:rFonts w:ascii="Times New Roman" w:eastAsia="Calibri" w:hAnsi="Times New Roman" w:cs="Times New Roman"/>
          <w:i/>
          <w:sz w:val="20"/>
          <w:szCs w:val="20"/>
          <w:lang w:val="lv-LV"/>
        </w:rPr>
      </w:pPr>
    </w:p>
    <w:p w:rsidR="00783737" w:rsidRPr="00783737" w:rsidRDefault="00783737" w:rsidP="00194D7B">
      <w:pPr>
        <w:numPr>
          <w:ilvl w:val="3"/>
          <w:numId w:val="25"/>
        </w:numPr>
        <w:spacing w:after="0" w:line="240" w:lineRule="auto"/>
        <w:ind w:left="90" w:firstLine="180"/>
        <w:contextualSpacing/>
        <w:jc w:val="both"/>
        <w:rPr>
          <w:rFonts w:ascii="Times New Roman" w:eastAsia="Times New Roman" w:hAnsi="Times New Roman" w:cs="Times New Roman"/>
          <w:b/>
          <w:sz w:val="24"/>
          <w:szCs w:val="24"/>
          <w:shd w:val="clear" w:color="auto" w:fill="FFFFFF"/>
          <w:lang w:val="lv-LV"/>
        </w:rPr>
      </w:pPr>
      <w:r w:rsidRPr="00783737">
        <w:rPr>
          <w:rFonts w:ascii="Times New Roman" w:eastAsia="Times New Roman" w:hAnsi="Times New Roman" w:cs="Times New Roman"/>
          <w:sz w:val="24"/>
          <w:szCs w:val="24"/>
          <w:lang w:val="lv-LV"/>
        </w:rPr>
        <w:t>Apliecinām, ka piegādāsim _________Ludzas novada pašvaldības iestādēm p</w:t>
      </w:r>
      <w:r w:rsidR="00194D7B">
        <w:rPr>
          <w:rFonts w:ascii="Times New Roman" w:eastAsia="Times New Roman" w:hAnsi="Times New Roman" w:cs="Times New Roman"/>
          <w:sz w:val="24"/>
          <w:szCs w:val="24"/>
          <w:lang w:val="lv-LV"/>
        </w:rPr>
        <w:t>aga</w:t>
      </w:r>
      <w:r w:rsidRPr="00783737">
        <w:rPr>
          <w:rFonts w:ascii="Times New Roman" w:eastAsia="Times New Roman" w:hAnsi="Times New Roman" w:cs="Times New Roman"/>
          <w:sz w:val="24"/>
          <w:szCs w:val="24"/>
          <w:lang w:val="lv-LV"/>
        </w:rPr>
        <w:t>st</w:t>
      </w:r>
      <w:r w:rsidR="00194D7B">
        <w:rPr>
          <w:rFonts w:ascii="Times New Roman" w:eastAsia="Times New Roman" w:hAnsi="Times New Roman" w:cs="Times New Roman"/>
          <w:sz w:val="24"/>
          <w:szCs w:val="24"/>
          <w:lang w:val="lv-LV"/>
        </w:rPr>
        <w:t>os</w:t>
      </w:r>
      <w:r w:rsidRPr="00783737">
        <w:rPr>
          <w:rFonts w:ascii="Times New Roman" w:eastAsia="Times New Roman" w:hAnsi="Times New Roman" w:cs="Times New Roman"/>
          <w:sz w:val="24"/>
          <w:szCs w:val="24"/>
          <w:lang w:val="lv-LV"/>
        </w:rPr>
        <w:t xml:space="preserve"> saskaņā ar </w:t>
      </w:r>
      <w:r w:rsidRPr="00783737">
        <w:rPr>
          <w:rFonts w:ascii="Times New Roman" w:eastAsia="Times New Roman" w:hAnsi="Times New Roman" w:cs="Times New Roman"/>
          <w:b/>
          <w:sz w:val="24"/>
          <w:szCs w:val="24"/>
          <w:lang w:val="lv-LV"/>
        </w:rPr>
        <w:t>atklāta konkursa „ Pārtikas produktu piegāde Ludzas novada pašvaldības iestādēm p</w:t>
      </w:r>
      <w:r w:rsidR="00194D7B">
        <w:rPr>
          <w:rFonts w:ascii="Times New Roman" w:eastAsia="Times New Roman" w:hAnsi="Times New Roman" w:cs="Times New Roman"/>
          <w:b/>
          <w:sz w:val="24"/>
          <w:szCs w:val="24"/>
          <w:lang w:val="lv-LV"/>
        </w:rPr>
        <w:t>aga</w:t>
      </w:r>
      <w:r w:rsidRPr="00783737">
        <w:rPr>
          <w:rFonts w:ascii="Times New Roman" w:eastAsia="Times New Roman" w:hAnsi="Times New Roman" w:cs="Times New Roman"/>
          <w:b/>
          <w:sz w:val="24"/>
          <w:szCs w:val="24"/>
          <w:lang w:val="lv-LV"/>
        </w:rPr>
        <w:t>st</w:t>
      </w:r>
      <w:r w:rsidR="00194D7B">
        <w:rPr>
          <w:rFonts w:ascii="Times New Roman" w:eastAsia="Times New Roman" w:hAnsi="Times New Roman" w:cs="Times New Roman"/>
          <w:b/>
          <w:sz w:val="24"/>
          <w:szCs w:val="24"/>
          <w:lang w:val="lv-LV"/>
        </w:rPr>
        <w:t>os</w:t>
      </w:r>
      <w:r w:rsidRPr="00783737">
        <w:rPr>
          <w:rFonts w:ascii="Times New Roman" w:eastAsia="Calibri" w:hAnsi="Times New Roman" w:cs="Times New Roman"/>
          <w:b/>
          <w:sz w:val="24"/>
          <w:szCs w:val="24"/>
          <w:lang w:val="lv-LV"/>
        </w:rPr>
        <w:t>” ID Nr. LNP 2017/3</w:t>
      </w:r>
      <w:r w:rsidR="00194D7B">
        <w:rPr>
          <w:rFonts w:ascii="Times New Roman" w:eastAsia="Calibri" w:hAnsi="Times New Roman" w:cs="Times New Roman"/>
          <w:b/>
          <w:sz w:val="24"/>
          <w:szCs w:val="24"/>
          <w:lang w:val="lv-LV"/>
        </w:rPr>
        <w:t>7</w:t>
      </w:r>
      <w:r w:rsidRPr="00783737">
        <w:rPr>
          <w:rFonts w:ascii="Times New Roman" w:eastAsia="Times New Roman" w:hAnsi="Times New Roman" w:cs="Times New Roman"/>
          <w:b/>
          <w:i/>
          <w:sz w:val="24"/>
          <w:szCs w:val="24"/>
          <w:lang w:val="lv-LV"/>
        </w:rPr>
        <w:t xml:space="preserve">, </w:t>
      </w:r>
      <w:r w:rsidRPr="00783737">
        <w:rPr>
          <w:rFonts w:ascii="Times New Roman" w:eastAsia="Times New Roman" w:hAnsi="Times New Roman" w:cs="Times New Roman"/>
          <w:sz w:val="24"/>
          <w:szCs w:val="24"/>
          <w:shd w:val="clear" w:color="auto" w:fill="FFFFFF"/>
          <w:lang w:val="lv-LV"/>
        </w:rPr>
        <w:t>Nolikuma 3.pielikuma „Tehniskās specifikācijas” izvirzītām prasībām.</w:t>
      </w:r>
    </w:p>
    <w:p w:rsidR="00783737" w:rsidRPr="00783737" w:rsidRDefault="00783737" w:rsidP="00194D7B">
      <w:pPr>
        <w:numPr>
          <w:ilvl w:val="3"/>
          <w:numId w:val="25"/>
        </w:numPr>
        <w:autoSpaceDE w:val="0"/>
        <w:autoSpaceDN w:val="0"/>
        <w:adjustRightInd w:val="0"/>
        <w:spacing w:after="0" w:line="240" w:lineRule="auto"/>
        <w:ind w:left="90" w:firstLine="180"/>
        <w:contextualSpacing/>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Piegādāsim </w:t>
      </w:r>
      <w:r w:rsidRPr="00783737">
        <w:rPr>
          <w:rFonts w:ascii="Times New Roman" w:eastAsia="Times New Roman" w:hAnsi="Times New Roman" w:cs="Times New Roman"/>
          <w:i/>
          <w:sz w:val="24"/>
          <w:szCs w:val="24"/>
          <w:lang w:val="lv-LV"/>
        </w:rPr>
        <w:t>_________(daļas nosaukums)</w:t>
      </w:r>
      <w:r w:rsidRPr="00783737">
        <w:rPr>
          <w:rFonts w:ascii="Times New Roman" w:eastAsia="Times New Roman" w:hAnsi="Times New Roman" w:cs="Times New Roman"/>
          <w:sz w:val="24"/>
          <w:szCs w:val="24"/>
          <w:lang w:val="lv-LV"/>
        </w:rPr>
        <w:t xml:space="preserve"> katrai Ludzas novada pašvaldības iestādei p</w:t>
      </w:r>
      <w:r w:rsidR="00194D7B">
        <w:rPr>
          <w:rFonts w:ascii="Times New Roman" w:eastAsia="Times New Roman" w:hAnsi="Times New Roman" w:cs="Times New Roman"/>
          <w:sz w:val="24"/>
          <w:szCs w:val="24"/>
          <w:lang w:val="lv-LV"/>
        </w:rPr>
        <w:t>aga</w:t>
      </w:r>
      <w:r w:rsidRPr="00783737">
        <w:rPr>
          <w:rFonts w:ascii="Times New Roman" w:eastAsia="Times New Roman" w:hAnsi="Times New Roman" w:cs="Times New Roman"/>
          <w:sz w:val="24"/>
          <w:szCs w:val="24"/>
          <w:lang w:val="lv-LV"/>
        </w:rPr>
        <w:t>st</w:t>
      </w:r>
      <w:r w:rsidR="00194D7B">
        <w:rPr>
          <w:rFonts w:ascii="Times New Roman" w:eastAsia="Times New Roman" w:hAnsi="Times New Roman" w:cs="Times New Roman"/>
          <w:sz w:val="24"/>
          <w:szCs w:val="24"/>
          <w:lang w:val="lv-LV"/>
        </w:rPr>
        <w:t>os</w:t>
      </w:r>
      <w:r w:rsidRPr="00783737">
        <w:rPr>
          <w:rFonts w:ascii="Times New Roman" w:eastAsia="Times New Roman" w:hAnsi="Times New Roman" w:cs="Times New Roman"/>
          <w:sz w:val="24"/>
          <w:szCs w:val="24"/>
          <w:lang w:val="lv-LV"/>
        </w:rPr>
        <w:t xml:space="preserve"> </w:t>
      </w:r>
      <w:r w:rsidRPr="00783737">
        <w:rPr>
          <w:rFonts w:ascii="Times New Roman" w:eastAsia="Times New Roman" w:hAnsi="Times New Roman" w:cs="Times New Roman"/>
          <w:b/>
          <w:sz w:val="24"/>
          <w:szCs w:val="24"/>
          <w:lang w:val="lv-LV"/>
        </w:rPr>
        <w:t>katru darba dienu no plkst. 7.00 līdz plkst. 09.00</w:t>
      </w:r>
      <w:r w:rsidRPr="00783737">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 .</w:t>
      </w:r>
    </w:p>
    <w:p w:rsidR="00783737" w:rsidRPr="00783737" w:rsidRDefault="00783737" w:rsidP="00194D7B">
      <w:pPr>
        <w:numPr>
          <w:ilvl w:val="3"/>
          <w:numId w:val="25"/>
        </w:numPr>
        <w:autoSpaceDE w:val="0"/>
        <w:autoSpaceDN w:val="0"/>
        <w:adjustRightInd w:val="0"/>
        <w:spacing w:after="0" w:line="240" w:lineRule="auto"/>
        <w:ind w:left="90" w:firstLine="180"/>
        <w:contextualSpacing/>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Piegādāsim </w:t>
      </w:r>
      <w:r w:rsidR="00194D7B" w:rsidRPr="00783737">
        <w:rPr>
          <w:rFonts w:ascii="Times New Roman" w:eastAsia="Times New Roman" w:hAnsi="Times New Roman" w:cs="Times New Roman"/>
          <w:i/>
          <w:sz w:val="24"/>
          <w:szCs w:val="24"/>
          <w:lang w:val="lv-LV"/>
        </w:rPr>
        <w:t>_________(daļas nosaukums)</w:t>
      </w:r>
      <w:r w:rsidR="00194D7B" w:rsidRPr="00783737">
        <w:rPr>
          <w:rFonts w:ascii="Times New Roman" w:eastAsia="Times New Roman" w:hAnsi="Times New Roman" w:cs="Times New Roman"/>
          <w:sz w:val="24"/>
          <w:szCs w:val="24"/>
          <w:lang w:val="lv-LV"/>
        </w:rPr>
        <w:t xml:space="preserve"> </w:t>
      </w:r>
      <w:r w:rsidRPr="00783737">
        <w:rPr>
          <w:rFonts w:ascii="Times New Roman" w:eastAsia="Times New Roman" w:hAnsi="Times New Roman" w:cs="Times New Roman"/>
          <w:sz w:val="24"/>
          <w:szCs w:val="24"/>
          <w:lang w:val="lv-LV"/>
        </w:rPr>
        <w:t>Ludzas novada pašvaldības iestādēm p</w:t>
      </w:r>
      <w:r w:rsidR="00194D7B">
        <w:rPr>
          <w:rFonts w:ascii="Times New Roman" w:eastAsia="Times New Roman" w:hAnsi="Times New Roman" w:cs="Times New Roman"/>
          <w:sz w:val="24"/>
          <w:szCs w:val="24"/>
          <w:lang w:val="lv-LV"/>
        </w:rPr>
        <w:t>aga</w:t>
      </w:r>
      <w:r w:rsidRPr="00783737">
        <w:rPr>
          <w:rFonts w:ascii="Times New Roman" w:eastAsia="Times New Roman" w:hAnsi="Times New Roman" w:cs="Times New Roman"/>
          <w:sz w:val="24"/>
          <w:szCs w:val="24"/>
          <w:lang w:val="lv-LV"/>
        </w:rPr>
        <w:t>st</w:t>
      </w:r>
      <w:r w:rsidR="00194D7B">
        <w:rPr>
          <w:rFonts w:ascii="Times New Roman" w:eastAsia="Times New Roman" w:hAnsi="Times New Roman" w:cs="Times New Roman"/>
          <w:sz w:val="24"/>
          <w:szCs w:val="24"/>
          <w:lang w:val="lv-LV"/>
        </w:rPr>
        <w:t>os</w:t>
      </w:r>
      <w:r w:rsidRPr="00783737">
        <w:rPr>
          <w:rFonts w:ascii="Times New Roman" w:eastAsia="Times New Roman" w:hAnsi="Times New Roman" w:cs="Times New Roman"/>
          <w:sz w:val="24"/>
          <w:szCs w:val="24"/>
          <w:lang w:val="lv-LV"/>
        </w:rPr>
        <w:t xml:space="preserve"> izstrādājot piegādes maršrutu, ievērojot </w:t>
      </w:r>
      <w:r w:rsidRPr="00783737">
        <w:rPr>
          <w:rFonts w:ascii="Times New Roman" w:eastAsia="Times New Roman" w:hAnsi="Times New Roman" w:cs="Times New Roman"/>
          <w:b/>
          <w:sz w:val="24"/>
          <w:szCs w:val="24"/>
          <w:lang w:val="lv-LV"/>
        </w:rPr>
        <w:t>šādus piegādes laikus katrai iestādei</w:t>
      </w:r>
      <w:r w:rsidRPr="00783737">
        <w:rPr>
          <w:rFonts w:ascii="Times New Roman" w:eastAsia="Times New Roman" w:hAnsi="Times New Roman" w:cs="Times New Roman"/>
          <w:sz w:val="24"/>
          <w:szCs w:val="24"/>
          <w:lang w:val="lv-LV"/>
        </w:rPr>
        <w:t>:</w:t>
      </w:r>
    </w:p>
    <w:p w:rsidR="00783737" w:rsidRPr="00783737" w:rsidRDefault="00783737" w:rsidP="00783737">
      <w:pPr>
        <w:spacing w:after="0" w:line="240" w:lineRule="auto"/>
        <w:ind w:left="720"/>
        <w:contextualSpacing/>
        <w:rPr>
          <w:rFonts w:ascii="Times New Roman" w:eastAsia="Times New Roman" w:hAnsi="Times New Roman" w:cs="Times New Roman"/>
          <w:sz w:val="24"/>
          <w:szCs w:val="24"/>
          <w:lang w:val="lv-LV"/>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33"/>
        <w:gridCol w:w="4371"/>
        <w:gridCol w:w="1666"/>
      </w:tblGrid>
      <w:tr w:rsidR="00783737" w:rsidRPr="00783737" w:rsidTr="00194D7B">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737" w:rsidRPr="00783737" w:rsidRDefault="00783737" w:rsidP="00783737">
            <w:pPr>
              <w:spacing w:after="0" w:line="240" w:lineRule="auto"/>
              <w:ind w:left="-108" w:right="-108"/>
              <w:jc w:val="center"/>
              <w:rPr>
                <w:rFonts w:ascii="Times New Roman" w:eastAsia="Times New Roman" w:hAnsi="Times New Roman" w:cs="Times New Roman"/>
                <w:b/>
                <w:sz w:val="24"/>
                <w:szCs w:val="24"/>
                <w:lang w:val="lv-LV"/>
              </w:rPr>
            </w:pPr>
            <w:proofErr w:type="spellStart"/>
            <w:r w:rsidRPr="00783737">
              <w:rPr>
                <w:rFonts w:ascii="Times New Roman" w:eastAsia="Times New Roman" w:hAnsi="Times New Roman" w:cs="Times New Roman"/>
                <w:b/>
                <w:sz w:val="24"/>
                <w:szCs w:val="24"/>
                <w:lang w:val="lv-LV"/>
              </w:rPr>
              <w:t>Nr.p</w:t>
            </w:r>
            <w:proofErr w:type="spellEnd"/>
            <w:r w:rsidRPr="00783737">
              <w:rPr>
                <w:rFonts w:ascii="Times New Roman" w:eastAsia="Times New Roman" w:hAnsi="Times New Roman" w:cs="Times New Roman"/>
                <w:b/>
                <w:sz w:val="24"/>
                <w:szCs w:val="24"/>
                <w:lang w:val="lv-LV"/>
              </w:rPr>
              <w:t>.</w:t>
            </w:r>
          </w:p>
          <w:p w:rsidR="00783737" w:rsidRPr="00783737" w:rsidRDefault="00783737" w:rsidP="00783737">
            <w:pPr>
              <w:spacing w:after="0" w:line="240" w:lineRule="auto"/>
              <w:ind w:left="-108" w:right="-108"/>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k.</w:t>
            </w:r>
          </w:p>
        </w:tc>
        <w:tc>
          <w:tcPr>
            <w:tcW w:w="24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Iestādes nosaukums</w:t>
            </w:r>
          </w:p>
        </w:tc>
        <w:tc>
          <w:tcPr>
            <w:tcW w:w="43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Adrese</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3737" w:rsidRPr="00783737" w:rsidRDefault="00783737" w:rsidP="00783737">
            <w:pPr>
              <w:spacing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Piegādes laiks</w:t>
            </w:r>
          </w:p>
        </w:tc>
      </w:tr>
      <w:tr w:rsidR="00194D7B" w:rsidRPr="00783737" w:rsidTr="00194D7B">
        <w:tc>
          <w:tcPr>
            <w:tcW w:w="567"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1</w:t>
            </w:r>
          </w:p>
        </w:tc>
        <w:tc>
          <w:tcPr>
            <w:tcW w:w="2433"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Nirzas pamatskola</w:t>
            </w:r>
          </w:p>
        </w:tc>
        <w:tc>
          <w:tcPr>
            <w:tcW w:w="4371"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Nirza, Nirzas pagasts, Ludzas nov.</w:t>
            </w:r>
          </w:p>
        </w:tc>
        <w:tc>
          <w:tcPr>
            <w:tcW w:w="1666" w:type="dxa"/>
            <w:tcBorders>
              <w:top w:val="single" w:sz="4" w:space="0" w:color="auto"/>
              <w:left w:val="single" w:sz="4" w:space="0" w:color="auto"/>
              <w:bottom w:val="single" w:sz="4" w:space="0" w:color="auto"/>
              <w:right w:val="single" w:sz="4" w:space="0" w:color="auto"/>
            </w:tcBorders>
          </w:tcPr>
          <w:p w:rsidR="00194D7B" w:rsidRPr="00783737" w:rsidRDefault="00194D7B" w:rsidP="00194D7B">
            <w:pPr>
              <w:spacing w:after="0" w:line="240" w:lineRule="auto"/>
              <w:jc w:val="both"/>
              <w:rPr>
                <w:rFonts w:ascii="Times New Roman" w:eastAsia="Times New Roman" w:hAnsi="Times New Roman" w:cs="Times New Roman"/>
                <w:sz w:val="24"/>
                <w:szCs w:val="24"/>
                <w:lang w:val="lv-LV"/>
              </w:rPr>
            </w:pPr>
          </w:p>
        </w:tc>
      </w:tr>
      <w:tr w:rsidR="00194D7B" w:rsidRPr="00783737" w:rsidTr="00194D7B">
        <w:tc>
          <w:tcPr>
            <w:tcW w:w="567"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2</w:t>
            </w:r>
          </w:p>
        </w:tc>
        <w:tc>
          <w:tcPr>
            <w:tcW w:w="2433"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Istras pagasta PII</w:t>
            </w:r>
          </w:p>
        </w:tc>
        <w:tc>
          <w:tcPr>
            <w:tcW w:w="4371"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proofErr w:type="spellStart"/>
            <w:r w:rsidRPr="00D21097">
              <w:rPr>
                <w:rFonts w:ascii="Times New Roman" w:eastAsia="Times New Roman" w:hAnsi="Times New Roman" w:cs="Times New Roman"/>
                <w:sz w:val="24"/>
                <w:szCs w:val="24"/>
                <w:lang w:val="lv-LV"/>
              </w:rPr>
              <w:t>Vecslaboda</w:t>
            </w:r>
            <w:proofErr w:type="spellEnd"/>
            <w:r w:rsidRPr="00D21097">
              <w:rPr>
                <w:rFonts w:ascii="Times New Roman" w:eastAsia="Times New Roman" w:hAnsi="Times New Roman" w:cs="Times New Roman"/>
                <w:sz w:val="24"/>
                <w:szCs w:val="24"/>
                <w:lang w:val="lv-LV"/>
              </w:rPr>
              <w:t xml:space="preserve">, Istra pagasts, Ludzas nov. </w:t>
            </w:r>
          </w:p>
        </w:tc>
        <w:tc>
          <w:tcPr>
            <w:tcW w:w="1666" w:type="dxa"/>
            <w:tcBorders>
              <w:top w:val="single" w:sz="4" w:space="0" w:color="auto"/>
              <w:left w:val="single" w:sz="4" w:space="0" w:color="auto"/>
              <w:bottom w:val="single" w:sz="4" w:space="0" w:color="auto"/>
              <w:right w:val="single" w:sz="4" w:space="0" w:color="auto"/>
            </w:tcBorders>
          </w:tcPr>
          <w:p w:rsidR="00194D7B" w:rsidRPr="00783737" w:rsidRDefault="00194D7B" w:rsidP="00194D7B">
            <w:pPr>
              <w:spacing w:after="0" w:line="240" w:lineRule="auto"/>
              <w:jc w:val="both"/>
              <w:rPr>
                <w:rFonts w:ascii="Times New Roman" w:eastAsia="Times New Roman" w:hAnsi="Times New Roman" w:cs="Times New Roman"/>
                <w:sz w:val="24"/>
                <w:szCs w:val="24"/>
                <w:lang w:val="lv-LV"/>
              </w:rPr>
            </w:pPr>
          </w:p>
        </w:tc>
      </w:tr>
      <w:tr w:rsidR="00194D7B" w:rsidRPr="00783737" w:rsidTr="00194D7B">
        <w:tc>
          <w:tcPr>
            <w:tcW w:w="567"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3</w:t>
            </w:r>
          </w:p>
        </w:tc>
        <w:tc>
          <w:tcPr>
            <w:tcW w:w="2433"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Brigu pagasta PII</w:t>
            </w:r>
          </w:p>
        </w:tc>
        <w:tc>
          <w:tcPr>
            <w:tcW w:w="4371"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Brigi, Brigu pagasts, Ludzas nov.</w:t>
            </w:r>
          </w:p>
        </w:tc>
        <w:tc>
          <w:tcPr>
            <w:tcW w:w="1666" w:type="dxa"/>
            <w:tcBorders>
              <w:top w:val="single" w:sz="4" w:space="0" w:color="auto"/>
              <w:left w:val="single" w:sz="4" w:space="0" w:color="auto"/>
              <w:bottom w:val="single" w:sz="4" w:space="0" w:color="auto"/>
              <w:right w:val="single" w:sz="4" w:space="0" w:color="auto"/>
            </w:tcBorders>
          </w:tcPr>
          <w:p w:rsidR="00194D7B" w:rsidRPr="00783737" w:rsidRDefault="00194D7B" w:rsidP="00194D7B">
            <w:pPr>
              <w:spacing w:after="0" w:line="240" w:lineRule="auto"/>
              <w:jc w:val="both"/>
              <w:rPr>
                <w:rFonts w:ascii="Times New Roman" w:eastAsia="Times New Roman" w:hAnsi="Times New Roman" w:cs="Times New Roman"/>
                <w:sz w:val="24"/>
                <w:szCs w:val="24"/>
                <w:lang w:val="lv-LV"/>
              </w:rPr>
            </w:pPr>
          </w:p>
        </w:tc>
      </w:tr>
      <w:tr w:rsidR="00194D7B" w:rsidRPr="00783737" w:rsidTr="00194D7B">
        <w:tc>
          <w:tcPr>
            <w:tcW w:w="567"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4</w:t>
            </w:r>
          </w:p>
        </w:tc>
        <w:tc>
          <w:tcPr>
            <w:tcW w:w="2433"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Pildas pamatskola</w:t>
            </w:r>
          </w:p>
        </w:tc>
        <w:tc>
          <w:tcPr>
            <w:tcW w:w="4371"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Pilda, Pildas pagasts, Ludzas nov.</w:t>
            </w:r>
          </w:p>
        </w:tc>
        <w:tc>
          <w:tcPr>
            <w:tcW w:w="1666" w:type="dxa"/>
            <w:tcBorders>
              <w:top w:val="single" w:sz="4" w:space="0" w:color="auto"/>
              <w:left w:val="single" w:sz="4" w:space="0" w:color="auto"/>
              <w:bottom w:val="single" w:sz="4" w:space="0" w:color="auto"/>
              <w:right w:val="single" w:sz="4" w:space="0" w:color="auto"/>
            </w:tcBorders>
          </w:tcPr>
          <w:p w:rsidR="00194D7B" w:rsidRPr="00783737" w:rsidRDefault="00194D7B" w:rsidP="00194D7B">
            <w:pPr>
              <w:spacing w:after="0" w:line="240" w:lineRule="auto"/>
              <w:jc w:val="both"/>
              <w:rPr>
                <w:rFonts w:ascii="Times New Roman" w:eastAsia="Times New Roman" w:hAnsi="Times New Roman" w:cs="Times New Roman"/>
                <w:sz w:val="24"/>
                <w:szCs w:val="24"/>
                <w:lang w:val="lv-LV"/>
              </w:rPr>
            </w:pPr>
          </w:p>
        </w:tc>
      </w:tr>
      <w:tr w:rsidR="00194D7B" w:rsidRPr="00783737" w:rsidTr="00194D7B">
        <w:tc>
          <w:tcPr>
            <w:tcW w:w="567"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5</w:t>
            </w:r>
          </w:p>
        </w:tc>
        <w:tc>
          <w:tcPr>
            <w:tcW w:w="2433"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Pildas PII</w:t>
            </w:r>
          </w:p>
        </w:tc>
        <w:tc>
          <w:tcPr>
            <w:tcW w:w="4371"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Pilda, Pildas pagasts, Ludzas nov.</w:t>
            </w:r>
          </w:p>
        </w:tc>
        <w:tc>
          <w:tcPr>
            <w:tcW w:w="1666" w:type="dxa"/>
            <w:tcBorders>
              <w:top w:val="single" w:sz="4" w:space="0" w:color="auto"/>
              <w:left w:val="single" w:sz="4" w:space="0" w:color="auto"/>
              <w:bottom w:val="single" w:sz="4" w:space="0" w:color="auto"/>
              <w:right w:val="single" w:sz="4" w:space="0" w:color="auto"/>
            </w:tcBorders>
          </w:tcPr>
          <w:p w:rsidR="00194D7B" w:rsidRPr="00783737" w:rsidRDefault="00194D7B" w:rsidP="00194D7B">
            <w:pPr>
              <w:spacing w:after="0" w:line="240" w:lineRule="auto"/>
              <w:jc w:val="both"/>
              <w:rPr>
                <w:rFonts w:ascii="Times New Roman" w:eastAsia="Times New Roman" w:hAnsi="Times New Roman" w:cs="Times New Roman"/>
                <w:sz w:val="24"/>
                <w:szCs w:val="24"/>
                <w:lang w:val="lv-LV"/>
              </w:rPr>
            </w:pPr>
          </w:p>
        </w:tc>
      </w:tr>
      <w:tr w:rsidR="00194D7B" w:rsidRPr="00783737" w:rsidTr="00194D7B">
        <w:tc>
          <w:tcPr>
            <w:tcW w:w="567"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6</w:t>
            </w:r>
          </w:p>
        </w:tc>
        <w:tc>
          <w:tcPr>
            <w:tcW w:w="2433"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r w:rsidRPr="00D21097">
              <w:rPr>
                <w:rFonts w:ascii="Times New Roman" w:eastAsia="Times New Roman" w:hAnsi="Times New Roman" w:cs="Times New Roman"/>
                <w:sz w:val="24"/>
                <w:szCs w:val="24"/>
                <w:lang w:val="lv-LV"/>
              </w:rPr>
              <w:t>Istras vidusskola</w:t>
            </w:r>
          </w:p>
        </w:tc>
        <w:tc>
          <w:tcPr>
            <w:tcW w:w="4371" w:type="dxa"/>
            <w:hideMark/>
          </w:tcPr>
          <w:p w:rsidR="00194D7B" w:rsidRPr="00D21097" w:rsidRDefault="00194D7B" w:rsidP="00194D7B">
            <w:pPr>
              <w:spacing w:after="0" w:line="240" w:lineRule="auto"/>
              <w:jc w:val="both"/>
              <w:rPr>
                <w:rFonts w:ascii="Times New Roman" w:eastAsia="Times New Roman" w:hAnsi="Times New Roman" w:cs="Times New Roman"/>
                <w:sz w:val="24"/>
                <w:szCs w:val="24"/>
                <w:lang w:val="lv-LV"/>
              </w:rPr>
            </w:pPr>
            <w:proofErr w:type="spellStart"/>
            <w:r w:rsidRPr="00D21097">
              <w:rPr>
                <w:rFonts w:ascii="Times New Roman" w:eastAsia="Times New Roman" w:hAnsi="Times New Roman" w:cs="Times New Roman"/>
                <w:sz w:val="24"/>
                <w:szCs w:val="24"/>
                <w:lang w:val="lv-LV"/>
              </w:rPr>
              <w:t>Vecslaboda</w:t>
            </w:r>
            <w:proofErr w:type="spellEnd"/>
            <w:r w:rsidRPr="00D21097">
              <w:rPr>
                <w:rFonts w:ascii="Times New Roman" w:eastAsia="Times New Roman" w:hAnsi="Times New Roman" w:cs="Times New Roman"/>
                <w:sz w:val="24"/>
                <w:szCs w:val="24"/>
                <w:lang w:val="lv-LV"/>
              </w:rPr>
              <w:t>, Istras pagasts, Ludzas nov.</w:t>
            </w:r>
          </w:p>
        </w:tc>
        <w:tc>
          <w:tcPr>
            <w:tcW w:w="1666" w:type="dxa"/>
            <w:tcBorders>
              <w:top w:val="single" w:sz="4" w:space="0" w:color="auto"/>
              <w:left w:val="single" w:sz="4" w:space="0" w:color="auto"/>
              <w:bottom w:val="single" w:sz="4" w:space="0" w:color="auto"/>
              <w:right w:val="single" w:sz="4" w:space="0" w:color="auto"/>
            </w:tcBorders>
          </w:tcPr>
          <w:p w:rsidR="00194D7B" w:rsidRPr="00783737" w:rsidRDefault="00194D7B" w:rsidP="00194D7B">
            <w:pPr>
              <w:spacing w:after="0" w:line="240" w:lineRule="auto"/>
              <w:jc w:val="both"/>
              <w:rPr>
                <w:rFonts w:ascii="Times New Roman" w:eastAsia="Times New Roman" w:hAnsi="Times New Roman" w:cs="Times New Roman"/>
                <w:sz w:val="24"/>
                <w:szCs w:val="24"/>
                <w:lang w:val="lv-LV"/>
              </w:rPr>
            </w:pPr>
          </w:p>
        </w:tc>
      </w:tr>
    </w:tbl>
    <w:p w:rsidR="00783737" w:rsidRPr="00783737" w:rsidRDefault="00783737" w:rsidP="00783737">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783737" w:rsidRPr="00783737" w:rsidRDefault="00783737" w:rsidP="00783737">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783737">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783737" w:rsidRPr="00783737" w:rsidRDefault="00783737" w:rsidP="00783737">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783737" w:rsidRPr="00783737" w:rsidRDefault="00783737" w:rsidP="00783737">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783737" w:rsidRPr="00783737" w:rsidRDefault="00783737" w:rsidP="00783737">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783737" w:rsidRPr="00783737" w:rsidRDefault="00783737" w:rsidP="00783737">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___________________________________________________________</w:t>
      </w:r>
    </w:p>
    <w:p w:rsidR="00783737" w:rsidRPr="00783737" w:rsidRDefault="00783737" w:rsidP="00783737">
      <w:pPr>
        <w:spacing w:after="0" w:line="240" w:lineRule="auto"/>
        <w:jc w:val="center"/>
        <w:rPr>
          <w:rFonts w:ascii="Times New Roman" w:eastAsia="Times New Roman" w:hAnsi="Times New Roman" w:cs="Times New Roman"/>
          <w:sz w:val="24"/>
          <w:szCs w:val="24"/>
          <w:lang w:val="lv-LV"/>
        </w:rPr>
        <w:sectPr w:rsidR="00783737" w:rsidRPr="00783737" w:rsidSect="00BC4D16">
          <w:footerReference w:type="default" r:id="rId17"/>
          <w:pgSz w:w="11906" w:h="16838"/>
          <w:pgMar w:top="720" w:right="656" w:bottom="810" w:left="1710" w:header="709" w:footer="709" w:gutter="0"/>
          <w:cols w:space="720"/>
        </w:sectPr>
      </w:pPr>
      <w:r w:rsidRPr="00783737">
        <w:rPr>
          <w:rFonts w:ascii="Times New Roman" w:eastAsia="Times New Roman" w:hAnsi="Times New Roman" w:cs="Times New Roman"/>
          <w:sz w:val="20"/>
          <w:szCs w:val="20"/>
          <w:lang w:val="lv-LV"/>
        </w:rPr>
        <w:t>Uzņēmuma vadītāja vai pilnvarotās personas paraksts, tā atšifrējums</w:t>
      </w:r>
    </w:p>
    <w:p w:rsidR="00783737" w:rsidRPr="00783737" w:rsidRDefault="00783737" w:rsidP="00783737">
      <w:pPr>
        <w:tabs>
          <w:tab w:val="left" w:pos="5812"/>
        </w:tabs>
        <w:spacing w:after="0" w:line="240" w:lineRule="auto"/>
        <w:jc w:val="right"/>
        <w:rPr>
          <w:rFonts w:ascii="Times New Roman" w:eastAsia="Times New Roman" w:hAnsi="Times New Roman" w:cs="Times New Roman"/>
          <w:sz w:val="18"/>
          <w:szCs w:val="18"/>
          <w:lang w:val="lv-LV"/>
        </w:rPr>
      </w:pPr>
      <w:r w:rsidRPr="00783737">
        <w:rPr>
          <w:rFonts w:ascii="Times New Roman" w:eastAsia="Times New Roman" w:hAnsi="Times New Roman" w:cs="Times New Roman"/>
          <w:sz w:val="18"/>
          <w:szCs w:val="18"/>
          <w:lang w:val="lv-LV"/>
        </w:rPr>
        <w:lastRenderedPageBreak/>
        <w:t xml:space="preserve">      7. pielikums</w:t>
      </w:r>
    </w:p>
    <w:p w:rsidR="00BC4D16" w:rsidRPr="00783737" w:rsidRDefault="00BC4D16" w:rsidP="00BC4D16">
      <w:pPr>
        <w:tabs>
          <w:tab w:val="left" w:pos="5880"/>
        </w:tabs>
        <w:spacing w:after="0" w:line="240" w:lineRule="auto"/>
        <w:ind w:left="5880"/>
        <w:jc w:val="right"/>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18"/>
          <w:szCs w:val="18"/>
          <w:lang w:val="lv-LV"/>
        </w:rPr>
        <w:t>atklāta konkursa „Pārtikas produktu piegāde Ludzas novada pašvaldības iestādēm p</w:t>
      </w:r>
      <w:r>
        <w:rPr>
          <w:rFonts w:ascii="Times New Roman" w:eastAsia="Times New Roman" w:hAnsi="Times New Roman" w:cs="Times New Roman"/>
          <w:sz w:val="18"/>
          <w:szCs w:val="18"/>
          <w:lang w:val="lv-LV"/>
        </w:rPr>
        <w:t>aga</w:t>
      </w:r>
      <w:r w:rsidRPr="00783737">
        <w:rPr>
          <w:rFonts w:ascii="Times New Roman" w:eastAsia="Times New Roman" w:hAnsi="Times New Roman" w:cs="Times New Roman"/>
          <w:sz w:val="18"/>
          <w:szCs w:val="18"/>
          <w:lang w:val="lv-LV"/>
        </w:rPr>
        <w:t>st</w:t>
      </w:r>
      <w:r>
        <w:rPr>
          <w:rFonts w:ascii="Times New Roman" w:eastAsia="Times New Roman" w:hAnsi="Times New Roman" w:cs="Times New Roman"/>
          <w:sz w:val="18"/>
          <w:szCs w:val="18"/>
          <w:lang w:val="lv-LV"/>
        </w:rPr>
        <w:t>os</w:t>
      </w:r>
      <w:r w:rsidRPr="00783737">
        <w:rPr>
          <w:rFonts w:ascii="Times New Roman" w:eastAsia="Times New Roman" w:hAnsi="Times New Roman" w:cs="Times New Roman"/>
          <w:sz w:val="18"/>
          <w:szCs w:val="18"/>
          <w:lang w:val="lv-LV"/>
        </w:rPr>
        <w:t>”</w:t>
      </w:r>
      <w:r w:rsidRPr="00783737">
        <w:rPr>
          <w:rFonts w:ascii="Times New Roman" w:eastAsia="Times New Roman" w:hAnsi="Times New Roman" w:cs="Times New Roman"/>
          <w:sz w:val="20"/>
          <w:szCs w:val="20"/>
          <w:lang w:val="lv-LV"/>
        </w:rPr>
        <w:t xml:space="preserve">  </w:t>
      </w:r>
    </w:p>
    <w:p w:rsidR="00783737" w:rsidRDefault="00BC4D16" w:rsidP="00BC4D16">
      <w:pPr>
        <w:spacing w:after="0" w:line="240" w:lineRule="auto"/>
        <w:jc w:val="right"/>
        <w:rPr>
          <w:rFonts w:ascii="Times New Roman" w:eastAsia="Times New Roman" w:hAnsi="Times New Roman" w:cs="Times New Roman"/>
          <w:sz w:val="20"/>
          <w:szCs w:val="20"/>
          <w:lang w:val="lv-LV"/>
        </w:rPr>
      </w:pPr>
      <w:r w:rsidRPr="00783737">
        <w:rPr>
          <w:rFonts w:ascii="Times New Roman" w:eastAsia="Times New Roman" w:hAnsi="Times New Roman" w:cs="Times New Roman"/>
          <w:sz w:val="20"/>
          <w:szCs w:val="20"/>
          <w:lang w:val="lv-LV"/>
        </w:rPr>
        <w:t>ID Nr. LNP 2017/3</w:t>
      </w:r>
      <w:r>
        <w:rPr>
          <w:rFonts w:ascii="Times New Roman" w:eastAsia="Times New Roman" w:hAnsi="Times New Roman" w:cs="Times New Roman"/>
          <w:sz w:val="20"/>
          <w:szCs w:val="20"/>
          <w:lang w:val="lv-LV"/>
        </w:rPr>
        <w:t>7</w:t>
      </w:r>
      <w:r w:rsidRPr="00783737">
        <w:rPr>
          <w:rFonts w:ascii="Times New Roman" w:eastAsia="Times New Roman" w:hAnsi="Times New Roman" w:cs="Times New Roman"/>
          <w:sz w:val="20"/>
          <w:szCs w:val="20"/>
          <w:lang w:val="lv-LV"/>
        </w:rPr>
        <w:t xml:space="preserve"> nolikumam</w:t>
      </w:r>
    </w:p>
    <w:p w:rsidR="00BC4D16" w:rsidRPr="00783737" w:rsidRDefault="00BC4D16" w:rsidP="00BC4D16">
      <w:pPr>
        <w:spacing w:after="0" w:line="240" w:lineRule="auto"/>
        <w:jc w:val="right"/>
        <w:rPr>
          <w:rFonts w:ascii="Times New Roman" w:eastAsia="Times New Roman" w:hAnsi="Times New Roman" w:cs="Times New Roman"/>
          <w:sz w:val="28"/>
          <w:szCs w:val="24"/>
          <w:lang w:val="lv-LV"/>
        </w:rPr>
      </w:pPr>
    </w:p>
    <w:p w:rsidR="00783737" w:rsidRPr="00783737" w:rsidRDefault="00783737" w:rsidP="00783737">
      <w:pPr>
        <w:spacing w:after="0" w:line="240" w:lineRule="auto"/>
        <w:ind w:left="540" w:hanging="540"/>
        <w:jc w:val="center"/>
        <w:rPr>
          <w:rFonts w:ascii="Times New Roman" w:eastAsia="Times New Roman" w:hAnsi="Times New Roman" w:cs="Times New Roman"/>
          <w:b/>
          <w:sz w:val="28"/>
          <w:szCs w:val="28"/>
          <w:lang w:val="lv-LV"/>
        </w:rPr>
      </w:pPr>
      <w:r w:rsidRPr="00783737">
        <w:rPr>
          <w:rFonts w:ascii="Times New Roman" w:eastAsia="Times New Roman" w:hAnsi="Times New Roman" w:cs="Times New Roman"/>
          <w:sz w:val="28"/>
          <w:szCs w:val="24"/>
          <w:lang w:val="lv-LV"/>
        </w:rPr>
        <w:t>Līguma projekts</w:t>
      </w:r>
    </w:p>
    <w:p w:rsidR="00783737" w:rsidRPr="00783737" w:rsidRDefault="00783737" w:rsidP="00783737">
      <w:pPr>
        <w:tabs>
          <w:tab w:val="left" w:pos="5760"/>
        </w:tabs>
        <w:spacing w:after="0" w:line="240" w:lineRule="auto"/>
        <w:rPr>
          <w:rFonts w:ascii="Times New Roman" w:eastAsia="Times New Roman" w:hAnsi="Times New Roman" w:cs="Times New Roman"/>
          <w:b/>
          <w:sz w:val="28"/>
          <w:szCs w:val="24"/>
          <w:lang w:val="lv-LV"/>
        </w:rPr>
      </w:pPr>
      <w:bookmarkStart w:id="68" w:name="_LĪGUMS_Nr.______"/>
      <w:bookmarkEnd w:id="68"/>
    </w:p>
    <w:p w:rsidR="00783737" w:rsidRPr="00783737" w:rsidRDefault="00783737" w:rsidP="00783737">
      <w:pPr>
        <w:tabs>
          <w:tab w:val="left" w:pos="5760"/>
        </w:tabs>
        <w:spacing w:after="0" w:line="240" w:lineRule="auto"/>
        <w:jc w:val="center"/>
        <w:rPr>
          <w:rFonts w:ascii="Times New Roman" w:eastAsia="Times New Roman" w:hAnsi="Times New Roman" w:cs="Times New Roman"/>
          <w:b/>
          <w:sz w:val="28"/>
          <w:szCs w:val="24"/>
          <w:lang w:val="lv-LV"/>
        </w:rPr>
      </w:pPr>
      <w:r w:rsidRPr="00783737">
        <w:rPr>
          <w:rFonts w:ascii="Times New Roman" w:eastAsia="Times New Roman" w:hAnsi="Times New Roman" w:cs="Times New Roman"/>
          <w:b/>
          <w:sz w:val="28"/>
          <w:szCs w:val="24"/>
          <w:lang w:val="lv-LV"/>
        </w:rPr>
        <w:t>PĀRTIKAS PREČU PIEGĀDES LĪGUMS</w:t>
      </w:r>
    </w:p>
    <w:p w:rsidR="00783737" w:rsidRPr="00783737" w:rsidRDefault="00783737" w:rsidP="00783737">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783737" w:rsidRPr="00783737" w:rsidTr="00BC4D16">
        <w:tc>
          <w:tcPr>
            <w:tcW w:w="4320" w:type="dxa"/>
            <w:hideMark/>
          </w:tcPr>
          <w:p w:rsidR="00783737" w:rsidRPr="00783737" w:rsidRDefault="00783737" w:rsidP="00783737">
            <w:pPr>
              <w:spacing w:after="0" w:line="240" w:lineRule="auto"/>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Ludzā, </w:t>
            </w:r>
          </w:p>
        </w:tc>
        <w:tc>
          <w:tcPr>
            <w:tcW w:w="4584" w:type="dxa"/>
            <w:hideMark/>
          </w:tcPr>
          <w:p w:rsidR="00783737" w:rsidRPr="00783737" w:rsidRDefault="00783737" w:rsidP="00783737">
            <w:pPr>
              <w:spacing w:after="0" w:line="240" w:lineRule="auto"/>
              <w:jc w:val="right"/>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2017.gada _____. ________________.</w:t>
            </w:r>
          </w:p>
        </w:tc>
      </w:tr>
    </w:tbl>
    <w:p w:rsidR="00783737" w:rsidRPr="00783737" w:rsidRDefault="00783737" w:rsidP="00783737">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783737" w:rsidRPr="00783737" w:rsidRDefault="00783737" w:rsidP="00783737">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783737" w:rsidRPr="00783737" w:rsidRDefault="00783737" w:rsidP="00783737">
      <w:pPr>
        <w:spacing w:after="0" w:line="240" w:lineRule="auto"/>
        <w:ind w:firstLine="60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b/>
          <w:sz w:val="24"/>
          <w:szCs w:val="24"/>
          <w:lang w:val="lv-LV"/>
        </w:rPr>
        <w:t>Ludzas  novada pašvaldība</w:t>
      </w:r>
      <w:r w:rsidRPr="00783737">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783737">
        <w:rPr>
          <w:rFonts w:ascii="Times New Roman" w:eastAsia="Times New Roman" w:hAnsi="Times New Roman" w:cs="Times New Roman"/>
          <w:b/>
          <w:sz w:val="24"/>
          <w:szCs w:val="24"/>
          <w:lang w:val="lv-LV"/>
        </w:rPr>
        <w:t>Pasūtītājs</w:t>
      </w:r>
      <w:r w:rsidRPr="00783737">
        <w:rPr>
          <w:rFonts w:ascii="Times New Roman" w:eastAsia="Times New Roman" w:hAnsi="Times New Roman" w:cs="Times New Roman"/>
          <w:sz w:val="24"/>
          <w:szCs w:val="24"/>
          <w:lang w:val="lv-LV"/>
        </w:rPr>
        <w:t xml:space="preserve">, Ludzas novada pašvaldības izpilddirektora </w:t>
      </w:r>
      <w:r w:rsidRPr="00783737">
        <w:rPr>
          <w:rFonts w:ascii="Times New Roman" w:eastAsia="Times New Roman" w:hAnsi="Times New Roman" w:cs="Times New Roman"/>
          <w:i/>
          <w:sz w:val="24"/>
          <w:szCs w:val="24"/>
          <w:lang w:val="lv-LV"/>
        </w:rPr>
        <w:t>Sergeja Jakovļeva</w:t>
      </w:r>
      <w:r w:rsidRPr="00783737">
        <w:rPr>
          <w:rFonts w:ascii="Times New Roman" w:eastAsia="Times New Roman" w:hAnsi="Times New Roman" w:cs="Times New Roman"/>
          <w:sz w:val="24"/>
          <w:szCs w:val="24"/>
          <w:lang w:val="lv-LV"/>
        </w:rPr>
        <w:t xml:space="preserve"> personā, kurš rīkojas saskaņā ar Ludzas novada pašvaldības nolikumu, no vienas puses, un</w:t>
      </w:r>
    </w:p>
    <w:p w:rsidR="00783737" w:rsidRPr="00783737" w:rsidRDefault="00783737" w:rsidP="00783737">
      <w:pPr>
        <w:spacing w:after="0" w:line="240" w:lineRule="auto"/>
        <w:ind w:firstLine="72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i/>
          <w:sz w:val="24"/>
          <w:szCs w:val="24"/>
          <w:lang w:val="lv-LV"/>
        </w:rPr>
        <w:t>&lt;</w:t>
      </w:r>
      <w:r w:rsidRPr="00783737">
        <w:rPr>
          <w:rFonts w:ascii="Times New Roman" w:eastAsia="Times New Roman" w:hAnsi="Times New Roman" w:cs="Times New Roman"/>
          <w:i/>
          <w:iCs/>
          <w:sz w:val="24"/>
          <w:szCs w:val="24"/>
          <w:lang w:val="lv-LV"/>
        </w:rPr>
        <w:t>I</w:t>
      </w:r>
      <w:r w:rsidRPr="00783737">
        <w:rPr>
          <w:rFonts w:ascii="Times New Roman" w:eastAsia="Times New Roman" w:hAnsi="Times New Roman" w:cs="Times New Roman"/>
          <w:i/>
          <w:sz w:val="24"/>
          <w:szCs w:val="24"/>
          <w:lang w:val="lv-LV"/>
        </w:rPr>
        <w:t>zpildītāja nosaukums&gt;</w:t>
      </w:r>
      <w:r w:rsidRPr="00783737">
        <w:rPr>
          <w:rFonts w:ascii="Times New Roman" w:eastAsia="Times New Roman" w:hAnsi="Times New Roman" w:cs="Times New Roman"/>
          <w:sz w:val="24"/>
          <w:szCs w:val="24"/>
          <w:lang w:val="lv-LV"/>
        </w:rPr>
        <w:t xml:space="preserve">, reģistrācijas Nr. </w:t>
      </w:r>
      <w:r w:rsidRPr="00783737">
        <w:rPr>
          <w:rFonts w:ascii="Times New Roman" w:eastAsia="Times New Roman" w:hAnsi="Times New Roman" w:cs="Times New Roman"/>
          <w:i/>
          <w:sz w:val="24"/>
          <w:szCs w:val="24"/>
          <w:lang w:val="lv-LV"/>
        </w:rPr>
        <w:t>&lt;reģistrācijas numurs&gt;</w:t>
      </w:r>
      <w:r w:rsidRPr="00783737">
        <w:rPr>
          <w:rFonts w:ascii="Times New Roman" w:eastAsia="Times New Roman" w:hAnsi="Times New Roman" w:cs="Times New Roman"/>
          <w:sz w:val="24"/>
          <w:szCs w:val="24"/>
          <w:lang w:val="lv-LV"/>
        </w:rPr>
        <w:t xml:space="preserve">, tā </w:t>
      </w:r>
      <w:r w:rsidRPr="00783737">
        <w:rPr>
          <w:rFonts w:ascii="Times New Roman" w:eastAsia="Times New Roman" w:hAnsi="Times New Roman" w:cs="Times New Roman"/>
          <w:i/>
          <w:sz w:val="24"/>
          <w:szCs w:val="24"/>
          <w:lang w:val="lv-LV"/>
        </w:rPr>
        <w:t>&lt;pilnvarotās personas amats, vārds, uzvārds&gt;</w:t>
      </w:r>
      <w:r w:rsidRPr="00783737">
        <w:rPr>
          <w:rFonts w:ascii="Times New Roman" w:eastAsia="Times New Roman" w:hAnsi="Times New Roman" w:cs="Times New Roman"/>
          <w:sz w:val="24"/>
          <w:szCs w:val="24"/>
          <w:lang w:val="lv-LV"/>
        </w:rPr>
        <w:t xml:space="preserve"> personā, kurš rīkojas saskaņā ar </w:t>
      </w:r>
      <w:r w:rsidRPr="00783737">
        <w:rPr>
          <w:rFonts w:ascii="Times New Roman" w:eastAsia="Times New Roman" w:hAnsi="Times New Roman" w:cs="Times New Roman"/>
          <w:i/>
          <w:sz w:val="24"/>
          <w:szCs w:val="24"/>
          <w:lang w:val="lv-LV"/>
        </w:rPr>
        <w:t>&lt;</w:t>
      </w:r>
      <w:r w:rsidRPr="00783737">
        <w:rPr>
          <w:rFonts w:ascii="Times New Roman" w:eastAsia="Times New Roman" w:hAnsi="Times New Roman" w:cs="Times New Roman"/>
          <w:i/>
          <w:iCs/>
          <w:sz w:val="24"/>
          <w:szCs w:val="24"/>
          <w:lang w:val="lv-LV"/>
        </w:rPr>
        <w:t>pilnvarojošā dokumenta nosaukums</w:t>
      </w:r>
      <w:r w:rsidRPr="00783737">
        <w:rPr>
          <w:rFonts w:ascii="Times New Roman" w:eastAsia="Times New Roman" w:hAnsi="Times New Roman" w:cs="Times New Roman"/>
          <w:i/>
          <w:sz w:val="24"/>
          <w:szCs w:val="24"/>
          <w:lang w:val="lv-LV"/>
        </w:rPr>
        <w:t>&gt;</w:t>
      </w:r>
      <w:r w:rsidRPr="00783737">
        <w:rPr>
          <w:rFonts w:ascii="Times New Roman" w:eastAsia="Times New Roman" w:hAnsi="Times New Roman" w:cs="Times New Roman"/>
          <w:sz w:val="24"/>
          <w:szCs w:val="24"/>
          <w:lang w:val="lv-LV"/>
        </w:rPr>
        <w:t xml:space="preserve">, turpmāk šā līguma tekstā saukts </w:t>
      </w:r>
      <w:r w:rsidRPr="00783737">
        <w:rPr>
          <w:rFonts w:ascii="Times New Roman" w:eastAsia="Times New Roman" w:hAnsi="Times New Roman" w:cs="Times New Roman"/>
          <w:b/>
          <w:bCs/>
          <w:iCs/>
          <w:sz w:val="24"/>
          <w:szCs w:val="24"/>
          <w:lang w:val="lv-LV"/>
        </w:rPr>
        <w:t>Pārdevējs</w:t>
      </w:r>
      <w:r w:rsidRPr="00783737">
        <w:rPr>
          <w:rFonts w:ascii="Times New Roman" w:eastAsia="Times New Roman" w:hAnsi="Times New Roman" w:cs="Times New Roman"/>
          <w:sz w:val="24"/>
          <w:szCs w:val="24"/>
          <w:lang w:val="lv-LV"/>
        </w:rPr>
        <w:t xml:space="preserve">, no otras puses, abi kopā un katrs atsevišķi turpmāk šā līguma tekstā saukti par </w:t>
      </w:r>
      <w:r w:rsidRPr="00783737">
        <w:rPr>
          <w:rFonts w:ascii="Times New Roman" w:eastAsia="Times New Roman" w:hAnsi="Times New Roman" w:cs="Times New Roman"/>
          <w:b/>
          <w:bCs/>
          <w:iCs/>
          <w:sz w:val="24"/>
          <w:szCs w:val="24"/>
          <w:lang w:val="lv-LV"/>
        </w:rPr>
        <w:t>Pusēm</w:t>
      </w:r>
      <w:r w:rsidRPr="00783737">
        <w:rPr>
          <w:rFonts w:ascii="Times New Roman" w:eastAsia="Times New Roman" w:hAnsi="Times New Roman" w:cs="Times New Roman"/>
          <w:sz w:val="24"/>
          <w:szCs w:val="24"/>
          <w:lang w:val="lv-LV"/>
        </w:rPr>
        <w:t xml:space="preserve">, </w:t>
      </w:r>
    </w:p>
    <w:p w:rsidR="00783737" w:rsidRPr="00783737" w:rsidRDefault="00783737" w:rsidP="00783737">
      <w:pPr>
        <w:spacing w:after="0" w:line="240" w:lineRule="auto"/>
        <w:jc w:val="both"/>
        <w:rPr>
          <w:rFonts w:ascii="Times New Roman" w:eastAsia="Times New Roman" w:hAnsi="Times New Roman" w:cs="Times New Roman"/>
          <w:b/>
          <w:sz w:val="24"/>
          <w:szCs w:val="24"/>
          <w:shd w:val="clear" w:color="auto" w:fill="FFFFFF"/>
          <w:lang w:val="lv-LV"/>
        </w:rPr>
      </w:pPr>
      <w:r w:rsidRPr="00783737">
        <w:rPr>
          <w:rFonts w:ascii="Times New Roman" w:eastAsia="Times New Roman" w:hAnsi="Times New Roman" w:cs="Times New Roman"/>
          <w:sz w:val="24"/>
          <w:szCs w:val="24"/>
          <w:lang w:val="lv-LV"/>
        </w:rPr>
        <w:t xml:space="preserve">pamatojoties uz Ludzas novada pašvaldības rīkotā atklātā konkursa </w:t>
      </w:r>
      <w:r w:rsidRPr="00783737">
        <w:rPr>
          <w:rFonts w:ascii="Times New Roman" w:eastAsia="Times New Roman" w:hAnsi="Times New Roman" w:cs="Times New Roman"/>
          <w:b/>
          <w:sz w:val="24"/>
          <w:szCs w:val="24"/>
          <w:lang w:val="lv-LV"/>
        </w:rPr>
        <w:t>„Pārtikas produktu piegāde Ludzas novada pašvaldības iestādēm p</w:t>
      </w:r>
      <w:r w:rsidR="00194D7B">
        <w:rPr>
          <w:rFonts w:ascii="Times New Roman" w:eastAsia="Times New Roman" w:hAnsi="Times New Roman" w:cs="Times New Roman"/>
          <w:b/>
          <w:sz w:val="24"/>
          <w:szCs w:val="24"/>
          <w:lang w:val="lv-LV"/>
        </w:rPr>
        <w:t>aga</w:t>
      </w:r>
      <w:r w:rsidRPr="00783737">
        <w:rPr>
          <w:rFonts w:ascii="Times New Roman" w:eastAsia="Times New Roman" w:hAnsi="Times New Roman" w:cs="Times New Roman"/>
          <w:b/>
          <w:sz w:val="24"/>
          <w:szCs w:val="24"/>
          <w:lang w:val="lv-LV"/>
        </w:rPr>
        <w:t>st</w:t>
      </w:r>
      <w:r w:rsidR="00194D7B">
        <w:rPr>
          <w:rFonts w:ascii="Times New Roman" w:eastAsia="Times New Roman" w:hAnsi="Times New Roman" w:cs="Times New Roman"/>
          <w:b/>
          <w:sz w:val="24"/>
          <w:szCs w:val="24"/>
          <w:lang w:val="lv-LV"/>
        </w:rPr>
        <w:t>os</w:t>
      </w:r>
      <w:r w:rsidRPr="00783737">
        <w:rPr>
          <w:rFonts w:ascii="Times New Roman" w:eastAsia="Times New Roman" w:hAnsi="Times New Roman" w:cs="Times New Roman"/>
          <w:b/>
          <w:sz w:val="24"/>
          <w:szCs w:val="24"/>
          <w:lang w:val="lv-LV"/>
        </w:rPr>
        <w:t>”, ID Nr. LNP 2017</w:t>
      </w:r>
      <w:r w:rsidRPr="00783737">
        <w:rPr>
          <w:rFonts w:ascii="Times New Roman" w:eastAsia="Times New Roman" w:hAnsi="Times New Roman" w:cs="Times New Roman"/>
          <w:b/>
          <w:sz w:val="24"/>
          <w:szCs w:val="24"/>
          <w:shd w:val="clear" w:color="auto" w:fill="FFFFFF"/>
          <w:lang w:val="lv-LV"/>
        </w:rPr>
        <w:t>/3</w:t>
      </w:r>
      <w:r w:rsidR="00194D7B">
        <w:rPr>
          <w:rFonts w:ascii="Times New Roman" w:eastAsia="Times New Roman" w:hAnsi="Times New Roman" w:cs="Times New Roman"/>
          <w:b/>
          <w:sz w:val="24"/>
          <w:szCs w:val="24"/>
          <w:shd w:val="clear" w:color="auto" w:fill="FFFFFF"/>
          <w:lang w:val="lv-LV"/>
        </w:rPr>
        <w:t>7</w:t>
      </w:r>
      <w:r w:rsidRPr="00783737">
        <w:rPr>
          <w:rFonts w:ascii="Times New Roman" w:eastAsia="Times New Roman" w:hAnsi="Times New Roman" w:cs="Times New Roman"/>
          <w:sz w:val="24"/>
          <w:szCs w:val="24"/>
          <w:lang w:val="lv-LV"/>
        </w:rPr>
        <w:t>, turpmāk šā līguma tekstā saukts Iepirkums,</w:t>
      </w:r>
      <w:r w:rsidRPr="00783737">
        <w:rPr>
          <w:rFonts w:ascii="Times New Roman" w:eastAsia="Times New Roman" w:hAnsi="Times New Roman" w:cs="Times New Roman"/>
          <w:iCs/>
          <w:sz w:val="24"/>
          <w:szCs w:val="24"/>
          <w:lang w:val="lv-LV"/>
        </w:rPr>
        <w:t xml:space="preserve"> </w:t>
      </w:r>
      <w:r w:rsidRPr="00783737">
        <w:rPr>
          <w:rFonts w:ascii="Times New Roman" w:eastAsia="Times New Roman" w:hAnsi="Times New Roman" w:cs="Times New Roman"/>
          <w:sz w:val="24"/>
          <w:szCs w:val="24"/>
          <w:lang w:val="lv-LV"/>
        </w:rPr>
        <w:t xml:space="preserve">rezultātiem un </w:t>
      </w:r>
      <w:r w:rsidRPr="00783737">
        <w:rPr>
          <w:rFonts w:ascii="Times New Roman" w:eastAsia="Times New Roman" w:hAnsi="Times New Roman" w:cs="Times New Roman"/>
          <w:i/>
          <w:sz w:val="24"/>
          <w:szCs w:val="24"/>
          <w:lang w:val="lv-LV"/>
        </w:rPr>
        <w:t>&lt;Izpildītāja nosaukums&gt;</w:t>
      </w:r>
      <w:r w:rsidRPr="00783737">
        <w:rPr>
          <w:rFonts w:ascii="Times New Roman" w:eastAsia="Times New Roman" w:hAnsi="Times New Roman" w:cs="Times New Roman"/>
          <w:sz w:val="24"/>
          <w:szCs w:val="24"/>
          <w:lang w:val="lv-LV"/>
        </w:rPr>
        <w:t xml:space="preserve"> iesniegto piedāvājumu, noslēdz šādu līgumu:</w:t>
      </w:r>
    </w:p>
    <w:p w:rsidR="00783737" w:rsidRPr="00783737" w:rsidRDefault="00783737" w:rsidP="00783737">
      <w:pPr>
        <w:shd w:val="clear" w:color="auto" w:fill="FFFFFF"/>
        <w:spacing w:after="0" w:line="252" w:lineRule="exact"/>
        <w:jc w:val="both"/>
        <w:rPr>
          <w:rFonts w:ascii="Times New Roman" w:eastAsia="Times New Roman" w:hAnsi="Times New Roman" w:cs="Times New Roman"/>
          <w:sz w:val="16"/>
          <w:szCs w:val="16"/>
          <w:lang w:val="lv-LV"/>
        </w:rPr>
      </w:pPr>
    </w:p>
    <w:p w:rsidR="00783737" w:rsidRPr="00783737" w:rsidRDefault="00783737" w:rsidP="00783737">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783737">
        <w:rPr>
          <w:rFonts w:ascii="Times New Roman" w:eastAsia="Times New Roman" w:hAnsi="Times New Roman" w:cs="Times New Roman"/>
          <w:b/>
          <w:lang w:val="lv-LV"/>
        </w:rPr>
        <w:t>LĪGUMA PRIEKŠMETS</w:t>
      </w:r>
    </w:p>
    <w:p w:rsidR="00783737" w:rsidRPr="00783737" w:rsidRDefault="00783737" w:rsidP="00783737">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bCs/>
          <w:sz w:val="24"/>
          <w:szCs w:val="24"/>
          <w:lang w:val="lv-LV"/>
        </w:rPr>
        <w:t xml:space="preserve">Ar šo līgumu Pārdevējs apņemas pārdot un piegādāt Pasūtītājam </w:t>
      </w:r>
      <w:r w:rsidRPr="00783737">
        <w:rPr>
          <w:rFonts w:ascii="Times New Roman" w:eastAsia="Times New Roman" w:hAnsi="Times New Roman" w:cs="Times New Roman"/>
          <w:sz w:val="24"/>
          <w:szCs w:val="24"/>
          <w:lang w:val="lv-LV"/>
        </w:rPr>
        <w:t>pārtikas produktus</w:t>
      </w:r>
      <w:r w:rsidRPr="00783737">
        <w:rPr>
          <w:rFonts w:ascii="Times New Roman" w:eastAsia="Times New Roman" w:hAnsi="Times New Roman" w:cs="Times New Roman"/>
          <w:bCs/>
          <w:sz w:val="24"/>
          <w:szCs w:val="24"/>
          <w:lang w:val="lv-LV"/>
        </w:rPr>
        <w:t xml:space="preserve"> (turpmāk tekstā „Prece”), saskaņā ar</w:t>
      </w:r>
      <w:r w:rsidRPr="00783737">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783737" w:rsidRPr="00783737" w:rsidRDefault="00783737" w:rsidP="00783737">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Pasūtītājs </w:t>
      </w:r>
      <w:proofErr w:type="spellStart"/>
      <w:r w:rsidRPr="00783737">
        <w:rPr>
          <w:rFonts w:ascii="Times New Roman" w:eastAsia="Times New Roman" w:hAnsi="Times New Roman" w:cs="Times New Roman"/>
          <w:sz w:val="24"/>
          <w:szCs w:val="24"/>
          <w:lang w:val="lv-LV"/>
        </w:rPr>
        <w:t>pasūta</w:t>
      </w:r>
      <w:proofErr w:type="spellEnd"/>
      <w:r w:rsidRPr="00783737">
        <w:rPr>
          <w:rFonts w:ascii="Times New Roman" w:eastAsia="Times New Roman" w:hAnsi="Times New Roman" w:cs="Times New Roman"/>
          <w:sz w:val="24"/>
          <w:szCs w:val="24"/>
          <w:lang w:val="lv-LV"/>
        </w:rPr>
        <w:t xml:space="preserve"> Preces sev nepieciešamajā apjomā. </w:t>
      </w:r>
    </w:p>
    <w:p w:rsidR="00783737" w:rsidRPr="00783737" w:rsidRDefault="00783737" w:rsidP="00783737">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783737">
        <w:rPr>
          <w:rFonts w:ascii="Times New Roman" w:eastAsia="Times New Roman" w:hAnsi="Times New Roman" w:cs="Times New Roman"/>
          <w:spacing w:val="-3"/>
          <w:sz w:val="24"/>
          <w:szCs w:val="24"/>
          <w:lang w:val="lv-LV"/>
        </w:rPr>
        <w:t xml:space="preserve">1.3. </w:t>
      </w:r>
      <w:r w:rsidRPr="00783737">
        <w:rPr>
          <w:rFonts w:ascii="Times New Roman" w:eastAsia="Times New Roman" w:hAnsi="Times New Roman" w:cs="Times New Roman"/>
          <w:spacing w:val="-3"/>
          <w:sz w:val="24"/>
          <w:szCs w:val="24"/>
          <w:lang w:val="lv-LV"/>
        </w:rPr>
        <w:tab/>
        <w:t>Līgums stājas spēkā ar tā parakstīšanas dienu</w:t>
      </w:r>
      <w:r w:rsidRPr="00783737">
        <w:rPr>
          <w:rFonts w:ascii="Times New Roman" w:eastAsia="Times New Roman" w:hAnsi="Times New Roman" w:cs="Times New Roman"/>
          <w:spacing w:val="-2"/>
          <w:sz w:val="24"/>
          <w:szCs w:val="24"/>
          <w:lang w:val="lv-LV"/>
        </w:rPr>
        <w:t>. Līguma izpilde tiek noteikta no</w:t>
      </w:r>
      <w:r w:rsidRPr="00783737">
        <w:rPr>
          <w:rFonts w:ascii="Times New Roman" w:eastAsia="Times New Roman" w:hAnsi="Times New Roman" w:cs="Times New Roman"/>
          <w:spacing w:val="-2"/>
          <w:sz w:val="28"/>
          <w:szCs w:val="24"/>
          <w:lang w:val="lv-LV"/>
        </w:rPr>
        <w:t xml:space="preserve"> _______________ </w:t>
      </w:r>
      <w:r w:rsidRPr="00783737">
        <w:rPr>
          <w:rFonts w:ascii="Times New Roman" w:eastAsia="Times New Roman" w:hAnsi="Times New Roman" w:cs="Times New Roman"/>
          <w:spacing w:val="-2"/>
          <w:sz w:val="24"/>
          <w:szCs w:val="24"/>
          <w:lang w:val="lv-LV"/>
        </w:rPr>
        <w:t>līdz</w:t>
      </w:r>
      <w:r w:rsidRPr="00783737">
        <w:rPr>
          <w:rFonts w:ascii="Times New Roman" w:eastAsia="Times New Roman" w:hAnsi="Times New Roman" w:cs="Times New Roman"/>
          <w:spacing w:val="-2"/>
          <w:sz w:val="28"/>
          <w:szCs w:val="24"/>
          <w:lang w:val="lv-LV"/>
        </w:rPr>
        <w:t xml:space="preserve"> ____________________.</w:t>
      </w:r>
    </w:p>
    <w:p w:rsidR="00783737" w:rsidRPr="00783737" w:rsidRDefault="00783737" w:rsidP="00783737">
      <w:pPr>
        <w:shd w:val="clear" w:color="auto" w:fill="FFFFFF"/>
        <w:spacing w:before="60" w:after="0" w:line="252" w:lineRule="exact"/>
        <w:jc w:val="both"/>
        <w:rPr>
          <w:rFonts w:ascii="Times New Roman" w:eastAsia="Times New Roman" w:hAnsi="Times New Roman" w:cs="Times New Roman"/>
          <w:sz w:val="16"/>
          <w:szCs w:val="16"/>
          <w:lang w:val="lv-LV"/>
        </w:rPr>
      </w:pPr>
    </w:p>
    <w:p w:rsidR="00783737" w:rsidRPr="00783737" w:rsidRDefault="00783737" w:rsidP="00783737">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PREČU CENAS UN LĪGUMA SUMMA</w:t>
      </w:r>
    </w:p>
    <w:p w:rsidR="00783737" w:rsidRPr="00783737" w:rsidRDefault="00783737" w:rsidP="00783737">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Plānotā Līgumcena par Līguma priekšmetā minēto Preču piegādi bez PVN ir </w:t>
      </w:r>
      <w:r w:rsidRPr="00783737">
        <w:rPr>
          <w:rFonts w:ascii="Times New Roman" w:eastAsia="Times New Roman" w:hAnsi="Times New Roman" w:cs="Times New Roman"/>
          <w:b/>
          <w:sz w:val="24"/>
          <w:szCs w:val="24"/>
          <w:lang w:val="lv-LV"/>
        </w:rPr>
        <w:t>EUR</w:t>
      </w:r>
      <w:r w:rsidRPr="00783737">
        <w:rPr>
          <w:rFonts w:ascii="Times New Roman" w:eastAsia="Times New Roman" w:hAnsi="Times New Roman" w:cs="Times New Roman"/>
          <w:b/>
          <w:bCs/>
          <w:sz w:val="24"/>
          <w:szCs w:val="24"/>
          <w:lang w:val="lv-LV"/>
        </w:rPr>
        <w:t>______________</w:t>
      </w:r>
      <w:r w:rsidRPr="00783737">
        <w:rPr>
          <w:rFonts w:ascii="Times New Roman" w:eastAsia="Times New Roman" w:hAnsi="Times New Roman" w:cs="Times New Roman"/>
          <w:sz w:val="24"/>
          <w:szCs w:val="24"/>
          <w:lang w:val="lv-LV"/>
        </w:rPr>
        <w:t xml:space="preserve"> (</w:t>
      </w:r>
      <w:r w:rsidRPr="00783737">
        <w:rPr>
          <w:rFonts w:ascii="Times New Roman" w:eastAsia="Times New Roman" w:hAnsi="Times New Roman" w:cs="Times New Roman"/>
          <w:bCs/>
          <w:sz w:val="24"/>
          <w:szCs w:val="24"/>
          <w:lang w:val="lv-LV"/>
        </w:rPr>
        <w:t>________________________)</w:t>
      </w:r>
      <w:r w:rsidRPr="00783737">
        <w:rPr>
          <w:rFonts w:ascii="Times New Roman" w:eastAsia="Times New Roman" w:hAnsi="Times New Roman" w:cs="Times New Roman"/>
          <w:b/>
          <w:bCs/>
          <w:sz w:val="24"/>
          <w:szCs w:val="24"/>
          <w:lang w:val="lv-LV"/>
        </w:rPr>
        <w:t xml:space="preserve"> </w:t>
      </w:r>
      <w:r w:rsidRPr="00783737">
        <w:rPr>
          <w:rFonts w:ascii="Times New Roman" w:eastAsia="Times New Roman" w:hAnsi="Times New Roman" w:cs="Times New Roman"/>
          <w:sz w:val="24"/>
          <w:szCs w:val="24"/>
          <w:lang w:val="lv-LV"/>
        </w:rPr>
        <w:t xml:space="preserve">un PVN ________ EUR - __________ (______________________________), kas kopā ir </w:t>
      </w:r>
      <w:r w:rsidRPr="00783737">
        <w:rPr>
          <w:rFonts w:ascii="Times New Roman" w:eastAsia="Times New Roman" w:hAnsi="Times New Roman" w:cs="Times New Roman"/>
          <w:b/>
          <w:sz w:val="24"/>
          <w:szCs w:val="24"/>
          <w:lang w:val="lv-LV"/>
        </w:rPr>
        <w:t>EUR</w:t>
      </w:r>
      <w:r w:rsidRPr="00783737">
        <w:rPr>
          <w:rFonts w:ascii="Times New Roman" w:eastAsia="Times New Roman" w:hAnsi="Times New Roman" w:cs="Times New Roman"/>
          <w:sz w:val="24"/>
          <w:szCs w:val="24"/>
          <w:lang w:val="lv-LV"/>
        </w:rPr>
        <w:t xml:space="preserve"> </w:t>
      </w:r>
      <w:r w:rsidRPr="00783737">
        <w:rPr>
          <w:rFonts w:ascii="Times New Roman" w:eastAsia="Times New Roman" w:hAnsi="Times New Roman" w:cs="Times New Roman"/>
          <w:b/>
          <w:sz w:val="24"/>
          <w:szCs w:val="24"/>
          <w:lang w:val="lv-LV"/>
        </w:rPr>
        <w:t>_______________</w:t>
      </w:r>
      <w:r w:rsidRPr="00783737">
        <w:rPr>
          <w:rFonts w:ascii="Times New Roman" w:eastAsia="Times New Roman" w:hAnsi="Times New Roman" w:cs="Times New Roman"/>
          <w:sz w:val="24"/>
          <w:szCs w:val="24"/>
          <w:lang w:val="lv-LV"/>
        </w:rPr>
        <w:t xml:space="preserve"> ________________________________).</w:t>
      </w:r>
    </w:p>
    <w:p w:rsidR="00783737" w:rsidRPr="00783737" w:rsidRDefault="00783737" w:rsidP="00783737">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783737">
        <w:rPr>
          <w:rFonts w:ascii="Times New Roman" w:eastAsia="Times New Roman" w:hAnsi="Times New Roman" w:cs="Times New Roman"/>
          <w:sz w:val="24"/>
          <w:szCs w:val="24"/>
          <w:lang w:val="lv-LV"/>
        </w:rPr>
        <w:t xml:space="preserve"> </w:t>
      </w:r>
      <w:r w:rsidRPr="00783737">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783737" w:rsidRPr="00783737" w:rsidRDefault="00783737" w:rsidP="00783737">
      <w:pPr>
        <w:spacing w:before="60" w:after="0" w:line="240" w:lineRule="auto"/>
        <w:jc w:val="both"/>
        <w:rPr>
          <w:rFonts w:ascii="Times New Roman" w:eastAsia="Times New Roman" w:hAnsi="Times New Roman" w:cs="Times New Roman"/>
          <w:sz w:val="24"/>
          <w:szCs w:val="24"/>
          <w:lang w:val="lv-LV" w:eastAsia="lv-LV"/>
        </w:rPr>
      </w:pPr>
    </w:p>
    <w:p w:rsidR="00783737" w:rsidRPr="00783737" w:rsidRDefault="00783737" w:rsidP="00783737">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MAKSĀJUMI</w:t>
      </w:r>
    </w:p>
    <w:p w:rsidR="00783737" w:rsidRPr="00783737" w:rsidRDefault="00783737" w:rsidP="00783737">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783737">
        <w:rPr>
          <w:rFonts w:ascii="Times New Roman" w:eastAsia="Times New Roman" w:hAnsi="Times New Roman" w:cs="Times New Roman"/>
          <w:spacing w:val="4"/>
          <w:sz w:val="24"/>
          <w:szCs w:val="24"/>
          <w:lang w:val="lv-LV"/>
        </w:rPr>
        <w:t xml:space="preserve"> </w:t>
      </w:r>
      <w:r w:rsidRPr="00783737">
        <w:rPr>
          <w:rFonts w:ascii="Times New Roman" w:eastAsia="Times New Roman" w:hAnsi="Times New Roman" w:cs="Times New Roman"/>
          <w:spacing w:val="4"/>
          <w:sz w:val="24"/>
          <w:szCs w:val="24"/>
          <w:lang w:val="lv-LV"/>
        </w:rPr>
        <w:tab/>
        <w:t xml:space="preserve">Apmaksa par Preču piegādēm tiek veikta </w:t>
      </w:r>
      <w:proofErr w:type="spellStart"/>
      <w:r w:rsidRPr="00783737">
        <w:rPr>
          <w:rFonts w:ascii="Times New Roman" w:eastAsia="Times New Roman" w:hAnsi="Times New Roman" w:cs="Times New Roman"/>
          <w:spacing w:val="4"/>
          <w:sz w:val="24"/>
          <w:szCs w:val="24"/>
          <w:lang w:val="lv-LV"/>
        </w:rPr>
        <w:t>euro</w:t>
      </w:r>
      <w:proofErr w:type="spellEnd"/>
      <w:r w:rsidRPr="00783737">
        <w:rPr>
          <w:rFonts w:ascii="Times New Roman" w:eastAsia="Times New Roman" w:hAnsi="Times New Roman" w:cs="Times New Roman"/>
          <w:spacing w:val="4"/>
          <w:sz w:val="24"/>
          <w:szCs w:val="24"/>
          <w:lang w:val="lv-LV"/>
        </w:rPr>
        <w:t xml:space="preserve">, atbilstoši šī Līguma pielikumā Nr. 1 </w:t>
      </w:r>
      <w:r w:rsidRPr="00783737">
        <w:rPr>
          <w:rFonts w:ascii="Times New Roman" w:eastAsia="Times New Roman" w:hAnsi="Times New Roman" w:cs="Times New Roman"/>
          <w:spacing w:val="-3"/>
          <w:sz w:val="24"/>
          <w:szCs w:val="24"/>
          <w:lang w:val="lv-LV"/>
        </w:rPr>
        <w:t>noteiktajām cenām, saskaņā ar Pārdevēja</w:t>
      </w:r>
      <w:r w:rsidRPr="00783737">
        <w:rPr>
          <w:rFonts w:ascii="Times New Roman" w:eastAsia="Times New Roman" w:hAnsi="Times New Roman" w:cs="Times New Roman"/>
          <w:spacing w:val="-2"/>
          <w:sz w:val="24"/>
          <w:szCs w:val="24"/>
          <w:lang w:val="lv-LV"/>
        </w:rPr>
        <w:t xml:space="preserve"> iesniegto Preču pavadzīmi - rēķinu, veicot pārskaitījumu </w:t>
      </w:r>
      <w:r w:rsidRPr="00783737">
        <w:rPr>
          <w:rFonts w:ascii="Times New Roman" w:eastAsia="Times New Roman" w:hAnsi="Times New Roman" w:cs="Times New Roman"/>
          <w:spacing w:val="-2"/>
          <w:sz w:val="24"/>
          <w:szCs w:val="24"/>
          <w:lang w:val="lv-LV"/>
        </w:rPr>
        <w:lastRenderedPageBreak/>
        <w:t xml:space="preserve">uz rēķinā norādīto bankas kontu 20 (divdesmit) darba </w:t>
      </w:r>
      <w:r w:rsidRPr="00783737">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783737" w:rsidRPr="00783737" w:rsidRDefault="00783737" w:rsidP="00783737">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783737" w:rsidRPr="00783737" w:rsidRDefault="00783737" w:rsidP="00783737">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PREČU PIEGĀDES UN SAŅEMŠANAS KĀRTĪBA</w:t>
      </w:r>
    </w:p>
    <w:p w:rsidR="00783737" w:rsidRPr="00783737" w:rsidRDefault="00783737" w:rsidP="00783737">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bCs/>
          <w:sz w:val="24"/>
          <w:szCs w:val="24"/>
          <w:lang w:val="lv-LV"/>
        </w:rPr>
        <w:t>Pārdevējs Preci piegādā __________________________</w:t>
      </w:r>
    </w:p>
    <w:p w:rsidR="00783737" w:rsidRPr="00783737" w:rsidRDefault="00783737" w:rsidP="00783737">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Pasūtītājs telefoniski pa tālr. _ _____ vai _________ pa e-pastu paziņo </w:t>
      </w:r>
      <w:r w:rsidRPr="00783737">
        <w:rPr>
          <w:rFonts w:ascii="Times New Roman" w:eastAsia="Times New Roman" w:hAnsi="Times New Roman" w:cs="Times New Roman"/>
          <w:bCs/>
          <w:sz w:val="24"/>
          <w:szCs w:val="24"/>
          <w:lang w:val="lv-LV"/>
        </w:rPr>
        <w:t>Pārdevējam</w:t>
      </w:r>
      <w:r w:rsidRPr="00783737">
        <w:rPr>
          <w:rFonts w:ascii="Times New Roman" w:eastAsia="Times New Roman" w:hAnsi="Times New Roman" w:cs="Times New Roman"/>
          <w:sz w:val="24"/>
          <w:szCs w:val="24"/>
          <w:lang w:val="lv-LV"/>
        </w:rPr>
        <w:t xml:space="preserve"> par nepieciešamo preču daudzumu. </w:t>
      </w:r>
    </w:p>
    <w:p w:rsidR="00783737" w:rsidRPr="00783737" w:rsidRDefault="00783737" w:rsidP="00783737">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Pārdevējs Preci piegādā nākamajā darba dienā </w:t>
      </w:r>
      <w:r w:rsidRPr="00783737">
        <w:rPr>
          <w:rFonts w:ascii="Times New Roman" w:eastAsia="Times New Roman" w:hAnsi="Times New Roman" w:cs="Times New Roman"/>
          <w:b/>
          <w:sz w:val="24"/>
          <w:szCs w:val="24"/>
          <w:lang w:val="lv-LV"/>
        </w:rPr>
        <w:t>no plkst. 07.00 līdz plkst. 09.00 (katru darba dienu</w:t>
      </w:r>
      <w:r w:rsidRPr="00783737">
        <w:rPr>
          <w:rFonts w:ascii="Times New Roman" w:eastAsia="Times New Roman" w:hAnsi="Times New Roman" w:cs="Times New Roman"/>
          <w:sz w:val="24"/>
          <w:szCs w:val="24"/>
          <w:lang w:val="lv-LV"/>
        </w:rPr>
        <w:t>).</w:t>
      </w:r>
    </w:p>
    <w:p w:rsidR="00783737" w:rsidRPr="00783737" w:rsidRDefault="00783737" w:rsidP="00783737">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Līdzēji vienojas, ka Pasūtītājam ir tiesības vienpusēji samazināt piegādājamo Preču apjomu, </w:t>
      </w:r>
      <w:proofErr w:type="spellStart"/>
      <w:r w:rsidRPr="00783737">
        <w:rPr>
          <w:rFonts w:ascii="Times New Roman" w:eastAsia="Times New Roman" w:hAnsi="Times New Roman" w:cs="Times New Roman"/>
          <w:sz w:val="24"/>
          <w:szCs w:val="24"/>
          <w:lang w:val="lv-LV"/>
        </w:rPr>
        <w:t>rakstveidā</w:t>
      </w:r>
      <w:proofErr w:type="spellEnd"/>
      <w:r w:rsidRPr="00783737">
        <w:rPr>
          <w:rFonts w:ascii="Times New Roman" w:eastAsia="Times New Roman" w:hAnsi="Times New Roman" w:cs="Times New Roman"/>
          <w:sz w:val="24"/>
          <w:szCs w:val="24"/>
          <w:lang w:val="lv-LV"/>
        </w:rPr>
        <w:t xml:space="preserve"> par to informējot Pārdevēju, un Pārdevējs apņemas necelt nekādas pretenzijas šajā sakarā. </w:t>
      </w:r>
      <w:bookmarkStart w:id="69" w:name="_GoBack"/>
      <w:bookmarkEnd w:id="69"/>
    </w:p>
    <w:p w:rsidR="00783737" w:rsidRPr="00783737" w:rsidRDefault="00783737" w:rsidP="00783737">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Pārdevējs</w:t>
      </w:r>
      <w:r w:rsidRPr="00783737">
        <w:rPr>
          <w:rFonts w:ascii="Times New Roman" w:eastAsia="Times New Roman" w:hAnsi="Times New Roman" w:cs="Times New Roman"/>
          <w:b/>
          <w:color w:val="0000FF"/>
          <w:sz w:val="24"/>
          <w:szCs w:val="24"/>
          <w:lang w:val="lv-LV"/>
        </w:rPr>
        <w:t xml:space="preserve"> </w:t>
      </w:r>
      <w:r w:rsidRPr="00783737">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783737" w:rsidRPr="00783737" w:rsidRDefault="00783737" w:rsidP="00783737">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783737">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783737" w:rsidRPr="00783737" w:rsidRDefault="00783737" w:rsidP="00783737">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783737">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783737">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783737">
        <w:rPr>
          <w:rFonts w:ascii="Times New Roman" w:eastAsia="Times New Roman" w:hAnsi="Times New Roman" w:cs="Times New Roman"/>
          <w:sz w:val="24"/>
          <w:szCs w:val="24"/>
          <w:lang w:val="lv-LV"/>
        </w:rPr>
        <w:t xml:space="preserve"> tiek uzrādītas piegādāto Preču cenas eiro, PVN likme un kopējā cena ar PVN.</w:t>
      </w:r>
    </w:p>
    <w:p w:rsidR="00783737" w:rsidRPr="00783737" w:rsidRDefault="00783737" w:rsidP="00783737">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783737">
        <w:rPr>
          <w:rFonts w:ascii="Times New Roman" w:eastAsia="Times New Roman" w:hAnsi="Times New Roman" w:cs="Times New Roman"/>
          <w:spacing w:val="2"/>
          <w:sz w:val="24"/>
          <w:szCs w:val="24"/>
          <w:lang w:val="lv-LV"/>
        </w:rPr>
        <w:t>Pilnvarotās personas šī līguma saistību izpildīšanā:</w:t>
      </w:r>
    </w:p>
    <w:p w:rsidR="00783737" w:rsidRPr="00783737" w:rsidRDefault="00783737" w:rsidP="00783737">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783737">
        <w:rPr>
          <w:rFonts w:ascii="Times New Roman" w:eastAsia="Times New Roman" w:hAnsi="Times New Roman" w:cs="Times New Roman"/>
          <w:spacing w:val="2"/>
          <w:sz w:val="24"/>
          <w:szCs w:val="24"/>
          <w:lang w:val="lv-LV"/>
        </w:rPr>
        <w:tab/>
        <w:t xml:space="preserve">No Pasūtītāja puses: </w:t>
      </w:r>
      <w:r w:rsidRPr="00783737">
        <w:rPr>
          <w:rFonts w:ascii="Times New Roman" w:eastAsia="Times New Roman" w:hAnsi="Times New Roman" w:cs="Times New Roman"/>
          <w:spacing w:val="2"/>
          <w:sz w:val="24"/>
          <w:szCs w:val="24"/>
          <w:lang w:val="lv-LV"/>
        </w:rPr>
        <w:tab/>
        <w:t xml:space="preserve">    </w:t>
      </w:r>
      <w:r w:rsidRPr="00783737">
        <w:rPr>
          <w:rFonts w:ascii="Times New Roman" w:eastAsia="Times New Roman" w:hAnsi="Times New Roman" w:cs="Times New Roman"/>
          <w:spacing w:val="2"/>
          <w:sz w:val="24"/>
          <w:szCs w:val="24"/>
          <w:lang w:val="lv-LV"/>
        </w:rPr>
        <w:tab/>
        <w:t>______________, tālrunis ____________</w:t>
      </w:r>
    </w:p>
    <w:p w:rsidR="00783737" w:rsidRPr="00783737" w:rsidRDefault="00783737" w:rsidP="00783737">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783737">
        <w:rPr>
          <w:rFonts w:ascii="Times New Roman" w:eastAsia="Times New Roman" w:hAnsi="Times New Roman" w:cs="Times New Roman"/>
          <w:spacing w:val="2"/>
          <w:sz w:val="24"/>
          <w:szCs w:val="24"/>
          <w:lang w:val="lv-LV"/>
        </w:rPr>
        <w:t xml:space="preserve">                                                      ______________, tālrunis ____________</w:t>
      </w:r>
    </w:p>
    <w:p w:rsidR="00783737" w:rsidRPr="00783737" w:rsidRDefault="00783737" w:rsidP="00783737">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783737">
        <w:rPr>
          <w:rFonts w:ascii="Times New Roman" w:eastAsia="Times New Roman" w:hAnsi="Times New Roman" w:cs="Times New Roman"/>
          <w:spacing w:val="2"/>
          <w:sz w:val="24"/>
          <w:szCs w:val="24"/>
          <w:lang w:val="lv-LV"/>
        </w:rPr>
        <w:t xml:space="preserve">                                                      ______________, tālrunis ____________</w:t>
      </w:r>
    </w:p>
    <w:p w:rsidR="00783737" w:rsidRPr="00783737" w:rsidRDefault="00783737" w:rsidP="00783737">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783737">
        <w:rPr>
          <w:rFonts w:ascii="Times New Roman" w:eastAsia="Times New Roman" w:hAnsi="Times New Roman" w:cs="Times New Roman"/>
          <w:spacing w:val="2"/>
          <w:sz w:val="24"/>
          <w:szCs w:val="24"/>
          <w:lang w:val="lv-LV"/>
        </w:rPr>
        <w:t xml:space="preserve">                           </w:t>
      </w:r>
    </w:p>
    <w:p w:rsidR="00783737" w:rsidRPr="00783737" w:rsidRDefault="00783737" w:rsidP="00783737">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783737">
        <w:rPr>
          <w:rFonts w:ascii="Times New Roman" w:eastAsia="Times New Roman" w:hAnsi="Times New Roman" w:cs="Times New Roman"/>
          <w:spacing w:val="2"/>
          <w:sz w:val="24"/>
          <w:szCs w:val="24"/>
          <w:lang w:val="lv-LV"/>
        </w:rPr>
        <w:tab/>
        <w:t>No Pārdevēja puses:</w:t>
      </w:r>
      <w:r w:rsidRPr="00783737">
        <w:rPr>
          <w:rFonts w:ascii="Times New Roman" w:eastAsia="Times New Roman" w:hAnsi="Times New Roman" w:cs="Times New Roman"/>
          <w:spacing w:val="2"/>
          <w:sz w:val="24"/>
          <w:szCs w:val="24"/>
          <w:lang w:val="lv-LV"/>
        </w:rPr>
        <w:tab/>
        <w:t xml:space="preserve">           ______________</w:t>
      </w:r>
      <w:r w:rsidRPr="00783737">
        <w:rPr>
          <w:rFonts w:ascii="Times New Roman" w:eastAsia="Times New Roman" w:hAnsi="Times New Roman" w:cs="Times New Roman"/>
          <w:sz w:val="24"/>
          <w:szCs w:val="24"/>
          <w:lang w:val="lv-LV"/>
        </w:rPr>
        <w:t>, tālrunis ______________</w:t>
      </w:r>
      <w:r w:rsidRPr="00783737">
        <w:rPr>
          <w:rFonts w:ascii="Times New Roman" w:eastAsia="Times New Roman" w:hAnsi="Times New Roman" w:cs="Times New Roman"/>
          <w:sz w:val="24"/>
          <w:szCs w:val="24"/>
          <w:lang w:val="lv-LV"/>
        </w:rPr>
        <w:br/>
      </w:r>
      <w:r w:rsidRPr="00783737">
        <w:rPr>
          <w:rFonts w:ascii="Times New Roman" w:eastAsia="Times New Roman" w:hAnsi="Times New Roman" w:cs="Times New Roman"/>
          <w:spacing w:val="2"/>
          <w:sz w:val="24"/>
          <w:szCs w:val="24"/>
          <w:lang w:val="lv-LV"/>
        </w:rPr>
        <w:t xml:space="preserve">  </w:t>
      </w:r>
    </w:p>
    <w:p w:rsidR="00783737" w:rsidRPr="00783737" w:rsidRDefault="00783737" w:rsidP="00783737">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783737">
        <w:rPr>
          <w:rFonts w:ascii="Times New Roman" w:eastAsia="Times New Roman" w:hAnsi="Times New Roman" w:cs="Times New Roman"/>
          <w:b/>
          <w:sz w:val="24"/>
          <w:szCs w:val="24"/>
          <w:lang w:val="lv-LV"/>
        </w:rPr>
        <w:t>PRECES KVALITĀTE</w:t>
      </w:r>
    </w:p>
    <w:p w:rsidR="00783737" w:rsidRPr="00783737" w:rsidRDefault="00783737" w:rsidP="00783737">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Piegādātās preces kvalitātei ir jāatbilst Latvijas Republikas normatīvajos aktos noteiktajām prasībām.</w:t>
      </w:r>
    </w:p>
    <w:p w:rsidR="00783737" w:rsidRPr="00783737" w:rsidRDefault="00783737" w:rsidP="00783737">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Obligātās prasības*:</w:t>
      </w:r>
    </w:p>
    <w:p w:rsidR="00783737" w:rsidRPr="00783737" w:rsidRDefault="00783737" w:rsidP="00783737">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783737" w:rsidRPr="00783737" w:rsidRDefault="00783737" w:rsidP="00783737">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783737" w:rsidRPr="00783737" w:rsidRDefault="00783737" w:rsidP="00783737">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783737" w:rsidRPr="00783737" w:rsidRDefault="00783737" w:rsidP="00783737">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783737" w:rsidRPr="00783737" w:rsidRDefault="00783737" w:rsidP="00783737">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produkti jāpiegādā sortimentā un daudzumā, kurš noteikts pasūtījumā;</w:t>
      </w:r>
    </w:p>
    <w:p w:rsidR="00783737" w:rsidRPr="00783737" w:rsidRDefault="00783737" w:rsidP="00783737">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783737" w:rsidRPr="00783737" w:rsidRDefault="00783737" w:rsidP="00783737">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 xml:space="preserve">* </w:t>
      </w:r>
      <w:r w:rsidRPr="00783737">
        <w:rPr>
          <w:rFonts w:ascii="Times New Roman" w:eastAsia="Times New Roman" w:hAnsi="Times New Roman" w:cs="Times New Roman"/>
          <w:b/>
          <w:kern w:val="3"/>
          <w:sz w:val="24"/>
          <w:szCs w:val="24"/>
          <w:lang w:val="lv-LV" w:eastAsia="zh-CN" w:bidi="hi-IN"/>
        </w:rPr>
        <w:t xml:space="preserve">&lt; </w:t>
      </w:r>
      <w:r w:rsidRPr="00783737">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783737">
        <w:rPr>
          <w:rFonts w:ascii="Times New Roman" w:eastAsia="Times New Roman" w:hAnsi="Times New Roman" w:cs="Times New Roman"/>
          <w:kern w:val="3"/>
          <w:sz w:val="24"/>
          <w:szCs w:val="24"/>
          <w:lang w:val="lv-LV" w:eastAsia="zh-CN" w:bidi="hi-IN"/>
        </w:rPr>
        <w:t>&gt;</w:t>
      </w:r>
      <w:r w:rsidRPr="00783737">
        <w:rPr>
          <w:rFonts w:ascii="Times New Roman" w:eastAsia="Times New Roman" w:hAnsi="Times New Roman" w:cs="Times New Roman"/>
          <w:b/>
          <w:kern w:val="3"/>
          <w:sz w:val="24"/>
          <w:szCs w:val="24"/>
          <w:lang w:val="lv-LV" w:eastAsia="zh-CN" w:bidi="hi-IN"/>
        </w:rPr>
        <w:t xml:space="preserve">  </w:t>
      </w:r>
    </w:p>
    <w:p w:rsidR="00783737" w:rsidRPr="00783737" w:rsidRDefault="00783737" w:rsidP="00783737">
      <w:pPr>
        <w:widowControl w:val="0"/>
        <w:numPr>
          <w:ilvl w:val="1"/>
          <w:numId w:val="11"/>
        </w:numPr>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Ja tiek atklāta Preces neatbilstība kvalitātei vai cita veida neatbilstība līguma noteikumiem Pasūtītājs nekavējoties par neatbilstības faktu telefoniski paziņo Pārdevējam.</w:t>
      </w:r>
    </w:p>
    <w:p w:rsidR="00783737" w:rsidRPr="00783737" w:rsidRDefault="00783737" w:rsidP="00783737">
      <w:pPr>
        <w:widowControl w:val="0"/>
        <w:numPr>
          <w:ilvl w:val="1"/>
          <w:numId w:val="1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 xml:space="preserve"> </w:t>
      </w:r>
      <w:r w:rsidRPr="00783737">
        <w:rPr>
          <w:rFonts w:ascii="Times New Roman" w:eastAsia="Times New Roman" w:hAnsi="Times New Roman" w:cs="Times New Roman"/>
          <w:kern w:val="3"/>
          <w:sz w:val="24"/>
          <w:szCs w:val="24"/>
          <w:lang w:val="lv-LV" w:eastAsia="zh-CN" w:bidi="hi-IN"/>
        </w:rPr>
        <w:tab/>
        <w:t xml:space="preserve">Pārdevēja pienākums ir dot norādes par rīcību ar šādu Preci, atzīt Preces neatbilstību, vai </w:t>
      </w:r>
      <w:r w:rsidRPr="00783737">
        <w:rPr>
          <w:rFonts w:ascii="Times New Roman" w:eastAsia="Times New Roman" w:hAnsi="Times New Roman" w:cs="Times New Roman"/>
          <w:kern w:val="3"/>
          <w:sz w:val="24"/>
          <w:szCs w:val="24"/>
          <w:lang w:val="lv-LV" w:eastAsia="zh-CN" w:bidi="hi-IN"/>
        </w:rPr>
        <w:lastRenderedPageBreak/>
        <w:t>nekavējoties, tajā pašā dienā nosūtīt pārstāvi apstākļu noskaidrošanai.</w:t>
      </w:r>
    </w:p>
    <w:p w:rsidR="00783737" w:rsidRPr="00783737" w:rsidRDefault="00783737" w:rsidP="00783737">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 xml:space="preserve"> </w:t>
      </w:r>
      <w:r w:rsidRPr="00783737">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783737" w:rsidRPr="00783737" w:rsidRDefault="00783737" w:rsidP="00783737">
      <w:pPr>
        <w:widowControl w:val="0"/>
        <w:numPr>
          <w:ilvl w:val="1"/>
          <w:numId w:val="1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 xml:space="preserve"> </w:t>
      </w:r>
      <w:r w:rsidRPr="00783737">
        <w:rPr>
          <w:rFonts w:ascii="Times New Roman" w:eastAsia="Times New Roman" w:hAnsi="Times New Roman" w:cs="Times New Roman"/>
          <w:kern w:val="3"/>
          <w:sz w:val="24"/>
          <w:szCs w:val="24"/>
          <w:lang w:val="lv-LV" w:eastAsia="zh-CN" w:bidi="hi-IN"/>
        </w:rPr>
        <w:tab/>
        <w:t>Pārdevējs</w:t>
      </w:r>
      <w:r w:rsidRPr="00783737">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783737">
        <w:rPr>
          <w:rFonts w:ascii="Times New Roman" w:eastAsia="Times New Roman" w:hAnsi="Times New Roman" w:cs="Times New Roman"/>
          <w:kern w:val="3"/>
          <w:sz w:val="24"/>
          <w:szCs w:val="24"/>
          <w:lang w:val="lv-LV" w:eastAsia="zh-CN" w:bidi="hi-IN"/>
        </w:rPr>
        <w:t>Pārdevēja</w:t>
      </w:r>
      <w:r w:rsidRPr="00783737">
        <w:rPr>
          <w:rFonts w:ascii="Times New Roman" w:eastAsia="Times New Roman" w:hAnsi="Times New Roman" w:cs="Times New Roman"/>
          <w:spacing w:val="2"/>
          <w:kern w:val="3"/>
          <w:sz w:val="24"/>
          <w:szCs w:val="24"/>
          <w:lang w:val="lv-LV" w:eastAsia="zh-CN" w:bidi="hi-IN"/>
        </w:rPr>
        <w:t>, un apmainīto Preču piegādi Pasūtītājam.</w:t>
      </w:r>
    </w:p>
    <w:p w:rsidR="00783737" w:rsidRPr="00783737" w:rsidRDefault="00783737" w:rsidP="00783737">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783737" w:rsidRPr="00783737" w:rsidRDefault="00783737" w:rsidP="00783737">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783737">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783737" w:rsidRPr="00783737" w:rsidRDefault="00783737" w:rsidP="00783737">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783737" w:rsidRPr="00783737" w:rsidRDefault="00783737" w:rsidP="00783737">
      <w:pPr>
        <w:numPr>
          <w:ilvl w:val="0"/>
          <w:numId w:val="11"/>
        </w:numPr>
        <w:shd w:val="clear" w:color="auto" w:fill="FFFFFF"/>
        <w:spacing w:before="60" w:after="0" w:line="240" w:lineRule="auto"/>
        <w:jc w:val="center"/>
        <w:rPr>
          <w:rFonts w:ascii="Times New Roman" w:eastAsia="Times New Roman" w:hAnsi="Times New Roman" w:cs="Times New Roman"/>
          <w:b/>
          <w:sz w:val="28"/>
          <w:szCs w:val="24"/>
          <w:lang w:val="lv-LV"/>
        </w:rPr>
      </w:pPr>
      <w:r w:rsidRPr="00783737">
        <w:rPr>
          <w:rFonts w:ascii="Times New Roman" w:eastAsia="Times New Roman" w:hAnsi="Times New Roman" w:cs="Times New Roman"/>
          <w:b/>
          <w:sz w:val="28"/>
          <w:szCs w:val="24"/>
          <w:lang w:val="lv-LV"/>
        </w:rPr>
        <w:t>LĪDZĒJU ATBILDĪBA</w:t>
      </w:r>
    </w:p>
    <w:p w:rsidR="00783737" w:rsidRPr="00783737" w:rsidRDefault="00783737" w:rsidP="00783737">
      <w:pPr>
        <w:widowControl w:val="0"/>
        <w:numPr>
          <w:ilvl w:val="1"/>
          <w:numId w:val="11"/>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783737" w:rsidRPr="00783737" w:rsidRDefault="00783737" w:rsidP="00783737">
      <w:pPr>
        <w:widowControl w:val="0"/>
        <w:numPr>
          <w:ilvl w:val="1"/>
          <w:numId w:val="11"/>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783737">
        <w:rPr>
          <w:rFonts w:ascii="Times New Roman" w:eastAsia="Times New Roman" w:hAnsi="Times New Roman" w:cs="Times New Roman"/>
          <w:color w:val="000000"/>
          <w:sz w:val="24"/>
          <w:szCs w:val="24"/>
          <w:lang w:val="lv-LV"/>
        </w:rPr>
        <w:t xml:space="preserve">Ja </w:t>
      </w:r>
      <w:r w:rsidRPr="00783737">
        <w:rPr>
          <w:rFonts w:ascii="Times New Roman" w:eastAsia="Times New Roman" w:hAnsi="Times New Roman" w:cs="Times New Roman"/>
          <w:sz w:val="24"/>
          <w:szCs w:val="24"/>
          <w:lang w:val="lv-LV"/>
        </w:rPr>
        <w:t>Pārdevējs</w:t>
      </w:r>
      <w:r w:rsidRPr="00783737">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783737">
        <w:rPr>
          <w:rFonts w:ascii="Times New Roman" w:eastAsia="Times New Roman" w:hAnsi="Times New Roman" w:cs="Times New Roman"/>
          <w:sz w:val="24"/>
          <w:szCs w:val="24"/>
          <w:lang w:val="lv-LV"/>
        </w:rPr>
        <w:t>Pārdevējs</w:t>
      </w:r>
      <w:r w:rsidRPr="00783737">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783737" w:rsidRPr="00783737" w:rsidRDefault="00783737" w:rsidP="00783737">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color w:val="000000"/>
          <w:sz w:val="24"/>
          <w:szCs w:val="24"/>
          <w:lang w:val="lv-LV"/>
        </w:rPr>
        <w:t xml:space="preserve">Ja </w:t>
      </w:r>
      <w:r w:rsidRPr="00783737">
        <w:rPr>
          <w:rFonts w:ascii="Times New Roman" w:eastAsia="Times New Roman" w:hAnsi="Times New Roman" w:cs="Times New Roman"/>
          <w:sz w:val="24"/>
          <w:szCs w:val="24"/>
          <w:lang w:val="lv-LV"/>
        </w:rPr>
        <w:t>Pārdevējs</w:t>
      </w:r>
      <w:r w:rsidRPr="00783737">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783737">
        <w:rPr>
          <w:rFonts w:ascii="Times New Roman" w:eastAsia="Times New Roman" w:hAnsi="Times New Roman" w:cs="Times New Roman"/>
          <w:sz w:val="24"/>
          <w:szCs w:val="24"/>
          <w:lang w:val="lv-LV"/>
        </w:rPr>
        <w:t xml:space="preserve"> samazinot kārtējo Pārdevējam veikto maksājumu.</w:t>
      </w:r>
    </w:p>
    <w:p w:rsidR="00783737" w:rsidRPr="00783737" w:rsidRDefault="00783737" w:rsidP="00783737">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783737" w:rsidRPr="00783737" w:rsidRDefault="00783737" w:rsidP="00783737">
      <w:pPr>
        <w:widowControl w:val="0"/>
        <w:numPr>
          <w:ilvl w:val="1"/>
          <w:numId w:val="12"/>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color w:val="000000"/>
          <w:sz w:val="24"/>
          <w:szCs w:val="24"/>
          <w:lang w:val="lv-LV"/>
        </w:rPr>
        <w:t>Pasūtītājam</w:t>
      </w:r>
      <w:r w:rsidRPr="00783737">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783737" w:rsidRPr="00783737" w:rsidRDefault="00783737" w:rsidP="00783737">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783737" w:rsidRPr="00783737" w:rsidRDefault="00783737" w:rsidP="00783737">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Līdzēji ir atbildīgi par to darbības/bezdarbības rezultātā otram Līdzējam</w:t>
      </w:r>
      <w:r w:rsidRPr="00783737">
        <w:rPr>
          <w:rFonts w:ascii="Times New Roman" w:eastAsia="Times New Roman" w:hAnsi="Times New Roman" w:cs="Times New Roman"/>
          <w:snapToGrid w:val="0"/>
          <w:sz w:val="24"/>
          <w:szCs w:val="24"/>
          <w:lang w:val="lv-LV"/>
        </w:rPr>
        <w:t xml:space="preserve"> </w:t>
      </w:r>
      <w:r w:rsidRPr="00783737">
        <w:rPr>
          <w:rFonts w:ascii="Times New Roman" w:eastAsia="Times New Roman" w:hAnsi="Times New Roman" w:cs="Times New Roman"/>
          <w:sz w:val="24"/>
          <w:szCs w:val="24"/>
          <w:lang w:val="lv-LV"/>
        </w:rPr>
        <w:t>nodarītajiem zaudējumiem.</w:t>
      </w:r>
    </w:p>
    <w:p w:rsidR="00783737" w:rsidRPr="00783737" w:rsidRDefault="00783737" w:rsidP="00783737">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783737" w:rsidRPr="00783737" w:rsidRDefault="00783737" w:rsidP="00783737">
      <w:pPr>
        <w:numPr>
          <w:ilvl w:val="1"/>
          <w:numId w:val="12"/>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783737">
        <w:rPr>
          <w:rFonts w:ascii="Times New Roman" w:eastAsia="Times New Roman" w:hAnsi="Times New Roman" w:cs="Times New Roman"/>
          <w:bCs/>
          <w:sz w:val="24"/>
          <w:szCs w:val="24"/>
          <w:lang w:val="lv-LV"/>
        </w:rPr>
        <w:t>rakstveidā</w:t>
      </w:r>
      <w:proofErr w:type="spellEnd"/>
      <w:r w:rsidRPr="00783737">
        <w:rPr>
          <w:rFonts w:ascii="Times New Roman" w:eastAsia="Times New Roman" w:hAnsi="Times New Roman" w:cs="Times New Roman"/>
          <w:bCs/>
          <w:sz w:val="24"/>
          <w:szCs w:val="24"/>
          <w:lang w:val="lv-LV"/>
        </w:rPr>
        <w:t xml:space="preserve"> noformēts un Līdzējiem nosūtīts paziņojums.</w:t>
      </w:r>
    </w:p>
    <w:p w:rsidR="00783737" w:rsidRPr="00783737" w:rsidRDefault="00783737" w:rsidP="00783737">
      <w:pPr>
        <w:shd w:val="clear" w:color="auto" w:fill="FFFFFF"/>
        <w:spacing w:after="0" w:line="240" w:lineRule="auto"/>
        <w:jc w:val="both"/>
        <w:rPr>
          <w:rFonts w:ascii="Times New Roman" w:eastAsia="Times New Roman" w:hAnsi="Times New Roman" w:cs="Times New Roman"/>
          <w:bCs/>
          <w:sz w:val="24"/>
          <w:szCs w:val="24"/>
          <w:lang w:val="lv-LV"/>
        </w:rPr>
      </w:pPr>
    </w:p>
    <w:p w:rsidR="00783737" w:rsidRPr="00783737" w:rsidRDefault="00783737" w:rsidP="00783737">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783737">
        <w:rPr>
          <w:rFonts w:ascii="Times New Roman" w:eastAsia="Times New Roman" w:hAnsi="Times New Roman" w:cs="Times New Roman"/>
          <w:b/>
          <w:sz w:val="28"/>
          <w:szCs w:val="24"/>
          <w:lang w:val="lv-LV"/>
        </w:rPr>
        <w:t>NEPĀRVARAMAS VARAS APSTĀKĻI</w:t>
      </w:r>
    </w:p>
    <w:p w:rsidR="00783737" w:rsidRPr="00783737" w:rsidRDefault="00783737" w:rsidP="00783737">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783737">
        <w:rPr>
          <w:rFonts w:ascii="Times New Roman" w:eastAsia="Times New Roman" w:hAnsi="Times New Roman" w:cs="Times New Roman"/>
          <w:i/>
          <w:sz w:val="24"/>
          <w:szCs w:val="24"/>
          <w:lang w:val="lv-LV"/>
        </w:rPr>
        <w:t>nepārvaramo varu</w:t>
      </w:r>
      <w:r w:rsidRPr="00783737">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783737" w:rsidRPr="00783737" w:rsidRDefault="00783737" w:rsidP="00783737">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Ar </w:t>
      </w:r>
      <w:r w:rsidRPr="00783737">
        <w:rPr>
          <w:rFonts w:ascii="Times New Roman" w:eastAsia="Times New Roman" w:hAnsi="Times New Roman" w:cs="Times New Roman"/>
          <w:i/>
          <w:sz w:val="24"/>
          <w:szCs w:val="24"/>
          <w:lang w:val="lv-LV"/>
        </w:rPr>
        <w:t>nepārvaramo varu</w:t>
      </w:r>
      <w:r w:rsidRPr="00783737">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783737" w:rsidRPr="00783737" w:rsidRDefault="00783737" w:rsidP="00783737">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783737" w:rsidRPr="00783737" w:rsidRDefault="00783737" w:rsidP="00783737">
      <w:pPr>
        <w:tabs>
          <w:tab w:val="num" w:pos="720"/>
        </w:tabs>
        <w:spacing w:before="60" w:after="0" w:line="240" w:lineRule="auto"/>
        <w:jc w:val="both"/>
        <w:rPr>
          <w:rFonts w:ascii="Times New Roman" w:eastAsia="Times New Roman" w:hAnsi="Times New Roman" w:cs="Times New Roman"/>
          <w:sz w:val="16"/>
          <w:szCs w:val="16"/>
          <w:lang w:val="lv-LV"/>
        </w:rPr>
      </w:pPr>
    </w:p>
    <w:p w:rsidR="00783737" w:rsidRPr="00783737" w:rsidRDefault="00783737" w:rsidP="00783737">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783737">
        <w:rPr>
          <w:rFonts w:ascii="Times New Roman" w:eastAsia="Times New Roman" w:hAnsi="Times New Roman" w:cs="Times New Roman"/>
          <w:b/>
          <w:spacing w:val="4"/>
          <w:sz w:val="28"/>
          <w:szCs w:val="24"/>
          <w:lang w:val="lv-LV"/>
        </w:rPr>
        <w:lastRenderedPageBreak/>
        <w:t>CITI NOTEIKUMI</w:t>
      </w:r>
    </w:p>
    <w:p w:rsidR="00783737" w:rsidRPr="00783737" w:rsidRDefault="00783737" w:rsidP="00783737">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783737">
        <w:rPr>
          <w:rFonts w:ascii="Times New Roman" w:eastAsia="Times New Roman" w:hAnsi="Times New Roman" w:cs="Times New Roman"/>
          <w:sz w:val="24"/>
          <w:szCs w:val="24"/>
          <w:lang w:val="lv-LV"/>
        </w:rPr>
        <w:t>Līdzēji</w:t>
      </w:r>
      <w:r w:rsidRPr="00783737">
        <w:rPr>
          <w:rFonts w:ascii="Times New Roman" w:eastAsia="Times New Roman" w:hAnsi="Times New Roman" w:cs="Times New Roman"/>
          <w:snapToGrid w:val="0"/>
          <w:sz w:val="24"/>
          <w:szCs w:val="24"/>
          <w:lang w:val="lv-LV"/>
        </w:rPr>
        <w:t xml:space="preserve"> </w:t>
      </w:r>
      <w:r w:rsidRPr="00783737">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783737" w:rsidRPr="00783737" w:rsidRDefault="00783737" w:rsidP="00783737">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783737">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783737" w:rsidRPr="00783737" w:rsidRDefault="00783737" w:rsidP="00783737">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783737">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783737" w:rsidRPr="00783737" w:rsidRDefault="00783737" w:rsidP="00783737">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783737" w:rsidRPr="00783737" w:rsidRDefault="00783737" w:rsidP="00783737">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783737">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783737" w:rsidRPr="00783737" w:rsidRDefault="00783737" w:rsidP="00783737">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783737">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783737" w:rsidRPr="00783737" w:rsidRDefault="00783737" w:rsidP="00783737">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783737">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783737" w:rsidRPr="00783737" w:rsidRDefault="00783737" w:rsidP="00783737">
      <w:pPr>
        <w:shd w:val="clear" w:color="auto" w:fill="FFFFFF"/>
        <w:spacing w:before="60" w:after="0" w:line="240" w:lineRule="auto"/>
        <w:jc w:val="both"/>
        <w:rPr>
          <w:rFonts w:ascii="Times New Roman" w:eastAsia="Times New Roman" w:hAnsi="Times New Roman" w:cs="Times New Roman"/>
          <w:sz w:val="16"/>
          <w:szCs w:val="16"/>
          <w:lang w:val="lv-LV"/>
        </w:rPr>
      </w:pPr>
    </w:p>
    <w:p w:rsidR="00783737" w:rsidRPr="00783737" w:rsidRDefault="00783737" w:rsidP="00783737">
      <w:pPr>
        <w:keepNext/>
        <w:numPr>
          <w:ilvl w:val="0"/>
          <w:numId w:val="13"/>
        </w:numPr>
        <w:spacing w:after="0" w:line="240" w:lineRule="auto"/>
        <w:jc w:val="center"/>
        <w:outlineLvl w:val="0"/>
        <w:rPr>
          <w:rFonts w:ascii="Times New Roman" w:eastAsia="Times New Roman" w:hAnsi="Times New Roman" w:cs="Arial"/>
          <w:b/>
          <w:bCs/>
          <w:color w:val="000000"/>
          <w:kern w:val="32"/>
          <w:sz w:val="28"/>
          <w:szCs w:val="32"/>
          <w:lang w:val="lv-LV"/>
        </w:rPr>
      </w:pPr>
      <w:r w:rsidRPr="00783737">
        <w:rPr>
          <w:rFonts w:ascii="Times New Roman" w:eastAsia="Times New Roman" w:hAnsi="Times New Roman" w:cs="Arial"/>
          <w:b/>
          <w:bCs/>
          <w:color w:val="000000"/>
          <w:kern w:val="32"/>
          <w:sz w:val="28"/>
          <w:szCs w:val="32"/>
          <w:lang w:val="lv-LV"/>
        </w:rPr>
        <w:t>LĪDZĒJU REKVIZĪTI UN PARAKSTI</w:t>
      </w:r>
    </w:p>
    <w:p w:rsidR="00783737" w:rsidRPr="00783737" w:rsidRDefault="00783737" w:rsidP="00783737">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783737" w:rsidRPr="00783737" w:rsidTr="00BC4D16">
        <w:trPr>
          <w:trHeight w:val="420"/>
        </w:trPr>
        <w:tc>
          <w:tcPr>
            <w:tcW w:w="3060" w:type="dxa"/>
            <w:hideMark/>
          </w:tcPr>
          <w:p w:rsidR="00783737" w:rsidRPr="00783737" w:rsidRDefault="00783737" w:rsidP="00783737">
            <w:pPr>
              <w:spacing w:after="0" w:line="240" w:lineRule="auto"/>
              <w:rPr>
                <w:rFonts w:ascii="Times New Roman" w:eastAsia="Times New Roman" w:hAnsi="Times New Roman" w:cs="Times New Roman"/>
                <w:b/>
                <w:sz w:val="23"/>
                <w:szCs w:val="24"/>
                <w:lang w:val="lv-LV"/>
              </w:rPr>
            </w:pPr>
            <w:r w:rsidRPr="00783737">
              <w:rPr>
                <w:rFonts w:ascii="Times New Roman" w:eastAsia="Times New Roman" w:hAnsi="Times New Roman" w:cs="Times New Roman"/>
                <w:b/>
                <w:sz w:val="23"/>
                <w:szCs w:val="24"/>
                <w:lang w:val="lv-LV"/>
              </w:rPr>
              <w:t>Pasūtītājs</w:t>
            </w:r>
          </w:p>
        </w:tc>
        <w:tc>
          <w:tcPr>
            <w:tcW w:w="3600" w:type="dxa"/>
          </w:tcPr>
          <w:p w:rsidR="00783737" w:rsidRPr="00783737" w:rsidRDefault="00783737" w:rsidP="00783737">
            <w:pPr>
              <w:spacing w:after="0" w:line="240" w:lineRule="auto"/>
              <w:rPr>
                <w:rFonts w:ascii="Times New Roman" w:eastAsia="Times New Roman" w:hAnsi="Times New Roman" w:cs="Times New Roman"/>
                <w:sz w:val="16"/>
                <w:szCs w:val="16"/>
                <w:lang w:val="lv-LV"/>
              </w:rPr>
            </w:pPr>
          </w:p>
        </w:tc>
        <w:tc>
          <w:tcPr>
            <w:tcW w:w="2988" w:type="dxa"/>
          </w:tcPr>
          <w:p w:rsidR="00783737" w:rsidRPr="00783737" w:rsidRDefault="00783737" w:rsidP="00783737">
            <w:pPr>
              <w:spacing w:after="0" w:line="240" w:lineRule="auto"/>
              <w:rPr>
                <w:rFonts w:ascii="Times New Roman" w:eastAsia="Times New Roman" w:hAnsi="Times New Roman" w:cs="Times New Roman"/>
                <w:b/>
                <w:sz w:val="23"/>
                <w:szCs w:val="24"/>
                <w:lang w:val="lv-LV"/>
              </w:rPr>
            </w:pPr>
            <w:r w:rsidRPr="00783737">
              <w:rPr>
                <w:rFonts w:ascii="Times New Roman" w:eastAsia="Times New Roman" w:hAnsi="Times New Roman" w:cs="Times New Roman"/>
                <w:b/>
                <w:sz w:val="23"/>
                <w:szCs w:val="24"/>
                <w:lang w:val="lv-LV"/>
              </w:rPr>
              <w:t>Pārdevējs</w:t>
            </w:r>
          </w:p>
          <w:p w:rsidR="00783737" w:rsidRPr="00783737" w:rsidRDefault="00783737" w:rsidP="00783737">
            <w:pPr>
              <w:spacing w:after="0" w:line="240" w:lineRule="auto"/>
              <w:rPr>
                <w:rFonts w:ascii="Times New Roman" w:eastAsia="Times New Roman" w:hAnsi="Times New Roman" w:cs="Times New Roman"/>
                <w:b/>
                <w:sz w:val="23"/>
                <w:szCs w:val="24"/>
                <w:lang w:val="lv-LV"/>
              </w:rPr>
            </w:pPr>
          </w:p>
        </w:tc>
      </w:tr>
      <w:tr w:rsidR="00783737" w:rsidRPr="00783737" w:rsidTr="00BC4D16">
        <w:tc>
          <w:tcPr>
            <w:tcW w:w="3060" w:type="dxa"/>
          </w:tcPr>
          <w:p w:rsidR="00783737" w:rsidRPr="00783737" w:rsidRDefault="00783737" w:rsidP="00783737">
            <w:pPr>
              <w:spacing w:after="0" w:line="240" w:lineRule="auto"/>
              <w:jc w:val="both"/>
              <w:rPr>
                <w:rFonts w:ascii="Times New Roman" w:eastAsia="Times New Roman" w:hAnsi="Times New Roman" w:cs="Times New Roman"/>
                <w:sz w:val="23"/>
                <w:szCs w:val="24"/>
                <w:lang w:val="lv-LV"/>
              </w:rPr>
            </w:pPr>
          </w:p>
        </w:tc>
        <w:tc>
          <w:tcPr>
            <w:tcW w:w="3600" w:type="dxa"/>
          </w:tcPr>
          <w:p w:rsidR="00783737" w:rsidRPr="00783737" w:rsidRDefault="00783737" w:rsidP="00783737">
            <w:pPr>
              <w:spacing w:after="0" w:line="240" w:lineRule="auto"/>
              <w:rPr>
                <w:rFonts w:ascii="Times New Roman" w:eastAsia="Times New Roman" w:hAnsi="Times New Roman" w:cs="Times New Roman"/>
                <w:sz w:val="23"/>
                <w:szCs w:val="24"/>
                <w:lang w:val="lv-LV"/>
              </w:rPr>
            </w:pPr>
          </w:p>
        </w:tc>
        <w:tc>
          <w:tcPr>
            <w:tcW w:w="2988" w:type="dxa"/>
          </w:tcPr>
          <w:p w:rsidR="00783737" w:rsidRPr="00783737" w:rsidRDefault="00783737" w:rsidP="00783737">
            <w:pPr>
              <w:spacing w:after="0" w:line="240" w:lineRule="auto"/>
              <w:rPr>
                <w:rFonts w:ascii="Times New Roman" w:eastAsia="Times New Roman" w:hAnsi="Times New Roman" w:cs="Times New Roman"/>
                <w:sz w:val="23"/>
                <w:szCs w:val="24"/>
                <w:lang w:val="lv-LV"/>
              </w:rPr>
            </w:pPr>
          </w:p>
        </w:tc>
      </w:tr>
      <w:tr w:rsidR="00783737" w:rsidRPr="00783737" w:rsidTr="00BC4D16">
        <w:trPr>
          <w:trHeight w:val="1961"/>
        </w:trPr>
        <w:tc>
          <w:tcPr>
            <w:tcW w:w="3060" w:type="dxa"/>
          </w:tcPr>
          <w:p w:rsidR="00783737" w:rsidRPr="00783737" w:rsidRDefault="00783737" w:rsidP="00783737">
            <w:pPr>
              <w:spacing w:after="0" w:line="240" w:lineRule="auto"/>
              <w:rPr>
                <w:rFonts w:ascii="Times New Roman" w:eastAsia="Times New Roman" w:hAnsi="Times New Roman" w:cs="Times New Roman"/>
                <w:sz w:val="23"/>
                <w:szCs w:val="24"/>
                <w:lang w:val="lv-LV"/>
              </w:rPr>
            </w:pPr>
          </w:p>
        </w:tc>
        <w:tc>
          <w:tcPr>
            <w:tcW w:w="3600" w:type="dxa"/>
          </w:tcPr>
          <w:p w:rsidR="00783737" w:rsidRPr="00783737" w:rsidRDefault="00783737" w:rsidP="00783737">
            <w:pPr>
              <w:spacing w:after="0" w:line="240" w:lineRule="auto"/>
              <w:rPr>
                <w:rFonts w:ascii="Times New Roman" w:eastAsia="Times New Roman" w:hAnsi="Times New Roman" w:cs="Times New Roman"/>
                <w:sz w:val="23"/>
                <w:szCs w:val="24"/>
                <w:lang w:val="lv-LV"/>
              </w:rPr>
            </w:pPr>
          </w:p>
        </w:tc>
        <w:tc>
          <w:tcPr>
            <w:tcW w:w="2988" w:type="dxa"/>
          </w:tcPr>
          <w:p w:rsidR="00783737" w:rsidRPr="00783737" w:rsidRDefault="00783737" w:rsidP="00783737">
            <w:pPr>
              <w:spacing w:after="0" w:line="240" w:lineRule="auto"/>
              <w:rPr>
                <w:rFonts w:ascii="Times New Roman" w:eastAsia="Times New Roman" w:hAnsi="Times New Roman" w:cs="Times New Roman"/>
                <w:sz w:val="23"/>
                <w:szCs w:val="24"/>
                <w:lang w:val="lv-LV"/>
              </w:rPr>
            </w:pPr>
          </w:p>
        </w:tc>
      </w:tr>
      <w:tr w:rsidR="00783737" w:rsidRPr="00783737" w:rsidTr="00BC4D16">
        <w:trPr>
          <w:trHeight w:val="790"/>
        </w:trPr>
        <w:tc>
          <w:tcPr>
            <w:tcW w:w="3060" w:type="dxa"/>
            <w:hideMark/>
          </w:tcPr>
          <w:p w:rsidR="00783737" w:rsidRPr="00783737" w:rsidRDefault="00783737" w:rsidP="00783737">
            <w:pPr>
              <w:spacing w:after="0" w:line="240" w:lineRule="auto"/>
              <w:rPr>
                <w:rFonts w:ascii="Times New Roman" w:eastAsia="Times New Roman" w:hAnsi="Times New Roman" w:cs="Times New Roman"/>
                <w:sz w:val="23"/>
                <w:szCs w:val="24"/>
                <w:lang w:val="lv-LV"/>
              </w:rPr>
            </w:pPr>
            <w:r w:rsidRPr="00783737">
              <w:rPr>
                <w:rFonts w:ascii="Times New Roman" w:eastAsia="Times New Roman" w:hAnsi="Times New Roman" w:cs="Times New Roman"/>
                <w:lang w:val="lv-LV"/>
              </w:rPr>
              <w:t>z.v. ______________________</w:t>
            </w:r>
            <w:r w:rsidRPr="00783737">
              <w:rPr>
                <w:rFonts w:ascii="Times New Roman" w:eastAsia="Times New Roman" w:hAnsi="Times New Roman" w:cs="Times New Roman"/>
                <w:b/>
                <w:lang w:val="lv-LV"/>
              </w:rPr>
              <w:t xml:space="preserve"> /</w:t>
            </w:r>
            <w:r w:rsidRPr="00783737">
              <w:rPr>
                <w:rFonts w:ascii="Times New Roman" w:eastAsia="Times New Roman" w:hAnsi="Times New Roman" w:cs="Times New Roman"/>
                <w:lang w:val="lv-LV"/>
              </w:rPr>
              <w:t>___________________/</w:t>
            </w:r>
          </w:p>
        </w:tc>
        <w:tc>
          <w:tcPr>
            <w:tcW w:w="3600" w:type="dxa"/>
          </w:tcPr>
          <w:p w:rsidR="00783737" w:rsidRPr="00783737" w:rsidRDefault="00783737" w:rsidP="00783737">
            <w:pPr>
              <w:spacing w:after="0" w:line="240" w:lineRule="auto"/>
              <w:jc w:val="both"/>
              <w:rPr>
                <w:rFonts w:ascii="Times New Roman" w:eastAsia="Times New Roman" w:hAnsi="Times New Roman" w:cs="Times New Roman"/>
                <w:sz w:val="24"/>
                <w:szCs w:val="24"/>
                <w:lang w:val="lv-LV"/>
              </w:rPr>
            </w:pPr>
          </w:p>
        </w:tc>
        <w:tc>
          <w:tcPr>
            <w:tcW w:w="2988" w:type="dxa"/>
            <w:hideMark/>
          </w:tcPr>
          <w:p w:rsidR="00783737" w:rsidRPr="00783737" w:rsidRDefault="00783737" w:rsidP="00783737">
            <w:pPr>
              <w:spacing w:after="0" w:line="240" w:lineRule="auto"/>
              <w:rPr>
                <w:rFonts w:ascii="Times New Roman" w:eastAsia="Times New Roman" w:hAnsi="Times New Roman" w:cs="Times New Roman"/>
                <w:sz w:val="23"/>
                <w:szCs w:val="24"/>
                <w:lang w:val="lv-LV"/>
              </w:rPr>
            </w:pPr>
            <w:r w:rsidRPr="00783737">
              <w:rPr>
                <w:rFonts w:ascii="Times New Roman" w:eastAsia="Times New Roman" w:hAnsi="Times New Roman" w:cs="Times New Roman"/>
                <w:lang w:val="lv-LV"/>
              </w:rPr>
              <w:t>z.v. ____________________</w:t>
            </w:r>
            <w:r w:rsidRPr="00783737">
              <w:rPr>
                <w:rFonts w:ascii="Times New Roman" w:eastAsia="Times New Roman" w:hAnsi="Times New Roman" w:cs="Times New Roman"/>
                <w:b/>
                <w:lang w:val="lv-LV"/>
              </w:rPr>
              <w:t xml:space="preserve"> /</w:t>
            </w:r>
            <w:r w:rsidRPr="00783737">
              <w:rPr>
                <w:rFonts w:ascii="Times New Roman" w:eastAsia="Times New Roman" w:hAnsi="Times New Roman" w:cs="Times New Roman"/>
                <w:lang w:val="lv-LV"/>
              </w:rPr>
              <w:t>___________________/</w:t>
            </w:r>
          </w:p>
        </w:tc>
      </w:tr>
    </w:tbl>
    <w:p w:rsidR="00783737" w:rsidRPr="00783737" w:rsidRDefault="00783737" w:rsidP="00783737">
      <w:pPr>
        <w:spacing w:after="0" w:line="240" w:lineRule="auto"/>
        <w:rPr>
          <w:rFonts w:ascii="Times New Roman" w:eastAsia="Times New Roman" w:hAnsi="Times New Roman" w:cs="Times New Roman"/>
          <w:sz w:val="28"/>
          <w:szCs w:val="24"/>
          <w:lang w:val="lv-LV"/>
        </w:rPr>
      </w:pPr>
    </w:p>
    <w:p w:rsidR="00783737" w:rsidRPr="00783737" w:rsidRDefault="00783737" w:rsidP="00783737">
      <w:pPr>
        <w:spacing w:after="0" w:line="240" w:lineRule="auto"/>
        <w:rPr>
          <w:rFonts w:ascii="Times New Roman" w:eastAsia="Times New Roman" w:hAnsi="Times New Roman" w:cs="Times New Roman"/>
          <w:sz w:val="28"/>
          <w:szCs w:val="24"/>
          <w:lang w:val="lv-LV"/>
        </w:rPr>
      </w:pPr>
    </w:p>
    <w:p w:rsidR="00783737" w:rsidRPr="00783737" w:rsidRDefault="00783737" w:rsidP="00783737">
      <w:pPr>
        <w:spacing w:after="0" w:line="240" w:lineRule="auto"/>
        <w:rPr>
          <w:rFonts w:ascii="Times New Roman" w:eastAsia="Times New Roman" w:hAnsi="Times New Roman" w:cs="Times New Roman"/>
          <w:sz w:val="28"/>
          <w:szCs w:val="24"/>
          <w:lang w:val="lv-LV"/>
        </w:rPr>
      </w:pPr>
    </w:p>
    <w:p w:rsidR="00783737" w:rsidRPr="00783737" w:rsidRDefault="00783737" w:rsidP="00783737">
      <w:pPr>
        <w:rPr>
          <w:rFonts w:ascii="Calibri" w:eastAsia="Calibri" w:hAnsi="Calibri" w:cs="Times New Roman"/>
        </w:rPr>
      </w:pPr>
    </w:p>
    <w:p w:rsidR="00783737" w:rsidRPr="00783737" w:rsidRDefault="00783737" w:rsidP="00783737">
      <w:pPr>
        <w:rPr>
          <w:rFonts w:ascii="Calibri" w:eastAsia="Calibri" w:hAnsi="Calibri" w:cs="Times New Roman"/>
        </w:rPr>
      </w:pPr>
    </w:p>
    <w:p w:rsidR="00783737" w:rsidRPr="00783737" w:rsidRDefault="00783737" w:rsidP="00783737"/>
    <w:p w:rsidR="00783737" w:rsidRPr="00783737" w:rsidRDefault="00783737" w:rsidP="00783737"/>
    <w:p w:rsidR="00BD2584" w:rsidRDefault="00BD2584"/>
    <w:sectPr w:rsidR="00BD2584" w:rsidSect="00BC4D16">
      <w:pgSz w:w="12240" w:h="15840"/>
      <w:pgMar w:top="993" w:right="99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C7D" w:rsidRDefault="00CD3C7D">
      <w:pPr>
        <w:spacing w:after="0" w:line="240" w:lineRule="auto"/>
      </w:pPr>
      <w:r>
        <w:separator/>
      </w:r>
    </w:p>
  </w:endnote>
  <w:endnote w:type="continuationSeparator" w:id="0">
    <w:p w:rsidR="00CD3C7D" w:rsidRDefault="00CD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958509"/>
      <w:docPartObj>
        <w:docPartGallery w:val="Page Numbers (Bottom of Page)"/>
        <w:docPartUnique/>
      </w:docPartObj>
    </w:sdtPr>
    <w:sdtEndPr>
      <w:rPr>
        <w:noProof/>
      </w:rPr>
    </w:sdtEndPr>
    <w:sdtContent>
      <w:p w:rsidR="00A97C5F" w:rsidRDefault="00A97C5F">
        <w:pPr>
          <w:pStyle w:val="Footer"/>
          <w:jc w:val="right"/>
        </w:pPr>
        <w:r>
          <w:fldChar w:fldCharType="begin"/>
        </w:r>
        <w:r>
          <w:instrText xml:space="preserve"> PAGE   \* MERGEFORMAT </w:instrText>
        </w:r>
        <w:r>
          <w:fldChar w:fldCharType="separate"/>
        </w:r>
        <w:r w:rsidR="005333F8">
          <w:rPr>
            <w:noProof/>
          </w:rPr>
          <w:t>31</w:t>
        </w:r>
        <w:r>
          <w:rPr>
            <w:noProof/>
          </w:rPr>
          <w:fldChar w:fldCharType="end"/>
        </w:r>
      </w:p>
    </w:sdtContent>
  </w:sdt>
  <w:p w:rsidR="00A97C5F" w:rsidRDefault="00A97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C7D" w:rsidRDefault="00CD3C7D">
      <w:pPr>
        <w:spacing w:after="0" w:line="240" w:lineRule="auto"/>
      </w:pPr>
      <w:r>
        <w:separator/>
      </w:r>
    </w:p>
  </w:footnote>
  <w:footnote w:type="continuationSeparator" w:id="0">
    <w:p w:rsidR="00CD3C7D" w:rsidRDefault="00CD3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CED"/>
    <w:multiLevelType w:val="multilevel"/>
    <w:tmpl w:val="C0FE7D2E"/>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9881EBA"/>
    <w:multiLevelType w:val="multilevel"/>
    <w:tmpl w:val="D4428F88"/>
    <w:lvl w:ilvl="0">
      <w:start w:val="4"/>
      <w:numFmt w:val="decimal"/>
      <w:lvlText w:val="%1."/>
      <w:lvlJc w:val="left"/>
      <w:pPr>
        <w:ind w:left="660" w:hanging="660"/>
      </w:pPr>
      <w:rPr>
        <w:rFonts w:hint="default"/>
      </w:rPr>
    </w:lvl>
    <w:lvl w:ilvl="1">
      <w:start w:val="1"/>
      <w:numFmt w:val="decimal"/>
      <w:lvlText w:val="%1.%2."/>
      <w:lvlJc w:val="left"/>
      <w:pPr>
        <w:ind w:left="837"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3"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7"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12"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4"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3FC16B4"/>
    <w:multiLevelType w:val="multilevel"/>
    <w:tmpl w:val="0F2443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19" w15:restartNumberingAfterBreak="0">
    <w:nsid w:val="743445F1"/>
    <w:multiLevelType w:val="multilevel"/>
    <w:tmpl w:val="DC4616E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2"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3"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24"/>
  </w:num>
  <w:num w:numId="17">
    <w:abstractNumId w:val="5"/>
  </w:num>
  <w:num w:numId="18">
    <w:abstractNumId w:val="2"/>
  </w:num>
  <w:num w:numId="19">
    <w:abstractNumId w:val="0"/>
  </w:num>
  <w:num w:numId="20">
    <w:abstractNumId w:val="19"/>
  </w:num>
  <w:num w:numId="21">
    <w:abstractNumId w:val="10"/>
  </w:num>
  <w:num w:numId="22">
    <w:abstractNumId w:val="23"/>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b w:val="0"/>
        </w:rPr>
      </w:lvl>
    </w:lvlOverride>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37"/>
    <w:rsid w:val="00194D7B"/>
    <w:rsid w:val="00400C80"/>
    <w:rsid w:val="004155B6"/>
    <w:rsid w:val="005333F8"/>
    <w:rsid w:val="005F6008"/>
    <w:rsid w:val="0073374E"/>
    <w:rsid w:val="00783737"/>
    <w:rsid w:val="007931D8"/>
    <w:rsid w:val="007A263E"/>
    <w:rsid w:val="0089643C"/>
    <w:rsid w:val="00A97C5F"/>
    <w:rsid w:val="00B9472C"/>
    <w:rsid w:val="00BA7F04"/>
    <w:rsid w:val="00BC4D16"/>
    <w:rsid w:val="00BD2584"/>
    <w:rsid w:val="00C03EF8"/>
    <w:rsid w:val="00CD3C7D"/>
    <w:rsid w:val="00E7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032E7A0-BB92-4C35-8674-8E935A12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783737"/>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783737"/>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783737"/>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783737"/>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783737"/>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783737"/>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783737"/>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783737"/>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783737"/>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783737"/>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783737"/>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783737"/>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783737"/>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783737"/>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783737"/>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783737"/>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783737"/>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783737"/>
    <w:rPr>
      <w:rFonts w:ascii="Arial" w:eastAsia="Times New Roman" w:hAnsi="Arial" w:cs="Arial"/>
      <w:lang w:val="lv-LV"/>
    </w:rPr>
  </w:style>
  <w:style w:type="numbering" w:customStyle="1" w:styleId="NoList1">
    <w:name w:val="No List1"/>
    <w:next w:val="NoList"/>
    <w:uiPriority w:val="99"/>
    <w:semiHidden/>
    <w:unhideWhenUsed/>
    <w:rsid w:val="00783737"/>
  </w:style>
  <w:style w:type="numbering" w:customStyle="1" w:styleId="NoList11">
    <w:name w:val="No List11"/>
    <w:next w:val="NoList"/>
    <w:uiPriority w:val="99"/>
    <w:semiHidden/>
    <w:unhideWhenUsed/>
    <w:rsid w:val="00783737"/>
  </w:style>
  <w:style w:type="numbering" w:customStyle="1" w:styleId="NoList111">
    <w:name w:val="No List111"/>
    <w:next w:val="NoList"/>
    <w:uiPriority w:val="99"/>
    <w:semiHidden/>
    <w:unhideWhenUsed/>
    <w:rsid w:val="00783737"/>
  </w:style>
  <w:style w:type="character" w:styleId="Hyperlink">
    <w:name w:val="Hyperlink"/>
    <w:uiPriority w:val="99"/>
    <w:unhideWhenUsed/>
    <w:rsid w:val="00783737"/>
    <w:rPr>
      <w:rFonts w:ascii="Times New Roman" w:hAnsi="Times New Roman" w:cs="Times New Roman" w:hint="default"/>
      <w:color w:val="0000FF"/>
      <w:u w:val="single"/>
    </w:rPr>
  </w:style>
  <w:style w:type="character" w:styleId="FollowedHyperlink">
    <w:name w:val="FollowedHyperlink"/>
    <w:uiPriority w:val="99"/>
    <w:semiHidden/>
    <w:unhideWhenUsed/>
    <w:rsid w:val="00783737"/>
    <w:rPr>
      <w:color w:val="954F72"/>
      <w:u w:val="single"/>
    </w:rPr>
  </w:style>
  <w:style w:type="character" w:customStyle="1" w:styleId="Heading1Char1">
    <w:name w:val="Heading 1 Char1"/>
    <w:aliases w:val="H1 Char1"/>
    <w:uiPriority w:val="99"/>
    <w:rsid w:val="00783737"/>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783737"/>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783737"/>
    <w:pPr>
      <w:spacing w:after="0" w:line="240" w:lineRule="auto"/>
      <w:ind w:left="2240"/>
    </w:pPr>
    <w:rPr>
      <w:rFonts w:ascii="Times New Roman" w:eastAsia="Times New Roman" w:hAnsi="Times New Roman" w:cs="Times New Roman"/>
      <w:sz w:val="28"/>
      <w:szCs w:val="24"/>
      <w:lang w:val="lv-LV"/>
    </w:rPr>
  </w:style>
  <w:style w:type="paragraph" w:styleId="Header">
    <w:name w:val="header"/>
    <w:basedOn w:val="Normal"/>
    <w:link w:val="HeaderChar"/>
    <w:uiPriority w:val="99"/>
    <w:unhideWhenUsed/>
    <w:rsid w:val="00783737"/>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783737"/>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783737"/>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783737"/>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783737"/>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783737"/>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783737"/>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783737"/>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783737"/>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783737"/>
  </w:style>
  <w:style w:type="paragraph" w:styleId="BodyTextIndent">
    <w:name w:val="Body Text Indent"/>
    <w:basedOn w:val="Normal"/>
    <w:link w:val="BodyTextIndentChar"/>
    <w:uiPriority w:val="99"/>
    <w:semiHidden/>
    <w:unhideWhenUsed/>
    <w:rsid w:val="00783737"/>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783737"/>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783737"/>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783737"/>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783737"/>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783737"/>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783737"/>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783737"/>
    <w:rPr>
      <w:rFonts w:ascii="Tahoma" w:eastAsia="Times New Roman" w:hAnsi="Tahoma" w:cs="Tahoma"/>
      <w:sz w:val="16"/>
      <w:szCs w:val="16"/>
      <w:lang w:val="ru-RU"/>
    </w:rPr>
  </w:style>
  <w:style w:type="paragraph" w:styleId="ListParagraph">
    <w:name w:val="List Paragraph"/>
    <w:basedOn w:val="Normal"/>
    <w:uiPriority w:val="99"/>
    <w:qFormat/>
    <w:rsid w:val="00783737"/>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783737"/>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783737"/>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783737"/>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uiPriority w:val="99"/>
    <w:rsid w:val="00783737"/>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783737"/>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uiPriority w:val="99"/>
    <w:rsid w:val="00783737"/>
    <w:pPr>
      <w:spacing w:after="0" w:line="240" w:lineRule="auto"/>
      <w:ind w:left="851"/>
      <w:jc w:val="both"/>
    </w:pPr>
    <w:rPr>
      <w:rFonts w:ascii="Arial" w:eastAsia="Times New Roman" w:hAnsi="Arial" w:cs="Times New Roman"/>
      <w:sz w:val="20"/>
      <w:szCs w:val="24"/>
      <w:lang w:val="lv-LV" w:eastAsia="lv-LV"/>
    </w:rPr>
  </w:style>
  <w:style w:type="paragraph" w:customStyle="1" w:styleId="Standard">
    <w:name w:val="Standard"/>
    <w:rsid w:val="00783737"/>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numbering" w:customStyle="1" w:styleId="WWNum2">
    <w:name w:val="WWNum2"/>
    <w:rsid w:val="00783737"/>
    <w:pPr>
      <w:numPr>
        <w:numId w:val="23"/>
      </w:numPr>
    </w:pPr>
  </w:style>
  <w:style w:type="numbering" w:customStyle="1" w:styleId="WW8Num16">
    <w:name w:val="WW8Num16"/>
    <w:basedOn w:val="NoList"/>
    <w:rsid w:val="00783737"/>
    <w:pPr>
      <w:numPr>
        <w:numId w:val="26"/>
      </w:numPr>
    </w:pPr>
  </w:style>
  <w:style w:type="numbering" w:customStyle="1" w:styleId="WW8Num1">
    <w:name w:val="WW8Num1"/>
    <w:basedOn w:val="NoList"/>
    <w:rsid w:val="00783737"/>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www.ur.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hyperlink" Target="https://likumi.lv/doc.php?id=28776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ese.zuka@ludza.lv" TargetMode="External"/><Relationship Id="rId14" Type="http://schemas.openxmlformats.org/officeDocument/2006/relationships/hyperlink" Target="http://www.ludza.lv/pasvaldibas-kalendars/publiskie-iepirkumi/atklati-konku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12677</Words>
  <Characters>72265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10</cp:revision>
  <cp:lastPrinted>2017-07-24T07:18:00Z</cp:lastPrinted>
  <dcterms:created xsi:type="dcterms:W3CDTF">2017-07-24T05:45:00Z</dcterms:created>
  <dcterms:modified xsi:type="dcterms:W3CDTF">2017-07-24T13:23:00Z</dcterms:modified>
</cp:coreProperties>
</file>