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90" w:rsidRDefault="00E15890" w:rsidP="00E15890">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E15890" w:rsidRDefault="00E15890" w:rsidP="00E15890">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E15890" w:rsidRDefault="00E15890" w:rsidP="00E15890">
      <w:pPr>
        <w:spacing w:after="0"/>
        <w:jc w:val="center"/>
        <w:rPr>
          <w:rFonts w:ascii="Times New Roman" w:hAnsi="Times New Roman"/>
          <w:b/>
          <w:color w:val="00000A"/>
          <w:sz w:val="28"/>
          <w:szCs w:val="28"/>
        </w:rPr>
      </w:pPr>
      <w:r w:rsidRPr="00D75CDD">
        <w:rPr>
          <w:rFonts w:ascii="Times New Roman" w:eastAsia="Times New Roman" w:hAnsi="Times New Roman"/>
          <w:b/>
          <w:bCs/>
          <w:i/>
          <w:iCs/>
          <w:sz w:val="28"/>
          <w:szCs w:val="28"/>
        </w:rPr>
        <w:t>“Pārtikas produktu piegāde Ludzas novada Briģu pagasta PII</w:t>
      </w:r>
      <w:r w:rsidRPr="00D75CDD">
        <w:rPr>
          <w:rFonts w:ascii="Times New Roman" w:hAnsi="Times New Roman"/>
          <w:b/>
          <w:bCs/>
          <w:i/>
          <w:color w:val="00000A"/>
          <w:sz w:val="28"/>
          <w:szCs w:val="28"/>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E15890" w:rsidRPr="00D75CDD" w:rsidRDefault="00E15890" w:rsidP="00E15890">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2017/45</w:t>
      </w:r>
    </w:p>
    <w:p w:rsidR="00E15890" w:rsidRDefault="00E15890" w:rsidP="00E15890">
      <w:pPr>
        <w:spacing w:after="0"/>
        <w:jc w:val="center"/>
        <w:rPr>
          <w:rFonts w:ascii="Times New Roman" w:hAnsi="Times New Roman"/>
          <w:b/>
          <w:color w:val="00000A"/>
          <w:sz w:val="24"/>
          <w:szCs w:val="24"/>
        </w:rPr>
      </w:pPr>
    </w:p>
    <w:p w:rsidR="00E15890" w:rsidRDefault="00E15890" w:rsidP="00E15890">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E15890" w:rsidRPr="00D75CDD" w:rsidRDefault="00E15890" w:rsidP="00E15890">
      <w:pPr>
        <w:spacing w:after="0"/>
        <w:jc w:val="center"/>
        <w:rPr>
          <w:rFonts w:ascii="Times New Roman" w:eastAsia="Times New Roman" w:hAnsi="Times New Roman"/>
          <w:b/>
          <w:bCs/>
          <w:sz w:val="32"/>
          <w:szCs w:val="32"/>
          <w:lang w:eastAsia="lv-LV"/>
        </w:rPr>
      </w:pPr>
    </w:p>
    <w:p w:rsidR="00E15890" w:rsidRDefault="00E15890" w:rsidP="00E15890">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E15890" w:rsidRDefault="00E15890" w:rsidP="00E15890">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E15890" w:rsidRDefault="00E15890" w:rsidP="00E15890">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E15890" w:rsidRDefault="00E15890" w:rsidP="00E15890">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E15890" w:rsidRDefault="00E15890" w:rsidP="00E15890">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E15890" w:rsidRDefault="00E15890" w:rsidP="00E15890">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E15890" w:rsidRDefault="00E15890" w:rsidP="00E15890">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E15890" w:rsidRDefault="00E15890" w:rsidP="00E15890">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E15890" w:rsidRDefault="00E15890" w:rsidP="00E15890">
      <w:pPr>
        <w:tabs>
          <w:tab w:val="left" w:pos="709"/>
        </w:tabs>
        <w:spacing w:after="0" w:line="240" w:lineRule="auto"/>
        <w:ind w:left="709" w:right="-908" w:hanging="709"/>
        <w:rPr>
          <w:rFonts w:ascii="Times New Roman" w:eastAsia="Times New Roman" w:hAnsi="Times New Roman"/>
          <w:sz w:val="24"/>
          <w:szCs w:val="24"/>
        </w:rPr>
      </w:pPr>
    </w:p>
    <w:p w:rsidR="00E15890" w:rsidRDefault="00E15890" w:rsidP="00E15890">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/45</w:t>
      </w:r>
    </w:p>
    <w:p w:rsidR="00E15890" w:rsidRDefault="00E15890" w:rsidP="00E15890">
      <w:pPr>
        <w:spacing w:after="0" w:line="240" w:lineRule="auto"/>
        <w:jc w:val="both"/>
        <w:rPr>
          <w:rFonts w:ascii="Times New Roman" w:eastAsia="Times New Roman" w:hAnsi="Times New Roman"/>
          <w:bCs/>
          <w:sz w:val="24"/>
          <w:szCs w:val="24"/>
          <w:lang w:eastAsia="lv-LV"/>
        </w:rPr>
      </w:pPr>
    </w:p>
    <w:p w:rsidR="00E15890" w:rsidRDefault="00E15890" w:rsidP="00E15890">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E15890" w:rsidRDefault="00E15890" w:rsidP="00E15890">
      <w:pPr>
        <w:spacing w:after="0" w:line="240" w:lineRule="auto"/>
        <w:jc w:val="both"/>
        <w:rPr>
          <w:rFonts w:ascii="Times New Roman" w:eastAsia="Times New Roman" w:hAnsi="Times New Roman"/>
          <w:bCs/>
          <w:sz w:val="24"/>
          <w:szCs w:val="24"/>
          <w:lang w:eastAsia="lv-LV"/>
        </w:rPr>
      </w:pPr>
    </w:p>
    <w:p w:rsidR="00E15890" w:rsidRDefault="00E15890" w:rsidP="00E15890">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E15890" w:rsidRDefault="00E15890" w:rsidP="00E15890">
      <w:pPr>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2017/45, </w:t>
      </w:r>
    </w:p>
    <w:p w:rsidR="00E15890" w:rsidRPr="00CF498A" w:rsidRDefault="00E15890" w:rsidP="00E15890">
      <w:pPr>
        <w:spacing w:after="0" w:line="240" w:lineRule="auto"/>
        <w:rPr>
          <w:rFonts w:ascii="Times New Roman" w:hAnsi="Times New Roman"/>
          <w:b/>
          <w:color w:val="00000A"/>
          <w:sz w:val="24"/>
          <w:szCs w:val="24"/>
        </w:rPr>
      </w:pPr>
      <w:r w:rsidRPr="00C65103">
        <w:rPr>
          <w:rFonts w:ascii="Times New Roman" w:hAnsi="Times New Roman"/>
          <w:b/>
          <w:color w:val="00000A"/>
          <w:sz w:val="24"/>
          <w:szCs w:val="24"/>
        </w:rPr>
        <w:t xml:space="preserve"> </w:t>
      </w:r>
      <w:r w:rsidRPr="00CF498A">
        <w:rPr>
          <w:rFonts w:ascii="Times New Roman" w:hAnsi="Times New Roman"/>
          <w:b/>
          <w:color w:val="00000A"/>
          <w:sz w:val="24"/>
          <w:szCs w:val="24"/>
        </w:rPr>
        <w:t>2</w:t>
      </w:r>
      <w:r>
        <w:rPr>
          <w:rFonts w:ascii="Times New Roman" w:hAnsi="Times New Roman"/>
          <w:b/>
          <w:color w:val="00000A"/>
          <w:sz w:val="24"/>
          <w:szCs w:val="24"/>
        </w:rPr>
        <w:t>.daļa</w:t>
      </w:r>
      <w:r w:rsidRPr="00CF498A">
        <w:rPr>
          <w:rFonts w:ascii="Times New Roman" w:hAnsi="Times New Roman"/>
          <w:b/>
          <w:color w:val="00000A"/>
          <w:sz w:val="24"/>
          <w:szCs w:val="24"/>
        </w:rPr>
        <w:t xml:space="preserve"> “Zivis un zivju produkti”</w:t>
      </w:r>
    </w:p>
    <w:p w:rsidR="00E15890" w:rsidRDefault="00E15890" w:rsidP="00E15890">
      <w:pPr>
        <w:spacing w:after="0" w:line="240" w:lineRule="auto"/>
        <w:jc w:val="both"/>
        <w:rPr>
          <w:rFonts w:ascii="Times New Roman" w:eastAsia="Times New Roman" w:hAnsi="Times New Roman" w:cs="Mangal"/>
          <w:b/>
          <w:bCs/>
          <w:kern w:val="3"/>
          <w:sz w:val="24"/>
          <w:szCs w:val="24"/>
          <w:lang w:eastAsia="zh-CN" w:bidi="hi-IN"/>
        </w:rPr>
      </w:pPr>
    </w:p>
    <w:p w:rsidR="00E15890" w:rsidRDefault="00E15890" w:rsidP="00E15890">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u w:val="none"/>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E15890" w:rsidRDefault="00E15890" w:rsidP="00E15890">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(IUB);</w:t>
      </w:r>
    </w:p>
    <w:p w:rsidR="00E15890" w:rsidRDefault="00E15890" w:rsidP="00E15890">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(TED).</w:t>
      </w:r>
    </w:p>
    <w:p w:rsidR="00E15890" w:rsidRDefault="00E15890" w:rsidP="00E15890">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E15890" w:rsidRDefault="00E15890" w:rsidP="00E15890">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E15890" w:rsidRPr="0050542D" w:rsidRDefault="00E15890" w:rsidP="00E1589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r>
        <w:rPr>
          <w:rFonts w:ascii="Times New Roman" w:eastAsia="Times New Roman" w:hAnsi="Times New Roman"/>
          <w:kern w:val="3"/>
          <w:sz w:val="24"/>
          <w:szCs w:val="24"/>
          <w:lang w:val="de-DE" w:eastAsia="lv-LV" w:bidi="hi-IN"/>
        </w:rPr>
        <w:t>Komisijas sastāvs:</w:t>
      </w:r>
    </w:p>
    <w:p w:rsidR="00E15890" w:rsidRDefault="00E15890" w:rsidP="00E15890">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E15890" w:rsidRDefault="00E15890" w:rsidP="00E15890">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E15890" w:rsidRDefault="00E15890" w:rsidP="00E15890">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E15890" w:rsidRDefault="00E15890" w:rsidP="00E15890">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 xml:space="preserve">Komisijas locekļi-sekretāri: Aleksandrs </w:t>
      </w:r>
      <w:proofErr w:type="spellStart"/>
      <w:r>
        <w:rPr>
          <w:rFonts w:ascii="Times New Roman" w:eastAsia="Times New Roman" w:hAnsi="Times New Roman"/>
          <w:kern w:val="3"/>
          <w:sz w:val="24"/>
          <w:szCs w:val="24"/>
          <w:lang w:eastAsia="lv-LV" w:bidi="hi-IN"/>
        </w:rPr>
        <w:t>Vasiļkovskis</w:t>
      </w:r>
      <w:proofErr w:type="spellEnd"/>
      <w:r>
        <w:rPr>
          <w:rFonts w:ascii="Times New Roman" w:eastAsia="Times New Roman" w:hAnsi="Times New Roman"/>
          <w:kern w:val="3"/>
          <w:sz w:val="24"/>
          <w:szCs w:val="24"/>
          <w:lang w:eastAsia="lv-LV" w:bidi="hi-IN"/>
        </w:rPr>
        <w:t xml:space="preserve">, Jeļena </w:t>
      </w:r>
      <w:proofErr w:type="spellStart"/>
      <w:r>
        <w:rPr>
          <w:rFonts w:ascii="Times New Roman" w:eastAsia="Times New Roman" w:hAnsi="Times New Roman"/>
          <w:kern w:val="3"/>
          <w:sz w:val="24"/>
          <w:szCs w:val="24"/>
          <w:lang w:eastAsia="lv-LV" w:bidi="hi-IN"/>
        </w:rPr>
        <w:t>Kigitoviča</w:t>
      </w:r>
      <w:proofErr w:type="spellEnd"/>
    </w:p>
    <w:p w:rsidR="00E15890" w:rsidRDefault="00E15890" w:rsidP="00E15890">
      <w:pPr>
        <w:spacing w:after="0" w:line="240" w:lineRule="auto"/>
        <w:contextualSpacing/>
        <w:jc w:val="both"/>
        <w:rPr>
          <w:rFonts w:ascii="Times New Roman" w:eastAsia="Times New Roman" w:hAnsi="Times New Roman"/>
          <w:i/>
          <w:sz w:val="24"/>
          <w:szCs w:val="24"/>
          <w:lang w:eastAsia="lv-LV"/>
        </w:rPr>
      </w:pPr>
    </w:p>
    <w:p w:rsidR="00E15890" w:rsidRDefault="00E15890" w:rsidP="00E15890">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25.augustā plkst. 09:00</w:t>
      </w:r>
    </w:p>
    <w:p w:rsidR="00E15890" w:rsidRDefault="00E15890" w:rsidP="00E15890">
      <w:pPr>
        <w:tabs>
          <w:tab w:val="left" w:pos="2268"/>
        </w:tabs>
        <w:spacing w:after="0" w:line="240" w:lineRule="auto"/>
        <w:ind w:firstLine="550"/>
        <w:jc w:val="both"/>
        <w:rPr>
          <w:rFonts w:ascii="Times New Roman" w:eastAsia="Times New Roman" w:hAnsi="Times New Roman"/>
          <w:sz w:val="24"/>
          <w:szCs w:val="24"/>
          <w:lang w:eastAsia="lv-LV"/>
        </w:rPr>
      </w:pPr>
    </w:p>
    <w:p w:rsidR="00E15890" w:rsidRDefault="00E15890" w:rsidP="00E15890">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E15890" w:rsidRDefault="00E15890" w:rsidP="00E15890">
      <w:pPr>
        <w:tabs>
          <w:tab w:val="left" w:pos="851"/>
        </w:tabs>
        <w:spacing w:after="0" w:line="240" w:lineRule="auto"/>
        <w:contextualSpacing/>
        <w:jc w:val="both"/>
        <w:rPr>
          <w:rFonts w:ascii="Times New Roman" w:eastAsia="Times New Roman" w:hAnsi="Times New Roman"/>
          <w:b/>
          <w:i/>
          <w:sz w:val="24"/>
          <w:szCs w:val="24"/>
          <w:lang w:eastAsia="lv-LV"/>
        </w:rPr>
      </w:pPr>
    </w:p>
    <w:p w:rsidR="00E15890" w:rsidRPr="00CF498A" w:rsidRDefault="00E15890" w:rsidP="00E15890">
      <w:pPr>
        <w:spacing w:after="0" w:line="240" w:lineRule="auto"/>
        <w:jc w:val="center"/>
        <w:rPr>
          <w:rFonts w:ascii="Times New Roman" w:hAnsi="Times New Roman"/>
          <w:b/>
          <w:color w:val="00000A"/>
          <w:sz w:val="24"/>
          <w:szCs w:val="24"/>
        </w:rPr>
      </w:pPr>
      <w:r w:rsidRPr="00CF498A">
        <w:rPr>
          <w:rFonts w:ascii="Times New Roman" w:hAnsi="Times New Roman"/>
          <w:b/>
          <w:color w:val="00000A"/>
          <w:sz w:val="24"/>
          <w:szCs w:val="24"/>
        </w:rPr>
        <w:t>2.daļai “Zivis un zivju produkti”</w:t>
      </w:r>
    </w:p>
    <w:p w:rsidR="00E15890" w:rsidRPr="00CF498A" w:rsidRDefault="00E15890" w:rsidP="00E15890">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E15890" w:rsidRPr="00CF498A"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E15890" w:rsidRPr="00CF498A" w:rsidRDefault="00E15890" w:rsidP="00DB7FBB">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E15890" w:rsidRPr="00CF498A" w:rsidRDefault="00E15890" w:rsidP="00DB7FBB">
            <w:pPr>
              <w:widowControl w:val="0"/>
              <w:autoSpaceDE w:val="0"/>
              <w:autoSpaceDN w:val="0"/>
              <w:adjustRightInd w:val="0"/>
              <w:spacing w:after="0" w:line="240" w:lineRule="auto"/>
              <w:jc w:val="center"/>
              <w:rPr>
                <w:rFonts w:ascii="Times New Roman" w:hAnsi="Times New Roman"/>
                <w:b/>
                <w:iCs/>
                <w:sz w:val="20"/>
                <w:szCs w:val="20"/>
              </w:rPr>
            </w:pPr>
            <w:r w:rsidRPr="00CF498A">
              <w:rPr>
                <w:rFonts w:ascii="Times New Roman" w:hAnsi="Times New Roman"/>
                <w:b/>
                <w:iCs/>
                <w:sz w:val="20"/>
                <w:szCs w:val="20"/>
              </w:rPr>
              <w:t>1.</w:t>
            </w:r>
          </w:p>
        </w:tc>
      </w:tr>
      <w:tr w:rsidR="00E15890" w:rsidRPr="00CF498A"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15890" w:rsidRPr="00CF498A" w:rsidRDefault="00E15890" w:rsidP="00DB7FBB">
            <w:pPr>
              <w:widowControl w:val="0"/>
              <w:autoSpaceDE w:val="0"/>
              <w:autoSpaceDN w:val="0"/>
              <w:adjustRightInd w:val="0"/>
              <w:spacing w:after="0" w:line="240" w:lineRule="auto"/>
              <w:jc w:val="center"/>
              <w:rPr>
                <w:rFonts w:ascii="Times New Roman" w:hAnsi="Times New Roman"/>
                <w:b/>
                <w:sz w:val="20"/>
                <w:szCs w:val="20"/>
              </w:rPr>
            </w:pPr>
            <w:r w:rsidRPr="00CF498A">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E15890" w:rsidRPr="00CF498A" w:rsidRDefault="00E15890" w:rsidP="00DB7FBB">
            <w:pPr>
              <w:widowControl w:val="0"/>
              <w:autoSpaceDE w:val="0"/>
              <w:autoSpaceDN w:val="0"/>
              <w:adjustRightInd w:val="0"/>
              <w:spacing w:after="0" w:line="240" w:lineRule="auto"/>
              <w:jc w:val="center"/>
              <w:rPr>
                <w:rFonts w:ascii="Times New Roman" w:hAnsi="Times New Roman"/>
                <w:b/>
                <w:iCs/>
                <w:sz w:val="20"/>
                <w:szCs w:val="20"/>
              </w:rPr>
            </w:pPr>
            <w:r w:rsidRPr="00CF498A">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E15890" w:rsidRPr="00CF498A" w:rsidRDefault="00E15890" w:rsidP="00DB7FBB">
            <w:pPr>
              <w:widowControl w:val="0"/>
              <w:autoSpaceDE w:val="0"/>
              <w:autoSpaceDN w:val="0"/>
              <w:adjustRightInd w:val="0"/>
              <w:spacing w:after="0" w:line="240" w:lineRule="auto"/>
              <w:jc w:val="center"/>
              <w:rPr>
                <w:rFonts w:ascii="Times New Roman" w:hAnsi="Times New Roman"/>
                <w:b/>
                <w:iCs/>
                <w:sz w:val="20"/>
                <w:szCs w:val="20"/>
              </w:rPr>
            </w:pPr>
            <w:r w:rsidRPr="00CF498A">
              <w:rPr>
                <w:rFonts w:ascii="Times New Roman" w:hAnsi="Times New Roman"/>
                <w:b/>
                <w:iCs/>
                <w:sz w:val="20"/>
                <w:szCs w:val="20"/>
              </w:rPr>
              <w:t>punkti</w:t>
            </w:r>
          </w:p>
        </w:tc>
      </w:tr>
      <w:tr w:rsidR="00E15890" w:rsidRPr="00CF498A"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E15890" w:rsidRPr="00CF498A" w:rsidRDefault="00E15890" w:rsidP="00DB7FBB">
            <w:pPr>
              <w:widowControl w:val="0"/>
              <w:autoSpaceDE w:val="0"/>
              <w:autoSpaceDN w:val="0"/>
              <w:adjustRightInd w:val="0"/>
              <w:spacing w:after="0" w:line="240" w:lineRule="auto"/>
              <w:ind w:left="-18"/>
              <w:rPr>
                <w:rFonts w:ascii="Times New Roman" w:hAnsi="Times New Roman"/>
                <w:sz w:val="20"/>
                <w:szCs w:val="20"/>
              </w:rPr>
            </w:pPr>
            <w:r w:rsidRPr="00CF498A">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107.50</w:t>
            </w:r>
          </w:p>
        </w:tc>
        <w:tc>
          <w:tcPr>
            <w:tcW w:w="1417"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50</w:t>
            </w:r>
          </w:p>
        </w:tc>
      </w:tr>
      <w:tr w:rsidR="00E15890" w:rsidRPr="00CF498A"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E15890" w:rsidRPr="00CF498A" w:rsidRDefault="00E15890" w:rsidP="00092918">
            <w:pPr>
              <w:widowControl w:val="0"/>
              <w:autoSpaceDE w:val="0"/>
              <w:autoSpaceDN w:val="0"/>
              <w:adjustRightInd w:val="0"/>
              <w:spacing w:after="0" w:line="240" w:lineRule="auto"/>
              <w:ind w:left="-18"/>
              <w:rPr>
                <w:rFonts w:ascii="Times New Roman" w:hAnsi="Times New Roman"/>
                <w:sz w:val="20"/>
                <w:szCs w:val="20"/>
              </w:rPr>
            </w:pPr>
            <w:r w:rsidRPr="00CF498A">
              <w:rPr>
                <w:rFonts w:ascii="Times New Roman" w:hAnsi="Times New Roman"/>
                <w:i/>
                <w:sz w:val="20"/>
                <w:szCs w:val="20"/>
              </w:rPr>
              <w:t xml:space="preserve">Attālums līdz </w:t>
            </w:r>
            <w:bookmarkStart w:id="0" w:name="_GoBack"/>
            <w:r w:rsidR="00092918">
              <w:rPr>
                <w:rFonts w:ascii="Times New Roman" w:hAnsi="Times New Roman"/>
                <w:i/>
                <w:sz w:val="20"/>
                <w:szCs w:val="20"/>
              </w:rPr>
              <w:t>Briģu PII</w:t>
            </w:r>
            <w:bookmarkEnd w:id="0"/>
            <w:r w:rsidRPr="00CF498A">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59.7</w:t>
            </w:r>
          </w:p>
        </w:tc>
        <w:tc>
          <w:tcPr>
            <w:tcW w:w="1417"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25</w:t>
            </w:r>
          </w:p>
        </w:tc>
      </w:tr>
      <w:tr w:rsidR="00E15890" w:rsidRPr="00CF498A"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E15890" w:rsidRPr="00CF498A" w:rsidRDefault="00E15890" w:rsidP="00DB7FBB">
            <w:pPr>
              <w:widowControl w:val="0"/>
              <w:autoSpaceDE w:val="0"/>
              <w:autoSpaceDN w:val="0"/>
              <w:adjustRightInd w:val="0"/>
              <w:spacing w:after="0" w:line="240" w:lineRule="auto"/>
              <w:rPr>
                <w:rFonts w:ascii="Times New Roman" w:hAnsi="Times New Roman"/>
                <w:sz w:val="20"/>
                <w:szCs w:val="20"/>
              </w:rPr>
            </w:pPr>
            <w:r w:rsidRPr="00CF498A">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w:t>
            </w:r>
          </w:p>
        </w:tc>
      </w:tr>
      <w:tr w:rsidR="00E15890" w:rsidRPr="00CF498A"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E15890" w:rsidRPr="00CF498A" w:rsidRDefault="00E15890" w:rsidP="00DB7FBB">
            <w:pPr>
              <w:widowControl w:val="0"/>
              <w:autoSpaceDE w:val="0"/>
              <w:autoSpaceDN w:val="0"/>
              <w:adjustRightInd w:val="0"/>
              <w:spacing w:after="0" w:line="240" w:lineRule="auto"/>
              <w:rPr>
                <w:rFonts w:ascii="Times New Roman" w:hAnsi="Times New Roman"/>
                <w:i/>
                <w:sz w:val="20"/>
                <w:szCs w:val="20"/>
              </w:rPr>
            </w:pPr>
            <w:r w:rsidRPr="00CF498A">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E15890" w:rsidRPr="00CF498A" w:rsidRDefault="00E15890"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CF498A">
              <w:rPr>
                <w:rFonts w:ascii="Times New Roman" w:eastAsia="Times New Roman" w:hAnsi="Times New Roman"/>
                <w:sz w:val="24"/>
                <w:szCs w:val="24"/>
                <w:lang w:eastAsia="lv-LV"/>
              </w:rPr>
              <w:t>-</w:t>
            </w:r>
          </w:p>
        </w:tc>
      </w:tr>
    </w:tbl>
    <w:p w:rsidR="00E15890" w:rsidRPr="00CF498A" w:rsidRDefault="00E15890" w:rsidP="00E15890">
      <w:pPr>
        <w:spacing w:after="0" w:line="240" w:lineRule="auto"/>
        <w:jc w:val="both"/>
        <w:rPr>
          <w:rFonts w:ascii="Times New Roman" w:hAnsi="Times New Roman"/>
          <w:sz w:val="24"/>
          <w:szCs w:val="24"/>
        </w:rPr>
      </w:pPr>
      <w:r w:rsidRPr="00CF498A">
        <w:rPr>
          <w:rFonts w:ascii="Times New Roman" w:hAnsi="Times New Roman"/>
          <w:sz w:val="24"/>
          <w:szCs w:val="24"/>
        </w:rPr>
        <w:t xml:space="preserve">   </w:t>
      </w:r>
    </w:p>
    <w:p w:rsidR="00E15890" w:rsidRPr="00A516B6" w:rsidRDefault="00E15890" w:rsidP="00E15890">
      <w:pPr>
        <w:spacing w:after="0" w:line="240" w:lineRule="auto"/>
        <w:jc w:val="both"/>
        <w:rPr>
          <w:rFonts w:ascii="Times New Roman" w:hAnsi="Times New Roman"/>
          <w:sz w:val="24"/>
          <w:szCs w:val="24"/>
        </w:rPr>
      </w:pPr>
      <w:r w:rsidRPr="00152654">
        <w:rPr>
          <w:rFonts w:ascii="Times New Roman" w:hAnsi="Times New Roman"/>
          <w:sz w:val="24"/>
          <w:szCs w:val="24"/>
        </w:rPr>
        <w:t xml:space="preserve">   </w:t>
      </w:r>
    </w:p>
    <w:p w:rsidR="00E15890" w:rsidRDefault="00E15890" w:rsidP="00E15890">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25.augustā plkst. 09:00.</w:t>
      </w:r>
    </w:p>
    <w:p w:rsidR="00E15890" w:rsidRDefault="00E15890" w:rsidP="00E15890">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E15890" w:rsidRDefault="00E15890" w:rsidP="00E15890">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E15890" w:rsidRPr="00CF498A" w:rsidRDefault="00E15890" w:rsidP="00E15890">
      <w:pPr>
        <w:spacing w:after="0" w:line="240" w:lineRule="auto"/>
        <w:ind w:firstLine="720"/>
        <w:jc w:val="both"/>
        <w:rPr>
          <w:rFonts w:ascii="Times New Roman" w:hAnsi="Times New Roman"/>
          <w:iCs/>
          <w:sz w:val="24"/>
          <w:szCs w:val="24"/>
        </w:rPr>
      </w:pPr>
      <w:r>
        <w:rPr>
          <w:rFonts w:ascii="Times New Roman" w:hAnsi="Times New Roman"/>
          <w:b/>
          <w:sz w:val="24"/>
          <w:szCs w:val="24"/>
        </w:rPr>
        <w:t>SIA “Marijas centrs”</w:t>
      </w:r>
      <w:r>
        <w:rPr>
          <w:rFonts w:ascii="Times New Roman" w:hAnsi="Times New Roman"/>
          <w:b/>
          <w:iCs/>
          <w:sz w:val="24"/>
          <w:szCs w:val="24"/>
        </w:rPr>
        <w:t xml:space="preserve">, </w:t>
      </w:r>
      <w:r w:rsidRPr="00FE3BF2">
        <w:rPr>
          <w:rFonts w:ascii="Times New Roman" w:hAnsi="Times New Roman"/>
          <w:sz w:val="24"/>
          <w:szCs w:val="24"/>
        </w:rPr>
        <w:t>Varoņu iela 27b,Rēzekne,Rēzeknes novads, LV-4604</w:t>
      </w:r>
      <w:r>
        <w:rPr>
          <w:rFonts w:ascii="Times New Roman" w:hAnsi="Times New Roman"/>
          <w:sz w:val="24"/>
          <w:szCs w:val="24"/>
        </w:rPr>
        <w:t>. P</w:t>
      </w:r>
      <w:r w:rsidRPr="00CF498A">
        <w:rPr>
          <w:rFonts w:ascii="Times New Roman" w:hAnsi="Times New Roman"/>
          <w:sz w:val="24"/>
          <w:szCs w:val="24"/>
        </w:rPr>
        <w:t xml:space="preserve">retendenta </w:t>
      </w:r>
      <w:r w:rsidRPr="00CF498A">
        <w:rPr>
          <w:rFonts w:ascii="Times New Roman" w:hAnsi="Times New Roman"/>
          <w:iCs/>
          <w:sz w:val="24"/>
          <w:szCs w:val="24"/>
        </w:rPr>
        <w:t>iegūtais punktu skaits ir 75.</w:t>
      </w:r>
    </w:p>
    <w:p w:rsidR="00E15890" w:rsidRDefault="00E15890" w:rsidP="00E15890">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E15890" w:rsidRDefault="00E15890" w:rsidP="00E15890">
      <w:pPr>
        <w:spacing w:after="0" w:line="240" w:lineRule="auto"/>
        <w:contextualSpacing/>
        <w:jc w:val="both"/>
        <w:rPr>
          <w:rFonts w:ascii="Times New Roman" w:eastAsia="Times New Roman" w:hAnsi="Times New Roman"/>
          <w:b/>
          <w:bCs/>
          <w:i/>
          <w:sz w:val="24"/>
          <w:szCs w:val="24"/>
          <w:lang w:eastAsia="lv-LV"/>
        </w:rPr>
      </w:pPr>
    </w:p>
    <w:p w:rsidR="00E15890" w:rsidRDefault="00E15890" w:rsidP="00E15890">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E15890" w:rsidRDefault="00E15890" w:rsidP="00E15890">
      <w:pPr>
        <w:spacing w:after="0" w:line="240" w:lineRule="auto"/>
        <w:jc w:val="both"/>
        <w:rPr>
          <w:rFonts w:ascii="Times New Roman" w:eastAsia="Times New Roman" w:hAnsi="Times New Roman"/>
          <w:b/>
          <w:i/>
          <w:sz w:val="24"/>
          <w:szCs w:val="24"/>
          <w:lang w:eastAsia="lv-LV"/>
        </w:rPr>
      </w:pPr>
    </w:p>
    <w:p w:rsidR="00E15890" w:rsidRDefault="00E15890" w:rsidP="00E1589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E15890" w:rsidRDefault="00E15890" w:rsidP="00E15890">
      <w:pPr>
        <w:spacing w:after="0" w:line="240" w:lineRule="auto"/>
        <w:jc w:val="both"/>
        <w:rPr>
          <w:rFonts w:ascii="Times New Roman" w:eastAsia="Times New Roman" w:hAnsi="Times New Roman"/>
          <w:b/>
          <w:i/>
          <w:sz w:val="24"/>
          <w:szCs w:val="24"/>
          <w:lang w:eastAsia="lv-LV"/>
        </w:rPr>
      </w:pPr>
    </w:p>
    <w:p w:rsidR="00E15890" w:rsidRDefault="00E15890" w:rsidP="00E1589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E15890" w:rsidRDefault="00E15890" w:rsidP="00E15890">
      <w:pPr>
        <w:spacing w:after="0" w:line="240" w:lineRule="auto"/>
        <w:jc w:val="both"/>
        <w:rPr>
          <w:rFonts w:ascii="Times New Roman" w:eastAsia="Times New Roman" w:hAnsi="Times New Roman"/>
          <w:b/>
          <w:i/>
          <w:sz w:val="24"/>
          <w:szCs w:val="24"/>
          <w:lang w:eastAsia="lv-LV"/>
        </w:rPr>
      </w:pPr>
    </w:p>
    <w:p w:rsidR="00E15890" w:rsidRDefault="00E15890" w:rsidP="00E15890">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E15890" w:rsidRDefault="00E15890" w:rsidP="00E15890">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E15890" w:rsidRDefault="00E15890" w:rsidP="00E15890">
      <w:pPr>
        <w:spacing w:after="0" w:line="240" w:lineRule="auto"/>
        <w:jc w:val="both"/>
        <w:rPr>
          <w:rFonts w:ascii="Times New Roman" w:eastAsia="Times New Roman" w:hAnsi="Times New Roman"/>
          <w:sz w:val="24"/>
          <w:szCs w:val="24"/>
          <w:lang w:eastAsia="lv-LV"/>
        </w:rPr>
      </w:pPr>
    </w:p>
    <w:p w:rsidR="00E15890" w:rsidRDefault="00E15890" w:rsidP="00E1589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E15890" w:rsidRDefault="00E15890" w:rsidP="00E15890">
      <w:pPr>
        <w:spacing w:after="0" w:line="240" w:lineRule="auto"/>
        <w:jc w:val="both"/>
        <w:rPr>
          <w:rFonts w:ascii="Times New Roman" w:eastAsia="Times New Roman" w:hAnsi="Times New Roman"/>
          <w:sz w:val="24"/>
          <w:szCs w:val="24"/>
          <w:lang w:eastAsia="lv-LV"/>
        </w:rPr>
      </w:pPr>
    </w:p>
    <w:p w:rsidR="00E15890" w:rsidRDefault="00E15890" w:rsidP="00E15890">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bCs/>
          <w:sz w:val="24"/>
          <w:szCs w:val="24"/>
        </w:rPr>
        <w:t>K.Nikolajeva</w:t>
      </w:r>
      <w:proofErr w:type="spellEnd"/>
    </w:p>
    <w:p w:rsidR="00E15890" w:rsidRDefault="00E15890" w:rsidP="00E15890">
      <w:pPr>
        <w:keepNext/>
        <w:spacing w:after="0"/>
        <w:outlineLvl w:val="0"/>
        <w:rPr>
          <w:rFonts w:ascii="Times New Roman" w:eastAsia="Times New Roman" w:hAnsi="Times New Roman"/>
          <w:b/>
          <w:bCs/>
          <w:kern w:val="32"/>
          <w:sz w:val="24"/>
          <w:szCs w:val="24"/>
          <w:lang w:eastAsia="x-none"/>
        </w:rPr>
      </w:pPr>
      <w:r>
        <w:rPr>
          <w:rFonts w:ascii="Times New Roman" w:hAnsi="Times New Roman"/>
          <w:color w:val="00000A"/>
          <w:sz w:val="24"/>
          <w:szCs w:val="24"/>
        </w:rPr>
        <w:t xml:space="preserve">Komisijas locekle-sekretāre                                                                           J. </w:t>
      </w:r>
      <w:proofErr w:type="spellStart"/>
      <w:r>
        <w:rPr>
          <w:rFonts w:ascii="Times New Roman" w:hAnsi="Times New Roman"/>
          <w:color w:val="00000A"/>
          <w:sz w:val="24"/>
          <w:szCs w:val="24"/>
        </w:rPr>
        <w:t>Kigitoviča</w:t>
      </w:r>
      <w:proofErr w:type="spellEnd"/>
    </w:p>
    <w:p w:rsidR="00E15890" w:rsidRPr="0050542D" w:rsidRDefault="00E15890" w:rsidP="00E15890">
      <w:pPr>
        <w:rPr>
          <w:rFonts w:ascii="Times New Roman" w:eastAsia="Times New Roman" w:hAnsi="Times New Roman"/>
          <w:sz w:val="24"/>
          <w:szCs w:val="24"/>
        </w:rPr>
      </w:pPr>
    </w:p>
    <w:p w:rsidR="009C31B4" w:rsidRPr="00E15890" w:rsidRDefault="009C31B4" w:rsidP="00E15890"/>
    <w:sectPr w:rsidR="009C31B4" w:rsidRPr="00E15890" w:rsidSect="00034A5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F"/>
    <w:rsid w:val="00034A50"/>
    <w:rsid w:val="00092918"/>
    <w:rsid w:val="00387442"/>
    <w:rsid w:val="00797F7F"/>
    <w:rsid w:val="009C31B4"/>
    <w:rsid w:val="00E15890"/>
    <w:rsid w:val="00E3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556C-FA4C-4D83-B781-B3B8E80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7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97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dcterms:created xsi:type="dcterms:W3CDTF">2017-10-12T10:41:00Z</dcterms:created>
  <dcterms:modified xsi:type="dcterms:W3CDTF">2017-10-12T10:49:00Z</dcterms:modified>
</cp:coreProperties>
</file>