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AF4" w:rsidRDefault="0079778E" w:rsidP="0079778E">
      <w:pPr>
        <w:jc w:val="center"/>
        <w:rPr>
          <w:rFonts w:ascii="Times New Roman" w:hAnsi="Times New Roman" w:cs="Times New Roman"/>
          <w:sz w:val="36"/>
          <w:szCs w:val="36"/>
        </w:rPr>
      </w:pPr>
      <w:r w:rsidRPr="0079778E">
        <w:rPr>
          <w:rFonts w:ascii="Times New Roman" w:hAnsi="Times New Roman" w:cs="Times New Roman"/>
          <w:sz w:val="36"/>
          <w:szCs w:val="36"/>
        </w:rPr>
        <w:t>SKAIDROJOŠS APRAKSTS</w:t>
      </w:r>
    </w:p>
    <w:p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Nojaucamā ēka – pamatcehs ar kad. nr. 6801 003 0004 001</w:t>
      </w:r>
    </w:p>
    <w:p w:rsidR="0079778E" w:rsidRDefault="0079778E"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Pamatceha ēku paredzēts nojaukt pilnā apjomā, ieskaitot pamatus. Nojaukšanas rezultātā iegūtie materiāli un būvgruži uzskaitīti darbu apjomu sarakstā, tas ir pievienots būvprojektam. Nojaukšanas darbus paredzēts veikt vienā etapā.</w:t>
      </w:r>
    </w:p>
    <w:p w:rsidR="0079778E" w:rsidRDefault="0079778E"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Iebraukšana un izbraukšana būvlaukuma teritorijā darbu veikšanai organizējama pa esošo iebrauktuvi no galvenā Valsts autoceļa A12 un vietās, kur nav atbilstoša seguma smagās tehnikas pārvietošanai vai darbībai veidot blietētas grants segumu. Aptuvens pagaidu piebrauktuves izvietojums norādīts lapā DOP-2.</w:t>
      </w:r>
    </w:p>
    <w:p w:rsidR="0079778E" w:rsidRDefault="009525BC"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Pamatceha demontāžai tiks izmantota mehanizētā nojaukšanas metode. Radušos būvgružus, būvelementus un birstošos būvmateriālus iekraut konteinerā vai kravas auto un nodotsertificētai būvgružu izvedējfirmai (</w:t>
      </w:r>
      <w:r w:rsidRPr="009525BC">
        <w:rPr>
          <w:rFonts w:ascii="Times New Roman" w:hAnsi="Times New Roman" w:cs="Times New Roman"/>
          <w:sz w:val="24"/>
          <w:szCs w:val="24"/>
        </w:rPr>
        <w:t>Sadzīves atkritumu apglabāšanas poligons „Križevņiki”; adrese:”Križevņiki 2”, c.Križevņiki, Ozolaines pagasts, Rēzeknes novads</w:t>
      </w:r>
      <w:r>
        <w:rPr>
          <w:rFonts w:ascii="Times New Roman" w:hAnsi="Times New Roman" w:cs="Times New Roman"/>
          <w:sz w:val="24"/>
          <w:szCs w:val="24"/>
        </w:rPr>
        <w:t>) slēdzot ar to līgumu par būvgružu nodošanu būvgružu apsaimniekošanai. Līgumā paredzēt būvgružu šķirošanu un videi kaitīgo būvmateriālu (piem. Azbestcementa jumta segums) utilizāciju, nodot to sertificētai būvgružu apsaimniekošanas firmai.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rsidR="009525BC" w:rsidRDefault="009525BC" w:rsidP="00384FCF">
      <w:pPr>
        <w:spacing w:line="240" w:lineRule="auto"/>
        <w:jc w:val="both"/>
        <w:rPr>
          <w:rFonts w:ascii="Times New Roman" w:hAnsi="Times New Roman" w:cs="Times New Roman"/>
          <w:sz w:val="24"/>
          <w:szCs w:val="24"/>
        </w:rPr>
      </w:pPr>
    </w:p>
    <w:p w:rsidR="00384FCF" w:rsidRPr="00384FCF" w:rsidRDefault="00384FCF" w:rsidP="00384FCF">
      <w:pPr>
        <w:spacing w:line="240" w:lineRule="auto"/>
        <w:jc w:val="both"/>
        <w:rPr>
          <w:rFonts w:ascii="Times New Roman" w:hAnsi="Times New Roman" w:cs="Times New Roman"/>
          <w:sz w:val="24"/>
          <w:szCs w:val="24"/>
          <w:u w:val="single"/>
        </w:rPr>
      </w:pPr>
      <w:r w:rsidRPr="00384FCF">
        <w:rPr>
          <w:rFonts w:ascii="Times New Roman" w:hAnsi="Times New Roman" w:cs="Times New Roman"/>
          <w:sz w:val="24"/>
          <w:szCs w:val="24"/>
          <w:u w:val="single"/>
        </w:rPr>
        <w:t>Būvniecības procesā veidosies šādi galveno būvmateriālu atkritumi:</w:t>
      </w:r>
    </w:p>
    <w:p w:rsidR="00384FCF"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Metāla konstrukcijas 26.3t</w:t>
      </w:r>
    </w:p>
    <w:p w:rsidR="00FB50AE" w:rsidRDefault="004947CA"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Betona konstrukcijas 764.4</w:t>
      </w:r>
      <w:r w:rsidR="00FB50AE">
        <w:rPr>
          <w:rFonts w:ascii="Times New Roman" w:hAnsi="Times New Roman" w:cs="Times New Roman"/>
          <w:sz w:val="24"/>
          <w:szCs w:val="24"/>
        </w:rPr>
        <w:t>m</w:t>
      </w:r>
      <w:r w:rsidR="00FB50AE">
        <w:rPr>
          <w:rFonts w:ascii="Times New Roman" w:hAnsi="Times New Roman" w:cs="Times New Roman"/>
          <w:sz w:val="24"/>
          <w:szCs w:val="24"/>
          <w:vertAlign w:val="superscript"/>
        </w:rPr>
        <w:t>3</w:t>
      </w:r>
    </w:p>
    <w:p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w:t>
      </w:r>
      <w:r w:rsidR="004947CA">
        <w:rPr>
          <w:rFonts w:ascii="Times New Roman" w:hAnsi="Times New Roman" w:cs="Times New Roman"/>
          <w:sz w:val="24"/>
          <w:szCs w:val="24"/>
        </w:rPr>
        <w:t>konstrukcijas 2313</w:t>
      </w:r>
      <w:bookmarkStart w:id="0" w:name="_GoBack"/>
      <w:bookmarkEnd w:id="0"/>
      <w:r>
        <w:rPr>
          <w:rFonts w:ascii="Times New Roman" w:hAnsi="Times New Roman" w:cs="Times New Roman"/>
          <w:sz w:val="24"/>
          <w:szCs w:val="24"/>
        </w:rPr>
        <w:t>m</w:t>
      </w:r>
      <w:r>
        <w:rPr>
          <w:rFonts w:ascii="Times New Roman" w:hAnsi="Times New Roman" w:cs="Times New Roman"/>
          <w:sz w:val="24"/>
          <w:szCs w:val="24"/>
          <w:vertAlign w:val="superscript"/>
        </w:rPr>
        <w:t>3</w:t>
      </w:r>
    </w:p>
    <w:p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Koka konstrukcijas 5.1m</w:t>
      </w:r>
      <w:r>
        <w:rPr>
          <w:rFonts w:ascii="Times New Roman" w:hAnsi="Times New Roman" w:cs="Times New Roman"/>
          <w:sz w:val="24"/>
          <w:szCs w:val="24"/>
          <w:vertAlign w:val="superscript"/>
        </w:rPr>
        <w:t>3</w:t>
      </w:r>
    </w:p>
    <w:p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Stikls 1.33m</w:t>
      </w:r>
      <w:r>
        <w:rPr>
          <w:rFonts w:ascii="Times New Roman" w:hAnsi="Times New Roman" w:cs="Times New Roman"/>
          <w:sz w:val="24"/>
          <w:szCs w:val="24"/>
          <w:vertAlign w:val="superscript"/>
        </w:rPr>
        <w:t>3</w:t>
      </w:r>
    </w:p>
    <w:p w:rsidR="00FB50AE" w:rsidRDefault="00FB50AE" w:rsidP="00384FCF">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Azbestcementa šīferis 281m</w:t>
      </w:r>
      <w:r>
        <w:rPr>
          <w:rFonts w:ascii="Times New Roman" w:hAnsi="Times New Roman" w:cs="Times New Roman"/>
          <w:sz w:val="24"/>
          <w:szCs w:val="24"/>
          <w:vertAlign w:val="superscript"/>
        </w:rPr>
        <w:t>2</w:t>
      </w:r>
      <w:r w:rsidR="00794149">
        <w:rPr>
          <w:rFonts w:ascii="Times New Roman" w:hAnsi="Times New Roman" w:cs="Times New Roman"/>
          <w:sz w:val="24"/>
          <w:szCs w:val="24"/>
          <w:vertAlign w:val="superscript"/>
        </w:rPr>
        <w:t xml:space="preserve"> </w:t>
      </w:r>
      <w:r w:rsidR="00794149">
        <w:rPr>
          <w:rFonts w:ascii="Times New Roman" w:hAnsi="Times New Roman" w:cs="Times New Roman"/>
          <w:sz w:val="24"/>
          <w:szCs w:val="24"/>
        </w:rPr>
        <w:t>jeb 3.5t</w:t>
      </w:r>
    </w:p>
    <w:p w:rsidR="0037507A" w:rsidRDefault="0037507A" w:rsidP="0037507A">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rsidR="00BE5304" w:rsidRDefault="00BE5304" w:rsidP="0037507A">
      <w:pPr>
        <w:spacing w:line="240" w:lineRule="auto"/>
        <w:jc w:val="both"/>
        <w:rPr>
          <w:rFonts w:ascii="Times New Roman" w:hAnsi="Times New Roman" w:cs="Times New Roman"/>
          <w:sz w:val="24"/>
          <w:szCs w:val="24"/>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lastRenderedPageBreak/>
        <w:t>Ieteicamā darbu secība un demontāžas metodes:</w:t>
      </w:r>
    </w:p>
    <w:p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un attīra tās no sadzīves atkritumiem ugunsgrēka riska mazināšanai. Atkritumus nogādā sadzīves atkritumu konteineros. Ja tiek atrasti bīstami materiāli un izstrādājumi, tos savāc un utilizē atbilstoši atkritumu klasifikācijai.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 nodrošinot būvgružu krišanu uz ēkas iekšpusi.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 izmantojot laužņus un griezējinstrumentus.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rsidR="00BE5304" w:rsidRPr="00BE5304" w:rsidRDefault="00BE5304" w:rsidP="0037507A">
      <w:pPr>
        <w:spacing w:line="240" w:lineRule="auto"/>
        <w:jc w:val="both"/>
        <w:rPr>
          <w:rFonts w:ascii="Times New Roman" w:hAnsi="Times New Roman" w:cs="Times New Roman"/>
          <w:sz w:val="24"/>
          <w:szCs w:val="24"/>
        </w:rPr>
      </w:pPr>
    </w:p>
    <w:p w:rsidR="007A7271" w:rsidRDefault="007A7271" w:rsidP="007A7271">
      <w:pPr>
        <w:rPr>
          <w:rFonts w:ascii="Times New Roman" w:hAnsi="Times New Roman"/>
          <w:sz w:val="24"/>
          <w:szCs w:val="24"/>
        </w:rPr>
      </w:pPr>
    </w:p>
    <w:p w:rsidR="007A7271" w:rsidRDefault="007A72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lastRenderedPageBreak/>
        <w:t>Sastādīja: _________________________________/A.Mikučanova/</w:t>
      </w:r>
    </w:p>
    <w:p w:rsidR="007A7271" w:rsidRDefault="007A72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Pārbaudīja: _______________________________/A.Kuzmins/</w:t>
      </w:r>
    </w:p>
    <w:p w:rsidR="007A7271" w:rsidRDefault="007A7271" w:rsidP="007A7271">
      <w:pPr>
        <w:spacing w:line="360" w:lineRule="auto"/>
        <w:jc w:val="both"/>
        <w:rPr>
          <w:rFonts w:ascii="Times New Roman" w:hAnsi="Times New Roman"/>
          <w:sz w:val="24"/>
          <w:szCs w:val="24"/>
        </w:rPr>
      </w:pPr>
      <w:r>
        <w:rPr>
          <w:rFonts w:ascii="Times New Roman" w:hAnsi="Times New Roman"/>
          <w:sz w:val="24"/>
          <w:szCs w:val="24"/>
        </w:rPr>
        <w:t xml:space="preserve">                                                       Sert.nr.20-2538; 20-078; 20-2856</w:t>
      </w:r>
    </w:p>
    <w:p w:rsidR="009525BC" w:rsidRPr="0079778E" w:rsidRDefault="009525BC" w:rsidP="0079778E">
      <w:pPr>
        <w:jc w:val="both"/>
        <w:rPr>
          <w:rFonts w:ascii="Times New Roman" w:hAnsi="Times New Roman" w:cs="Times New Roman"/>
          <w:sz w:val="24"/>
          <w:szCs w:val="24"/>
        </w:rPr>
      </w:pPr>
    </w:p>
    <w:sectPr w:rsidR="009525BC" w:rsidRPr="0079778E">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213" w:rsidRDefault="00882213" w:rsidP="0079778E">
      <w:pPr>
        <w:spacing w:after="0" w:line="240" w:lineRule="auto"/>
      </w:pPr>
      <w:r>
        <w:separator/>
      </w:r>
    </w:p>
  </w:endnote>
  <w:endnote w:type="continuationSeparator" w:id="0">
    <w:p w:rsidR="00882213" w:rsidRDefault="00882213"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213" w:rsidRDefault="00882213" w:rsidP="0079778E">
      <w:pPr>
        <w:spacing w:after="0" w:line="240" w:lineRule="auto"/>
      </w:pPr>
      <w:r>
        <w:separator/>
      </w:r>
    </w:p>
  </w:footnote>
  <w:footnote w:type="continuationSeparator" w:id="0">
    <w:p w:rsidR="00882213" w:rsidRDefault="00882213" w:rsidP="00797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8E" w:rsidRPr="0079778E" w:rsidRDefault="0079778E" w:rsidP="0079778E">
    <w:pPr>
      <w:jc w:val="right"/>
      <w:rPr>
        <w:rFonts w:ascii="Times New Roman" w:hAnsi="Times New Roman" w:cs="Times New Roman"/>
        <w:b/>
        <w:sz w:val="24"/>
        <w:szCs w:val="24"/>
      </w:rPr>
    </w:pPr>
    <w:r w:rsidRPr="0079778E">
      <w:rPr>
        <w:rFonts w:ascii="Times New Roman" w:hAnsi="Times New Roman" w:cs="Times New Roman"/>
        <w:b/>
        <w:sz w:val="24"/>
        <w:szCs w:val="24"/>
      </w:rPr>
      <w:t>Bijušās Ludzas linu fabrikas ēku un būvju nojaukšanas projekts Krāslavas iela 1, Ludza, Ludzas novads, LV-5701</w:t>
    </w:r>
  </w:p>
  <w:p w:rsidR="0079778E" w:rsidRDefault="007977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2">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3">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4">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5">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7">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8">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nsid w:val="539F2EF8"/>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3">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6">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14"/>
  </w:num>
  <w:num w:numId="2">
    <w:abstractNumId w:val="9"/>
  </w:num>
  <w:num w:numId="3">
    <w:abstractNumId w:val="1"/>
  </w:num>
  <w:num w:numId="4">
    <w:abstractNumId w:val="16"/>
  </w:num>
  <w:num w:numId="5">
    <w:abstractNumId w:val="4"/>
  </w:num>
  <w:num w:numId="6">
    <w:abstractNumId w:val="11"/>
  </w:num>
  <w:num w:numId="7">
    <w:abstractNumId w:val="6"/>
  </w:num>
  <w:num w:numId="8">
    <w:abstractNumId w:val="15"/>
  </w:num>
  <w:num w:numId="9">
    <w:abstractNumId w:val="13"/>
  </w:num>
  <w:num w:numId="10">
    <w:abstractNumId w:val="5"/>
  </w:num>
  <w:num w:numId="11">
    <w:abstractNumId w:val="2"/>
  </w:num>
  <w:num w:numId="12">
    <w:abstractNumId w:val="3"/>
  </w:num>
  <w:num w:numId="13">
    <w:abstractNumId w:val="12"/>
  </w:num>
  <w:num w:numId="14">
    <w:abstractNumId w:val="10"/>
  </w:num>
  <w:num w:numId="15">
    <w:abstractNumId w:val="7"/>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D8"/>
    <w:rsid w:val="000F48D8"/>
    <w:rsid w:val="0037507A"/>
    <w:rsid w:val="00384FCF"/>
    <w:rsid w:val="004947CA"/>
    <w:rsid w:val="00742AF4"/>
    <w:rsid w:val="00794149"/>
    <w:rsid w:val="0079778E"/>
    <w:rsid w:val="00797E89"/>
    <w:rsid w:val="007A7271"/>
    <w:rsid w:val="00882213"/>
    <w:rsid w:val="009525BC"/>
    <w:rsid w:val="009B05DF"/>
    <w:rsid w:val="00BE5304"/>
    <w:rsid w:val="00D500F7"/>
    <w:rsid w:val="00FB50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1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3440</Words>
  <Characters>1961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Agnesa</cp:lastModifiedBy>
  <cp:revision>7</cp:revision>
  <dcterms:created xsi:type="dcterms:W3CDTF">2016-10-18T11:21:00Z</dcterms:created>
  <dcterms:modified xsi:type="dcterms:W3CDTF">2016-10-28T12:09:00Z</dcterms:modified>
</cp:coreProperties>
</file>