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5A" w:rsidRDefault="00B1625A" w:rsidP="00B1625A">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lang w:val="ru-RU" w:eastAsia="ru-RU"/>
        </w:rPr>
        <w:drawing>
          <wp:inline distT="0" distB="0" distL="0" distR="0" wp14:anchorId="560374FA" wp14:editId="5DAB83B8">
            <wp:extent cx="571500" cy="685800"/>
            <wp:effectExtent l="0" t="0" r="0" b="0"/>
            <wp:docPr id="4" name="Picture 4"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B1625A" w:rsidRPr="00E95BB6" w:rsidRDefault="00B1625A" w:rsidP="00B1625A">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B1625A" w:rsidRPr="005C2FE4" w:rsidRDefault="00B1625A" w:rsidP="00B1625A">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ru-RU" w:eastAsia="ru-RU"/>
        </w:rPr>
        <mc:AlternateContent>
          <mc:Choice Requires="wps">
            <w:drawing>
              <wp:anchor distT="4294967292" distB="4294967292" distL="114300" distR="114300" simplePos="0" relativeHeight="251659264" behindDoc="0" locked="0" layoutInCell="0" allowOverlap="1" wp14:anchorId="17E90F13" wp14:editId="62F40E96">
                <wp:simplePos x="0" y="0"/>
                <wp:positionH relativeFrom="margin">
                  <wp:align>right</wp:align>
                </wp:positionH>
                <wp:positionV relativeFrom="paragraph">
                  <wp:posOffset>228599</wp:posOffset>
                </wp:positionV>
                <wp:extent cx="62007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3A91C9DF" id="Straight Connector 3" o:spid="_x0000_s1026" style="position:absolute;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37.05pt,18pt" to="9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" o:allowincell="f" strokecolor="blue">
                <w10:wrap anchorx="margin"/>
              </v:line>
            </w:pict>
          </mc:Fallback>
        </mc:AlternateContent>
      </w:r>
      <w:r w:rsidRPr="005C2FE4">
        <w:rPr>
          <w:rFonts w:ascii="Times New Roman" w:eastAsia="Times New Roman" w:hAnsi="Times New Roman" w:cs="Times New Roman"/>
          <w:b/>
          <w:bCs/>
          <w:spacing w:val="50"/>
          <w:sz w:val="32"/>
          <w:szCs w:val="24"/>
          <w:lang w:val="lv-LV"/>
        </w:rPr>
        <w:t>LUDZAS NOVADA PAŠVALDĪBA</w:t>
      </w:r>
    </w:p>
    <w:p w:rsidR="00B1625A" w:rsidRPr="005C2FE4" w:rsidRDefault="00B1625A" w:rsidP="00B1625A">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B1625A" w:rsidRPr="005C2FE4" w:rsidRDefault="00B1625A" w:rsidP="00B1625A">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431280" w:rsidRDefault="00431280" w:rsidP="00B1625A">
      <w:pPr>
        <w:spacing w:after="0" w:line="276" w:lineRule="auto"/>
        <w:jc w:val="center"/>
        <w:rPr>
          <w:rFonts w:ascii="Times New Roman" w:eastAsia="Calibri" w:hAnsi="Times New Roman" w:cs="Times New Roman"/>
          <w:sz w:val="24"/>
          <w:szCs w:val="24"/>
          <w:lang w:val="lv-LV"/>
        </w:rPr>
      </w:pPr>
    </w:p>
    <w:p w:rsidR="00B1625A" w:rsidRDefault="00B1625A" w:rsidP="00B1625A">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B1625A" w:rsidRDefault="00B1625A" w:rsidP="00B1625A">
      <w:pPr>
        <w:spacing w:after="0" w:line="240" w:lineRule="auto"/>
        <w:jc w:val="right"/>
        <w:rPr>
          <w:rFonts w:ascii="Times New Roman" w:eastAsia="Calibri" w:hAnsi="Times New Roman" w:cs="Times New Roman"/>
          <w:iCs/>
          <w:sz w:val="24"/>
          <w:szCs w:val="24"/>
          <w:lang w:val="lv-LV"/>
        </w:rPr>
      </w:pPr>
      <w:bookmarkStart w:id="0" w:name="_GoBack"/>
      <w:bookmarkEnd w:id="0"/>
      <w:r>
        <w:rPr>
          <w:rFonts w:ascii="Times New Roman" w:eastAsia="Calibri" w:hAnsi="Times New Roman" w:cs="Times New Roman"/>
          <w:iCs/>
          <w:sz w:val="24"/>
          <w:szCs w:val="24"/>
          <w:lang w:val="lv-LV"/>
        </w:rPr>
        <w:t xml:space="preserve"> </w:t>
      </w:r>
    </w:p>
    <w:p w:rsidR="00B1625A" w:rsidRPr="005C2FE4" w:rsidRDefault="00B1625A" w:rsidP="00B1625A">
      <w:pPr>
        <w:spacing w:after="0" w:line="240" w:lineRule="auto"/>
        <w:ind w:firstLine="720"/>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B1625A" w:rsidRDefault="00B1625A" w:rsidP="00B1625A">
      <w:pPr>
        <w:spacing w:after="0" w:line="240" w:lineRule="auto"/>
        <w:ind w:firstLine="720"/>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Ludzas novada pašvaldības iepirkumu k</w:t>
      </w:r>
      <w:r>
        <w:rPr>
          <w:rFonts w:ascii="Times New Roman" w:eastAsia="Calibri" w:hAnsi="Times New Roman" w:cs="Times New Roman"/>
          <w:sz w:val="24"/>
          <w:szCs w:val="24"/>
          <w:lang w:val="lv-LV"/>
        </w:rPr>
        <w:t>omisija informē, ka piedāvājumus</w:t>
      </w:r>
      <w:r w:rsidRPr="005C2FE4">
        <w:rPr>
          <w:rFonts w:ascii="Times New Roman" w:eastAsia="Calibri" w:hAnsi="Times New Roman" w:cs="Times New Roman"/>
          <w:sz w:val="24"/>
          <w:szCs w:val="24"/>
          <w:lang w:val="lv-LV"/>
        </w:rPr>
        <w:t xml:space="preserve"> </w:t>
      </w:r>
      <w:r>
        <w:rPr>
          <w:rFonts w:ascii="Times New Roman" w:eastAsia="Calibri" w:hAnsi="Times New Roman" w:cs="Times New Roman"/>
          <w:b/>
          <w:sz w:val="24"/>
          <w:szCs w:val="24"/>
          <w:lang w:val="lv-LV"/>
        </w:rPr>
        <w:t>iepirkumam</w:t>
      </w:r>
      <w:r w:rsidRPr="005C2FE4">
        <w:rPr>
          <w:rFonts w:ascii="Times New Roman" w:eastAsia="Calibri" w:hAnsi="Times New Roman" w:cs="Times New Roman"/>
          <w:b/>
          <w:sz w:val="24"/>
          <w:szCs w:val="24"/>
          <w:lang w:val="lv-LV"/>
        </w:rPr>
        <w:t xml:space="preserve"> </w:t>
      </w:r>
      <w:r>
        <w:rPr>
          <w:rFonts w:ascii="Times New Roman" w:eastAsia="Times New Roman" w:hAnsi="Times New Roman" w:cs="Times New Roman"/>
          <w:b/>
          <w:bCs/>
          <w:i/>
          <w:iCs/>
          <w:sz w:val="24"/>
          <w:szCs w:val="24"/>
          <w:lang w:val="lv-LV"/>
        </w:rPr>
        <w:t>“Ceļa seguma nomaiņa Ludzas pilsētā</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20, </w:t>
      </w:r>
      <w:r w:rsidRPr="005C2FE4">
        <w:rPr>
          <w:rFonts w:ascii="Times New Roman" w:eastAsia="Calibri" w:hAnsi="Times New Roman" w:cs="Times New Roman"/>
          <w:sz w:val="24"/>
          <w:szCs w:val="24"/>
          <w:lang w:val="lv-LV"/>
        </w:rPr>
        <w:t>iesniedza:</w:t>
      </w:r>
    </w:p>
    <w:p w:rsidR="00B1625A" w:rsidRDefault="00B1625A" w:rsidP="00B1625A">
      <w:pPr>
        <w:widowControl w:val="0"/>
        <w:suppressAutoHyphens/>
        <w:autoSpaceDN w:val="0"/>
        <w:spacing w:after="0" w:line="240" w:lineRule="auto"/>
        <w:ind w:firstLine="720"/>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b/>
          <w:iCs/>
          <w:kern w:val="3"/>
          <w:sz w:val="24"/>
          <w:szCs w:val="24"/>
          <w:lang w:val="lv-LV" w:eastAsia="zh-CN" w:bidi="hi-IN"/>
        </w:rPr>
        <w:t>SIA “Ludzas apsaimniekotājs</w:t>
      </w:r>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42403015020</w:t>
      </w:r>
      <w:r w:rsidRPr="001C4C13">
        <w:rPr>
          <w:rFonts w:ascii="Times New Roman" w:eastAsia="SimSun" w:hAnsi="Times New Roman" w:cs="Mangal"/>
          <w:iCs/>
          <w:kern w:val="3"/>
          <w:sz w:val="24"/>
          <w:szCs w:val="24"/>
          <w:lang w:val="lv-LV" w:eastAsia="zh-CN" w:bidi="hi-IN"/>
        </w:rPr>
        <w:t xml:space="preserve">, adrese: </w:t>
      </w:r>
      <w:proofErr w:type="spellStart"/>
      <w:r>
        <w:rPr>
          <w:rFonts w:ascii="Times New Roman" w:eastAsia="SimSun" w:hAnsi="Times New Roman" w:cs="Mangal"/>
          <w:iCs/>
          <w:kern w:val="3"/>
          <w:sz w:val="24"/>
          <w:szCs w:val="24"/>
          <w:lang w:val="lv-LV" w:eastAsia="zh-CN" w:bidi="hi-IN"/>
        </w:rPr>
        <w:t>Kr.Barona</w:t>
      </w:r>
      <w:proofErr w:type="spellEnd"/>
      <w:r>
        <w:rPr>
          <w:rFonts w:ascii="Times New Roman" w:eastAsia="SimSun" w:hAnsi="Times New Roman" w:cs="Mangal"/>
          <w:iCs/>
          <w:kern w:val="3"/>
          <w:sz w:val="24"/>
          <w:szCs w:val="24"/>
          <w:lang w:val="lv-LV" w:eastAsia="zh-CN" w:bidi="hi-IN"/>
        </w:rPr>
        <w:t xml:space="preserve"> iela 49, Ludza, Ludzas nov., LV-5701</w:t>
      </w:r>
      <w:r w:rsidRPr="001C4C13">
        <w:rPr>
          <w:rFonts w:ascii="Times New Roman" w:eastAsia="SimSun" w:hAnsi="Times New Roman" w:cs="Mangal"/>
          <w:iCs/>
          <w:kern w:val="3"/>
          <w:sz w:val="24"/>
          <w:szCs w:val="24"/>
          <w:lang w:val="lv-LV" w:eastAsia="zh-CN" w:bidi="hi-IN"/>
        </w:rPr>
        <w:t xml:space="preserve">; </w:t>
      </w:r>
    </w:p>
    <w:p w:rsidR="00B1625A" w:rsidRDefault="00B1625A" w:rsidP="00B1625A">
      <w:pPr>
        <w:widowControl w:val="0"/>
        <w:suppressAutoHyphens/>
        <w:autoSpaceDN w:val="0"/>
        <w:spacing w:after="0" w:line="240" w:lineRule="auto"/>
        <w:ind w:firstLine="720"/>
        <w:jc w:val="both"/>
        <w:textAlignment w:val="baseline"/>
        <w:rPr>
          <w:rFonts w:ascii="Times New Roman" w:eastAsia="SimSun" w:hAnsi="Times New Roman" w:cs="Mangal"/>
          <w:iCs/>
          <w:kern w:val="3"/>
          <w:sz w:val="24"/>
          <w:szCs w:val="24"/>
          <w:lang w:val="lv-LV" w:eastAsia="zh-CN" w:bidi="hi-IN"/>
        </w:rPr>
      </w:pPr>
      <w:r w:rsidRPr="00CB3CC2">
        <w:rPr>
          <w:rFonts w:ascii="Times New Roman" w:eastAsia="SimSun" w:hAnsi="Times New Roman" w:cs="Mangal"/>
          <w:b/>
          <w:iCs/>
          <w:kern w:val="3"/>
          <w:sz w:val="24"/>
          <w:szCs w:val="24"/>
          <w:lang w:val="lv-LV" w:eastAsia="zh-CN" w:bidi="hi-IN"/>
        </w:rPr>
        <w:t>SIA “V.J.M Būve”</w:t>
      </w:r>
      <w:r>
        <w:rPr>
          <w:rFonts w:ascii="Times New Roman" w:eastAsia="SimSun" w:hAnsi="Times New Roman" w:cs="Mangal"/>
          <w:iCs/>
          <w:kern w:val="3"/>
          <w:sz w:val="24"/>
          <w:szCs w:val="24"/>
          <w:lang w:val="lv-LV" w:eastAsia="zh-CN" w:bidi="hi-IN"/>
        </w:rPr>
        <w:t xml:space="preserve">, </w:t>
      </w:r>
      <w:proofErr w:type="spellStart"/>
      <w:r>
        <w:rPr>
          <w:rFonts w:ascii="Times New Roman" w:eastAsia="SimSun" w:hAnsi="Times New Roman" w:cs="Mangal"/>
          <w:iCs/>
          <w:kern w:val="3"/>
          <w:sz w:val="24"/>
          <w:szCs w:val="24"/>
          <w:lang w:val="lv-LV" w:eastAsia="zh-CN" w:bidi="hi-IN"/>
        </w:rPr>
        <w:t>reģ</w:t>
      </w:r>
      <w:proofErr w:type="spellEnd"/>
      <w:r>
        <w:rPr>
          <w:rFonts w:ascii="Times New Roman" w:eastAsia="SimSun" w:hAnsi="Times New Roman" w:cs="Mangal"/>
          <w:iCs/>
          <w:kern w:val="3"/>
          <w:sz w:val="24"/>
          <w:szCs w:val="24"/>
          <w:lang w:val="lv-LV" w:eastAsia="zh-CN" w:bidi="hi-IN"/>
        </w:rPr>
        <w:t xml:space="preserve">. Nr. 42403032196, adrese: </w:t>
      </w:r>
      <w:proofErr w:type="spellStart"/>
      <w:r>
        <w:rPr>
          <w:rFonts w:ascii="Times New Roman" w:eastAsia="SimSun" w:hAnsi="Times New Roman" w:cs="Mangal"/>
          <w:iCs/>
          <w:kern w:val="3"/>
          <w:sz w:val="24"/>
          <w:szCs w:val="24"/>
          <w:lang w:val="lv-LV" w:eastAsia="zh-CN" w:bidi="hi-IN"/>
        </w:rPr>
        <w:t>Jupatovkas</w:t>
      </w:r>
      <w:proofErr w:type="spellEnd"/>
      <w:r>
        <w:rPr>
          <w:rFonts w:ascii="Times New Roman" w:eastAsia="SimSun" w:hAnsi="Times New Roman" w:cs="Mangal"/>
          <w:iCs/>
          <w:kern w:val="3"/>
          <w:sz w:val="24"/>
          <w:szCs w:val="24"/>
          <w:lang w:val="lv-LV" w:eastAsia="zh-CN" w:bidi="hi-IN"/>
        </w:rPr>
        <w:t xml:space="preserve"> iela 3A, Rēzekne, LV-4601;</w:t>
      </w:r>
    </w:p>
    <w:p w:rsidR="00B1625A" w:rsidRPr="001C4C13" w:rsidRDefault="00B1625A" w:rsidP="00B1625A">
      <w:pPr>
        <w:widowControl w:val="0"/>
        <w:suppressAutoHyphens/>
        <w:autoSpaceDN w:val="0"/>
        <w:spacing w:after="0" w:line="240" w:lineRule="auto"/>
        <w:ind w:firstLine="720"/>
        <w:jc w:val="both"/>
        <w:textAlignment w:val="baseline"/>
        <w:rPr>
          <w:rFonts w:ascii="Times New Roman" w:eastAsia="SimSun" w:hAnsi="Times New Roman" w:cs="Mangal"/>
          <w:iCs/>
          <w:kern w:val="3"/>
          <w:sz w:val="24"/>
          <w:szCs w:val="24"/>
          <w:lang w:val="lv-LV" w:eastAsia="zh-CN" w:bidi="hi-IN"/>
        </w:rPr>
      </w:pPr>
      <w:r w:rsidRPr="00130A22">
        <w:rPr>
          <w:rFonts w:ascii="Times New Roman" w:eastAsia="SimSun" w:hAnsi="Times New Roman" w:cs="Mangal"/>
          <w:b/>
          <w:iCs/>
          <w:kern w:val="3"/>
          <w:sz w:val="24"/>
          <w:szCs w:val="24"/>
          <w:lang w:val="lv-LV" w:eastAsia="zh-CN" w:bidi="hi-IN"/>
        </w:rPr>
        <w:t>SIA “CEĻI UN TILTI”</w:t>
      </w:r>
      <w:r>
        <w:rPr>
          <w:rFonts w:ascii="Times New Roman" w:eastAsia="SimSun" w:hAnsi="Times New Roman" w:cs="Mangal"/>
          <w:iCs/>
          <w:kern w:val="3"/>
          <w:sz w:val="24"/>
          <w:szCs w:val="24"/>
          <w:lang w:val="lv-LV" w:eastAsia="zh-CN" w:bidi="hi-IN"/>
        </w:rPr>
        <w:t xml:space="preserve">, </w:t>
      </w:r>
      <w:proofErr w:type="spellStart"/>
      <w:r>
        <w:rPr>
          <w:rFonts w:ascii="Times New Roman" w:eastAsia="SimSun" w:hAnsi="Times New Roman" w:cs="Mangal"/>
          <w:iCs/>
          <w:kern w:val="3"/>
          <w:sz w:val="24"/>
          <w:szCs w:val="24"/>
          <w:lang w:val="lv-LV" w:eastAsia="zh-CN" w:bidi="hi-IN"/>
        </w:rPr>
        <w:t>reģ</w:t>
      </w:r>
      <w:proofErr w:type="spellEnd"/>
      <w:r>
        <w:rPr>
          <w:rFonts w:ascii="Times New Roman" w:eastAsia="SimSun" w:hAnsi="Times New Roman" w:cs="Mangal"/>
          <w:iCs/>
          <w:kern w:val="3"/>
          <w:sz w:val="24"/>
          <w:szCs w:val="24"/>
          <w:lang w:val="lv-LV" w:eastAsia="zh-CN" w:bidi="hi-IN"/>
        </w:rPr>
        <w:t xml:space="preserve">. Nr. 42403006225, adrese: Meža iela 1, Rēzekne, LV-4601; </w:t>
      </w:r>
    </w:p>
    <w:p w:rsidR="00B1625A" w:rsidRDefault="00B1625A" w:rsidP="00B1625A">
      <w:pPr>
        <w:spacing w:after="0" w:line="240" w:lineRule="auto"/>
        <w:ind w:firstLine="720"/>
        <w:jc w:val="both"/>
        <w:rPr>
          <w:rFonts w:ascii="Times New Roman" w:eastAsia="Times New Roman" w:hAnsi="Times New Roman" w:cs="Times New Roman"/>
          <w:sz w:val="24"/>
          <w:szCs w:val="24"/>
          <w:lang w:val="lv-LV" w:eastAsia="lv-LV"/>
        </w:rPr>
      </w:pPr>
      <w:r w:rsidRPr="00135DB8">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9</w:t>
      </w:r>
      <w:r w:rsidRPr="00135DB8">
        <w:rPr>
          <w:rFonts w:ascii="Times New Roman" w:eastAsia="Times New Roman" w:hAnsi="Times New Roman" w:cs="Times New Roman"/>
          <w:sz w:val="24"/>
          <w:szCs w:val="24"/>
          <w:lang w:val="lv-LV" w:eastAsia="lv-LV"/>
        </w:rPr>
        <w:t xml:space="preserve">.gada </w:t>
      </w:r>
      <w:r>
        <w:rPr>
          <w:rFonts w:ascii="Times New Roman" w:eastAsia="Times New Roman" w:hAnsi="Times New Roman" w:cs="Times New Roman"/>
          <w:sz w:val="24"/>
          <w:szCs w:val="24"/>
          <w:lang w:val="lv-LV" w:eastAsia="lv-LV"/>
        </w:rPr>
        <w:t>05</w:t>
      </w:r>
      <w:r w:rsidRPr="00135DB8">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jūnijā</w:t>
      </w:r>
      <w:r w:rsidRPr="00135DB8">
        <w:rPr>
          <w:rFonts w:ascii="Times New Roman" w:eastAsia="Times New Roman" w:hAnsi="Times New Roman" w:cs="Times New Roman"/>
          <w:sz w:val="24"/>
          <w:szCs w:val="24"/>
          <w:lang w:val="lv-LV" w:eastAsia="lv-LV"/>
        </w:rPr>
        <w:t xml:space="preserve"> Iepirkumu komisija </w:t>
      </w:r>
      <w:r>
        <w:rPr>
          <w:rFonts w:ascii="Times New Roman" w:eastAsia="Times New Roman" w:hAnsi="Times New Roman" w:cs="Times New Roman"/>
          <w:sz w:val="24"/>
          <w:szCs w:val="24"/>
          <w:lang w:val="lv-LV" w:eastAsia="lv-LV"/>
        </w:rPr>
        <w:t>konstatēja, ka ir nepieciešams pārtraukt iepirkumu sekojošās daļās:</w:t>
      </w:r>
    </w:p>
    <w:p w:rsidR="00B1625A" w:rsidRDefault="00B1625A" w:rsidP="00B1625A">
      <w:pPr>
        <w:spacing w:after="0" w:line="240" w:lineRule="auto"/>
        <w:ind w:firstLine="72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3.daļā </w:t>
      </w:r>
      <w:r w:rsidRPr="002D4683">
        <w:rPr>
          <w:rFonts w:ascii="Times New Roman" w:eastAsia="Times New Roman" w:hAnsi="Times New Roman" w:cs="Times New Roman"/>
          <w:sz w:val="24"/>
          <w:szCs w:val="24"/>
          <w:lang w:val="lv-LV" w:eastAsia="lv-LV"/>
        </w:rPr>
        <w:t>“</w:t>
      </w:r>
      <w:r w:rsidRPr="002D4683">
        <w:rPr>
          <w:rFonts w:ascii="Times New Roman" w:hAnsi="Times New Roman" w:cs="Times New Roman"/>
          <w:sz w:val="24"/>
          <w:szCs w:val="24"/>
          <w:lang w:val="lv-LV"/>
        </w:rPr>
        <w:t>Ceļa seguma maiņa Blaumaņa ielā 4”</w:t>
      </w:r>
      <w:r>
        <w:rPr>
          <w:rFonts w:ascii="Times New Roman" w:hAnsi="Times New Roman" w:cs="Times New Roman"/>
          <w:sz w:val="24"/>
          <w:szCs w:val="24"/>
          <w:lang w:val="lv-LV"/>
        </w:rPr>
        <w:t>;</w:t>
      </w:r>
    </w:p>
    <w:p w:rsidR="00B1625A" w:rsidRDefault="00B1625A" w:rsidP="00B1625A">
      <w:pPr>
        <w:spacing w:after="0" w:line="240" w:lineRule="auto"/>
        <w:ind w:firstLine="720"/>
        <w:jc w:val="both"/>
        <w:rPr>
          <w:rFonts w:ascii="Times New Roman" w:eastAsia="Times New Roman" w:hAnsi="Times New Roman" w:cs="Times New Roman"/>
          <w:sz w:val="24"/>
          <w:szCs w:val="24"/>
          <w:lang w:val="lv-LV" w:eastAsia="lv-LV"/>
        </w:rPr>
      </w:pPr>
      <w:r w:rsidRPr="00CB3CC2">
        <w:rPr>
          <w:rFonts w:ascii="Times New Roman" w:hAnsi="Times New Roman" w:cs="Times New Roman"/>
          <w:sz w:val="24"/>
          <w:szCs w:val="24"/>
          <w:lang w:val="lv-LV"/>
        </w:rPr>
        <w:t>5.daļa “</w:t>
      </w:r>
      <w:r w:rsidRPr="00CB3CC2">
        <w:rPr>
          <w:rFonts w:ascii="Times New Roman" w:eastAsia="Times New Roman" w:hAnsi="Times New Roman" w:cs="Times New Roman"/>
          <w:sz w:val="24"/>
          <w:szCs w:val="24"/>
          <w:lang w:val="lv-LV" w:eastAsia="lv-LV"/>
        </w:rPr>
        <w:t xml:space="preserve">Ceļa seguma maiņa </w:t>
      </w:r>
      <w:proofErr w:type="spellStart"/>
      <w:r w:rsidRPr="00CB3CC2">
        <w:rPr>
          <w:rFonts w:ascii="Times New Roman" w:eastAsia="Times New Roman" w:hAnsi="Times New Roman" w:cs="Times New Roman"/>
          <w:sz w:val="24"/>
          <w:szCs w:val="24"/>
          <w:lang w:val="lv-LV" w:eastAsia="lv-LV"/>
        </w:rPr>
        <w:t>Kr.Barona</w:t>
      </w:r>
      <w:proofErr w:type="spellEnd"/>
      <w:r w:rsidRPr="00CB3CC2">
        <w:rPr>
          <w:rFonts w:ascii="Times New Roman" w:eastAsia="Times New Roman" w:hAnsi="Times New Roman" w:cs="Times New Roman"/>
          <w:sz w:val="24"/>
          <w:szCs w:val="24"/>
          <w:lang w:val="lv-LV" w:eastAsia="lv-LV"/>
        </w:rPr>
        <w:t xml:space="preserve"> ielā 68”,</w:t>
      </w:r>
      <w:r>
        <w:rPr>
          <w:rFonts w:ascii="Times New Roman" w:eastAsia="Times New Roman" w:hAnsi="Times New Roman" w:cs="Times New Roman"/>
          <w:sz w:val="24"/>
          <w:szCs w:val="24"/>
          <w:lang w:val="lv-LV" w:eastAsia="lv-LV"/>
        </w:rPr>
        <w:t xml:space="preserve"> jo tam ir objektīvs pamatojums, proti, tika konstatēts ieplānoto līdzekļu trūkums pasūtītāja budžetā minētājās daļās noteikto darbu veikšanai.</w:t>
      </w:r>
    </w:p>
    <w:p w:rsidR="00B1625A" w:rsidRDefault="00B1625A" w:rsidP="00B1625A">
      <w:pPr>
        <w:spacing w:after="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2019.gada 05.jūnijā Iepirkumu komisija veica iesniegto</w:t>
      </w:r>
      <w:r w:rsidRPr="00135DB8">
        <w:rPr>
          <w:rFonts w:ascii="Times New Roman" w:eastAsia="Times New Roman" w:hAnsi="Times New Roman" w:cs="Times New Roman"/>
          <w:sz w:val="24"/>
          <w:szCs w:val="24"/>
          <w:lang w:val="lv-LV" w:eastAsia="lv-LV"/>
        </w:rPr>
        <w:t xml:space="preserve"> piedāvājum</w:t>
      </w:r>
      <w:r>
        <w:rPr>
          <w:rFonts w:ascii="Times New Roman" w:eastAsia="Times New Roman" w:hAnsi="Times New Roman" w:cs="Times New Roman"/>
          <w:sz w:val="24"/>
          <w:szCs w:val="24"/>
          <w:lang w:val="lv-LV" w:eastAsia="lv-LV"/>
        </w:rPr>
        <w:t>u</w:t>
      </w:r>
      <w:r w:rsidRPr="00135DB8">
        <w:rPr>
          <w:rFonts w:ascii="Times New Roman" w:eastAsia="Times New Roman" w:hAnsi="Times New Roman" w:cs="Times New Roman"/>
          <w:sz w:val="24"/>
          <w:szCs w:val="24"/>
          <w:lang w:val="lv-LV" w:eastAsia="lv-LV"/>
        </w:rPr>
        <w:t xml:space="preserve"> izvērtēšanu</w:t>
      </w:r>
      <w:r>
        <w:rPr>
          <w:rFonts w:ascii="Times New Roman" w:eastAsia="Times New Roman" w:hAnsi="Times New Roman" w:cs="Times New Roman"/>
          <w:sz w:val="24"/>
          <w:szCs w:val="24"/>
          <w:lang w:val="lv-LV" w:eastAsia="lv-LV"/>
        </w:rPr>
        <w:t xml:space="preserve"> iepirkuma</w:t>
      </w:r>
      <w:r w:rsidRPr="00135DB8">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b/>
          <w:bCs/>
          <w:i/>
          <w:iCs/>
          <w:sz w:val="24"/>
          <w:szCs w:val="24"/>
          <w:lang w:val="lv-LV"/>
        </w:rPr>
        <w:t>“Ceļu seguma nomaiņa Ludzas pilsētā</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20, </w:t>
      </w:r>
      <w:r w:rsidRPr="00CB3CC2">
        <w:rPr>
          <w:rFonts w:ascii="Times New Roman" w:eastAsia="Calibri" w:hAnsi="Times New Roman" w:cs="Times New Roman"/>
          <w:color w:val="00000A"/>
          <w:sz w:val="24"/>
          <w:szCs w:val="24"/>
          <w:lang w:val="lv-LV"/>
        </w:rPr>
        <w:t>pārējām daļām</w:t>
      </w:r>
      <w:r>
        <w:rPr>
          <w:rFonts w:ascii="Times New Roman" w:eastAsia="Calibri" w:hAnsi="Times New Roman" w:cs="Times New Roman"/>
          <w:b/>
          <w:color w:val="00000A"/>
          <w:sz w:val="24"/>
          <w:szCs w:val="24"/>
          <w:lang w:val="lv-LV"/>
        </w:rPr>
        <w:t xml:space="preserve"> </w:t>
      </w:r>
      <w:r w:rsidRPr="00135DB8">
        <w:rPr>
          <w:rFonts w:ascii="Times New Roman" w:eastAsia="Times New Roman" w:hAnsi="Times New Roman" w:cs="Times New Roman"/>
          <w:sz w:val="24"/>
          <w:szCs w:val="24"/>
          <w:lang w:val="lv-LV" w:eastAsia="lv-LV"/>
        </w:rPr>
        <w:t xml:space="preserve">un </w:t>
      </w:r>
      <w:r>
        <w:rPr>
          <w:rFonts w:ascii="Times New Roman" w:eastAsia="Times New Roman" w:hAnsi="Times New Roman" w:cs="Times New Roman"/>
          <w:sz w:val="24"/>
          <w:szCs w:val="24"/>
          <w:lang w:val="lv-LV" w:eastAsia="lv-LV"/>
        </w:rPr>
        <w:t>vienbalsīgi nolēma, ka pretendentu piedāvājumi atbilst nolikuma prasībām.</w:t>
      </w:r>
    </w:p>
    <w:p w:rsidR="00B1625A" w:rsidRPr="002D4683" w:rsidRDefault="00B1625A" w:rsidP="00B1625A">
      <w:pPr>
        <w:spacing w:after="0" w:line="240" w:lineRule="auto"/>
        <w:jc w:val="both"/>
        <w:rPr>
          <w:rFonts w:ascii="Times New Roman" w:eastAsia="Times New Roman" w:hAnsi="Times New Roman" w:cs="Times New Roman"/>
          <w:sz w:val="24"/>
          <w:szCs w:val="24"/>
          <w:lang w:val="lv-LV" w:eastAsia="lv-LV"/>
        </w:rPr>
      </w:pPr>
      <w:r w:rsidRPr="002D4683">
        <w:rPr>
          <w:rFonts w:ascii="Times New Roman" w:eastAsia="Times New Roman" w:hAnsi="Times New Roman" w:cs="Times New Roman"/>
          <w:sz w:val="24"/>
          <w:szCs w:val="24"/>
          <w:lang w:val="lv-LV" w:eastAsia="lv-LV"/>
        </w:rPr>
        <w:t>Pretendentu piedāvātās cenas</w:t>
      </w:r>
      <w:r>
        <w:rPr>
          <w:rFonts w:ascii="Times New Roman" w:eastAsia="Times New Roman" w:hAnsi="Times New Roman" w:cs="Times New Roman"/>
          <w:sz w:val="24"/>
          <w:szCs w:val="24"/>
          <w:lang w:val="lv-LV" w:eastAsia="lv-LV"/>
        </w:rPr>
        <w:t xml:space="preserve"> un izpildes termiņi un iegūtais punktu skaits</w:t>
      </w:r>
      <w:r w:rsidRPr="002D4683">
        <w:rPr>
          <w:rFonts w:ascii="Times New Roman" w:eastAsia="Times New Roman" w:hAnsi="Times New Roman" w:cs="Times New Roman"/>
          <w:sz w:val="24"/>
          <w:szCs w:val="24"/>
          <w:lang w:val="lv-LV" w:eastAsia="lv-LV"/>
        </w:rPr>
        <w:t>:</w:t>
      </w:r>
    </w:p>
    <w:tbl>
      <w:tblPr>
        <w:tblW w:w="9918" w:type="dxa"/>
        <w:jc w:val="center"/>
        <w:tblLayout w:type="fixed"/>
        <w:tblCellMar>
          <w:left w:w="10" w:type="dxa"/>
          <w:right w:w="10" w:type="dxa"/>
        </w:tblCellMar>
        <w:tblLook w:val="04A0" w:firstRow="1" w:lastRow="0" w:firstColumn="1" w:lastColumn="0" w:noHBand="0" w:noVBand="1"/>
      </w:tblPr>
      <w:tblGrid>
        <w:gridCol w:w="2137"/>
        <w:gridCol w:w="1978"/>
        <w:gridCol w:w="2259"/>
        <w:gridCol w:w="851"/>
        <w:gridCol w:w="1559"/>
        <w:gridCol w:w="1134"/>
      </w:tblGrid>
      <w:tr w:rsidR="00B1625A" w:rsidRPr="001C4C13" w:rsidTr="009C3DFE">
        <w:trPr>
          <w:trHeight w:val="620"/>
          <w:jc w:val="center"/>
        </w:trPr>
        <w:tc>
          <w:tcPr>
            <w:tcW w:w="21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B1625A" w:rsidRPr="001C4C13" w:rsidRDefault="00B1625A" w:rsidP="009C3DFE">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197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B1625A" w:rsidRPr="001C4C13" w:rsidRDefault="00B1625A" w:rsidP="009C3DFE">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B1625A" w:rsidRPr="001C4C13" w:rsidRDefault="00B1625A" w:rsidP="009C3DFE">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22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B1625A" w:rsidRPr="001C4C13" w:rsidRDefault="00B1625A"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sidRPr="001C4C13">
              <w:rPr>
                <w:rFonts w:ascii="Times New Roman" w:eastAsia="SimSun" w:hAnsi="Times New Roman" w:cs="Mangal"/>
                <w:i/>
                <w:kern w:val="3"/>
                <w:sz w:val="24"/>
                <w:szCs w:val="24"/>
                <w:lang w:val="lv-LV" w:eastAsia="zh-CN" w:bidi="hi-IN"/>
              </w:rPr>
              <w:t>Piedāvājuma cena bez PVN, EUR:</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B1625A" w:rsidRDefault="00B1625A"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Pr>
                <w:rFonts w:ascii="Times New Roman" w:eastAsia="SimSun" w:hAnsi="Times New Roman" w:cs="Mangal"/>
                <w:i/>
                <w:kern w:val="3"/>
                <w:sz w:val="24"/>
                <w:szCs w:val="24"/>
                <w:lang w:val="lv-LV" w:eastAsia="zh-CN" w:bidi="hi-IN"/>
              </w:rPr>
              <w:t>Iegūtais punktu skaits</w:t>
            </w:r>
          </w:p>
          <w:p w:rsidR="00B1625A" w:rsidRDefault="00B1625A"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Pr>
                <w:rFonts w:ascii="Times New Roman" w:eastAsia="SimSun" w:hAnsi="Times New Roman" w:cs="Mangal"/>
                <w:i/>
                <w:kern w:val="3"/>
                <w:sz w:val="24"/>
                <w:szCs w:val="24"/>
                <w:lang w:val="lv-LV" w:eastAsia="zh-CN" w:bidi="hi-IN"/>
              </w:rPr>
              <w:t>(cena)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B1625A" w:rsidRPr="001C4C13" w:rsidRDefault="00B1625A"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Pr>
                <w:rFonts w:ascii="Times New Roman" w:eastAsia="SimSun" w:hAnsi="Times New Roman" w:cs="Mangal"/>
                <w:i/>
                <w:kern w:val="3"/>
                <w:sz w:val="24"/>
                <w:szCs w:val="24"/>
                <w:lang w:val="lv-LV" w:eastAsia="zh-CN" w:bidi="hi-IN"/>
              </w:rPr>
              <w:t xml:space="preserve">Piedāvātie darbu izpildes termiņi (dienās): </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cPr>
          <w:p w:rsidR="00B1625A" w:rsidRDefault="00B1625A"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Pr>
                <w:rFonts w:ascii="Times New Roman" w:eastAsia="SimSun" w:hAnsi="Times New Roman" w:cs="Mangal"/>
                <w:i/>
                <w:kern w:val="3"/>
                <w:sz w:val="24"/>
                <w:szCs w:val="24"/>
                <w:lang w:val="lv-LV" w:eastAsia="zh-CN" w:bidi="hi-IN"/>
              </w:rPr>
              <w:t>Iegūtais punktu skaits</w:t>
            </w:r>
          </w:p>
          <w:p w:rsidR="00B1625A" w:rsidRDefault="00B1625A"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Pr>
                <w:rFonts w:ascii="Times New Roman" w:eastAsia="SimSun" w:hAnsi="Times New Roman" w:cs="Mangal"/>
                <w:i/>
                <w:kern w:val="3"/>
                <w:sz w:val="24"/>
                <w:szCs w:val="24"/>
                <w:lang w:val="lv-LV" w:eastAsia="zh-CN" w:bidi="hi-IN"/>
              </w:rPr>
              <w:t>(termiņš)</w:t>
            </w:r>
          </w:p>
        </w:tc>
      </w:tr>
      <w:tr w:rsidR="00B1625A" w:rsidRPr="00130A22" w:rsidTr="009C3DFE">
        <w:trPr>
          <w:trHeight w:val="547"/>
          <w:jc w:val="center"/>
        </w:trPr>
        <w:tc>
          <w:tcPr>
            <w:tcW w:w="21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B1625A" w:rsidRPr="001C4C13" w:rsidRDefault="00B1625A" w:rsidP="009C3DFE">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“Ludzas apsaimniekotājs</w:t>
            </w:r>
            <w:r w:rsidRPr="001C4C13">
              <w:rPr>
                <w:rFonts w:ascii="Times New Roman" w:eastAsia="SimSun" w:hAnsi="Times New Roman" w:cs="Mangal"/>
                <w:b/>
                <w:iCs/>
                <w:kern w:val="3"/>
                <w:sz w:val="24"/>
                <w:szCs w:val="24"/>
                <w:lang w:val="lv-LV" w:eastAsia="zh-CN" w:bidi="hi-IN"/>
              </w:rPr>
              <w:t>”</w:t>
            </w:r>
          </w:p>
        </w:tc>
        <w:tc>
          <w:tcPr>
            <w:tcW w:w="19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1625A" w:rsidRPr="001C4C13" w:rsidRDefault="00B1625A" w:rsidP="009C3DFE">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20.05.2019</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10</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00</w:t>
            </w:r>
          </w:p>
        </w:tc>
        <w:tc>
          <w:tcPr>
            <w:tcW w:w="2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1625A" w:rsidRDefault="00B1625A"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 daļai – 24 541.59</w:t>
            </w:r>
          </w:p>
          <w:p w:rsidR="00B1625A" w:rsidRDefault="00B1625A" w:rsidP="009C3DFE">
            <w:pPr>
              <w:widowControl w:val="0"/>
              <w:suppressAutoHyphens/>
              <w:autoSpaceDN w:val="0"/>
              <w:spacing w:after="0" w:line="240" w:lineRule="auto"/>
              <w:ind w:firstLine="28"/>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 2.daļai – 9 517.18</w:t>
            </w:r>
          </w:p>
          <w:p w:rsidR="00B1625A" w:rsidRPr="001C4C13" w:rsidRDefault="00B1625A"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4.daļai – 17 509.94</w:t>
            </w:r>
          </w:p>
        </w:tc>
        <w:tc>
          <w:tcPr>
            <w:tcW w:w="851"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42.94</w:t>
            </w:r>
          </w:p>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46.35</w:t>
            </w:r>
          </w:p>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47.53</w:t>
            </w:r>
          </w:p>
        </w:tc>
        <w:tc>
          <w:tcPr>
            <w:tcW w:w="1559"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ind w:firstLine="121"/>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 daļai – 24</w:t>
            </w:r>
          </w:p>
          <w:p w:rsidR="00B1625A" w:rsidRDefault="00B1625A" w:rsidP="009C3DFE">
            <w:pPr>
              <w:widowControl w:val="0"/>
              <w:suppressAutoHyphens/>
              <w:autoSpaceDN w:val="0"/>
              <w:spacing w:after="0" w:line="240" w:lineRule="auto"/>
              <w:ind w:firstLine="121"/>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2. daļai – 15</w:t>
            </w:r>
          </w:p>
          <w:p w:rsidR="00B1625A" w:rsidRDefault="00B1625A" w:rsidP="009C3DFE">
            <w:pPr>
              <w:widowControl w:val="0"/>
              <w:suppressAutoHyphens/>
              <w:autoSpaceDN w:val="0"/>
              <w:spacing w:after="0" w:line="240" w:lineRule="auto"/>
              <w:ind w:firstLine="121"/>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 daļai – 18</w:t>
            </w:r>
          </w:p>
        </w:tc>
        <w:tc>
          <w:tcPr>
            <w:tcW w:w="1134"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40</w:t>
            </w:r>
          </w:p>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40</w:t>
            </w:r>
          </w:p>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40</w:t>
            </w:r>
          </w:p>
        </w:tc>
      </w:tr>
      <w:tr w:rsidR="00B1625A" w:rsidRPr="004E72F2" w:rsidTr="009C3DFE">
        <w:trPr>
          <w:trHeight w:val="547"/>
          <w:jc w:val="center"/>
        </w:trPr>
        <w:tc>
          <w:tcPr>
            <w:tcW w:w="21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B1625A" w:rsidRPr="001C4C13" w:rsidRDefault="00B1625A" w:rsidP="009C3DFE">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“V.J.M. BŪVE</w:t>
            </w:r>
            <w:r w:rsidRPr="001C4C13">
              <w:rPr>
                <w:rFonts w:ascii="Times New Roman" w:eastAsia="SimSun" w:hAnsi="Times New Roman" w:cs="Mangal"/>
                <w:b/>
                <w:iCs/>
                <w:kern w:val="3"/>
                <w:sz w:val="24"/>
                <w:szCs w:val="24"/>
                <w:lang w:val="lv-LV" w:eastAsia="zh-CN" w:bidi="hi-IN"/>
              </w:rPr>
              <w:t>”</w:t>
            </w:r>
          </w:p>
        </w:tc>
        <w:tc>
          <w:tcPr>
            <w:tcW w:w="19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1625A" w:rsidRPr="001C4C13" w:rsidRDefault="00B1625A" w:rsidP="009C3DFE">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23</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05</w:t>
            </w:r>
            <w:r w:rsidRPr="001C4C13">
              <w:rPr>
                <w:rFonts w:ascii="Times New Roman" w:eastAsia="Times New Roman" w:hAnsi="Times New Roman" w:cs="Mangal"/>
                <w:kern w:val="3"/>
                <w:sz w:val="24"/>
                <w:szCs w:val="24"/>
                <w:lang w:val="lv-LV" w:eastAsia="lv-LV" w:bidi="hi-IN"/>
              </w:rPr>
              <w:t>.201</w:t>
            </w:r>
            <w:r>
              <w:rPr>
                <w:rFonts w:ascii="Times New Roman" w:eastAsia="Times New Roman" w:hAnsi="Times New Roman" w:cs="Mangal"/>
                <w:kern w:val="3"/>
                <w:sz w:val="24"/>
                <w:szCs w:val="24"/>
                <w:lang w:val="lv-LV" w:eastAsia="lv-LV" w:bidi="hi-IN"/>
              </w:rPr>
              <w:t>9</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13</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10</w:t>
            </w:r>
          </w:p>
        </w:tc>
        <w:tc>
          <w:tcPr>
            <w:tcW w:w="2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1625A" w:rsidRDefault="00B1625A"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 daļai – 17 562.54</w:t>
            </w:r>
          </w:p>
          <w:p w:rsidR="00B1625A" w:rsidRDefault="00B1625A" w:rsidP="009C3DFE">
            <w:pPr>
              <w:widowControl w:val="0"/>
              <w:suppressAutoHyphens/>
              <w:autoSpaceDN w:val="0"/>
              <w:spacing w:after="0" w:line="240" w:lineRule="auto"/>
              <w:ind w:firstLine="28"/>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 2.daļai – 7 352.60</w:t>
            </w:r>
          </w:p>
          <w:p w:rsidR="00B1625A" w:rsidRPr="001C4C13" w:rsidRDefault="00B1625A"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4.daļai – 13 869.69</w:t>
            </w:r>
          </w:p>
        </w:tc>
        <w:tc>
          <w:tcPr>
            <w:tcW w:w="851"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60</w:t>
            </w:r>
          </w:p>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60</w:t>
            </w:r>
          </w:p>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60</w:t>
            </w:r>
          </w:p>
        </w:tc>
        <w:tc>
          <w:tcPr>
            <w:tcW w:w="1559"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hint="eastAsia"/>
                <w:b/>
                <w:kern w:val="3"/>
                <w:sz w:val="24"/>
                <w:szCs w:val="24"/>
                <w:lang w:val="lv-LV" w:eastAsia="zh-CN" w:bidi="hi-IN"/>
              </w:rPr>
              <w:t>V</w:t>
            </w:r>
            <w:r>
              <w:rPr>
                <w:rFonts w:ascii="Liberation Serif" w:eastAsia="SimSun" w:hAnsi="Liberation Serif" w:cs="Mangal"/>
                <w:b/>
                <w:kern w:val="3"/>
                <w:sz w:val="24"/>
                <w:szCs w:val="24"/>
                <w:lang w:val="lv-LV" w:eastAsia="zh-CN" w:bidi="hi-IN"/>
              </w:rPr>
              <w:t xml:space="preserve">isām iepirkuma daļām – 45 </w:t>
            </w:r>
          </w:p>
        </w:tc>
        <w:tc>
          <w:tcPr>
            <w:tcW w:w="1134"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21.33</w:t>
            </w:r>
          </w:p>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13.33</w:t>
            </w:r>
          </w:p>
          <w:p w:rsidR="00B1625A" w:rsidRDefault="00B1625A" w:rsidP="009C3DFE">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16</w:t>
            </w:r>
          </w:p>
        </w:tc>
      </w:tr>
      <w:tr w:rsidR="00B1625A" w:rsidRPr="004E72F2" w:rsidTr="009C3DFE">
        <w:trPr>
          <w:trHeight w:val="547"/>
          <w:jc w:val="center"/>
        </w:trPr>
        <w:tc>
          <w:tcPr>
            <w:tcW w:w="21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B1625A" w:rsidRDefault="00B1625A" w:rsidP="009C3DFE">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“CEĻI UN TILTI”</w:t>
            </w:r>
          </w:p>
        </w:tc>
        <w:tc>
          <w:tcPr>
            <w:tcW w:w="19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1625A" w:rsidRDefault="00B1625A" w:rsidP="009C3DFE">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24</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05</w:t>
            </w:r>
            <w:r w:rsidRPr="001C4C13">
              <w:rPr>
                <w:rFonts w:ascii="Times New Roman" w:eastAsia="Times New Roman" w:hAnsi="Times New Roman" w:cs="Mangal"/>
                <w:kern w:val="3"/>
                <w:sz w:val="24"/>
                <w:szCs w:val="24"/>
                <w:lang w:val="lv-LV" w:eastAsia="lv-LV" w:bidi="hi-IN"/>
              </w:rPr>
              <w:t>.201</w:t>
            </w:r>
            <w:r>
              <w:rPr>
                <w:rFonts w:ascii="Times New Roman" w:eastAsia="Times New Roman" w:hAnsi="Times New Roman" w:cs="Mangal"/>
                <w:kern w:val="3"/>
                <w:sz w:val="24"/>
                <w:szCs w:val="24"/>
                <w:lang w:val="lv-LV" w:eastAsia="lv-LV" w:bidi="hi-IN"/>
              </w:rPr>
              <w:t>9</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09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17</w:t>
            </w:r>
          </w:p>
        </w:tc>
        <w:tc>
          <w:tcPr>
            <w:tcW w:w="2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1625A" w:rsidRDefault="00B1625A"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 daļai – 25 403.03</w:t>
            </w:r>
          </w:p>
          <w:p w:rsidR="00B1625A" w:rsidRDefault="00B1625A"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4.daļai – 24 026.17</w:t>
            </w:r>
          </w:p>
        </w:tc>
        <w:tc>
          <w:tcPr>
            <w:tcW w:w="851"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41.48</w:t>
            </w:r>
          </w:p>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34.64</w:t>
            </w:r>
          </w:p>
        </w:tc>
        <w:tc>
          <w:tcPr>
            <w:tcW w:w="1559"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ind w:firstLine="121"/>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 daļai – 30</w:t>
            </w:r>
          </w:p>
          <w:p w:rsidR="00B1625A" w:rsidRDefault="00B1625A" w:rsidP="009C3DFE">
            <w:pPr>
              <w:widowControl w:val="0"/>
              <w:suppressAutoHyphens/>
              <w:autoSpaceDN w:val="0"/>
              <w:spacing w:after="0" w:line="240" w:lineRule="auto"/>
              <w:ind w:firstLine="121"/>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4. daļai – 30</w:t>
            </w:r>
          </w:p>
        </w:tc>
        <w:tc>
          <w:tcPr>
            <w:tcW w:w="1134" w:type="dxa"/>
            <w:tcBorders>
              <w:top w:val="single" w:sz="4" w:space="0" w:color="00000A"/>
              <w:left w:val="single" w:sz="4" w:space="0" w:color="00000A"/>
              <w:bottom w:val="single" w:sz="4" w:space="0" w:color="00000A"/>
              <w:right w:val="single" w:sz="4" w:space="0" w:color="00000A"/>
            </w:tcBorders>
          </w:tcPr>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32</w:t>
            </w:r>
          </w:p>
          <w:p w:rsidR="00B1625A" w:rsidRDefault="00B1625A" w:rsidP="009C3DFE">
            <w:pPr>
              <w:widowControl w:val="0"/>
              <w:suppressAutoHyphens/>
              <w:autoSpaceDN w:val="0"/>
              <w:spacing w:after="0" w:line="240" w:lineRule="auto"/>
              <w:ind w:firstLine="121"/>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24</w:t>
            </w:r>
          </w:p>
        </w:tc>
      </w:tr>
    </w:tbl>
    <w:p w:rsidR="00B1625A" w:rsidRDefault="00B1625A" w:rsidP="00B1625A">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Izvērtējot pretendentu iesniegtos piedāvājumus un veicot vērtēšanas kritēriju aprēķināšanu skaitliskajā punktu sistēmā, komisija konstatēja, ka:</w:t>
      </w:r>
    </w:p>
    <w:p w:rsidR="00B1625A" w:rsidRDefault="00B1625A" w:rsidP="00B1625A">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SimSun" w:hAnsi="Times New Roman" w:cs="Mangal"/>
          <w:b/>
          <w:iCs/>
          <w:kern w:val="3"/>
          <w:sz w:val="24"/>
          <w:szCs w:val="24"/>
          <w:lang w:val="lv-LV" w:eastAsia="zh-CN" w:bidi="hi-IN"/>
        </w:rPr>
        <w:t>SIA “Ludzas apsaimniekotājs</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iepirkuma priekšmeta 1.daļā ir 82,94 punkti; 2. daļā – 86,35 punkti, 4. daļā – 87,53 punkti;</w:t>
      </w:r>
    </w:p>
    <w:p w:rsidR="00B1625A" w:rsidRDefault="00B1625A" w:rsidP="00B1625A">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SimSun" w:hAnsi="Times New Roman" w:cs="Mangal"/>
          <w:b/>
          <w:iCs/>
          <w:kern w:val="3"/>
          <w:sz w:val="24"/>
          <w:szCs w:val="24"/>
          <w:lang w:val="lv-LV" w:eastAsia="zh-CN" w:bidi="hi-IN"/>
        </w:rPr>
        <w:t>SIA “V.J.M. BŪVE</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iepirkuma priekšmeta 1.daļā ir 81.33 punkti, 2. daļā – 73.33 punkti, 4. daļā – 76 punkti;</w:t>
      </w:r>
    </w:p>
    <w:p w:rsidR="00B1625A" w:rsidRDefault="00B1625A" w:rsidP="00B1625A">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SimSun" w:hAnsi="Times New Roman" w:cs="Mangal"/>
          <w:b/>
          <w:iCs/>
          <w:kern w:val="3"/>
          <w:sz w:val="24"/>
          <w:szCs w:val="24"/>
          <w:lang w:val="lv-LV" w:eastAsia="zh-CN" w:bidi="hi-IN"/>
        </w:rPr>
        <w:t>SIA “CEĻI UN TILTI</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iepirkuma priekšmeta 1.daļā ir 73,48 punkti, 4. daļā – 58,64 punkti;</w:t>
      </w:r>
    </w:p>
    <w:p w:rsidR="00B1625A" w:rsidRDefault="00B1625A" w:rsidP="00B1625A">
      <w:pPr>
        <w:spacing w:after="0" w:line="240" w:lineRule="auto"/>
        <w:ind w:firstLine="720"/>
        <w:jc w:val="both"/>
        <w:rPr>
          <w:rFonts w:ascii="Times New Roman" w:eastAsia="Calibri" w:hAnsi="Times New Roman" w:cs="Times New Roman"/>
          <w:sz w:val="24"/>
          <w:szCs w:val="24"/>
          <w:lang w:val="lv-LV"/>
        </w:rPr>
      </w:pPr>
      <w:r w:rsidRPr="00A632E6">
        <w:rPr>
          <w:rFonts w:ascii="Times New Roman" w:eastAsia="Calibri" w:hAnsi="Times New Roman" w:cs="Times New Roman"/>
          <w:sz w:val="24"/>
          <w:szCs w:val="24"/>
          <w:lang w:val="lv-LV"/>
        </w:rPr>
        <w:lastRenderedPageBreak/>
        <w:t>Apkopojot rezultātus, 201</w:t>
      </w:r>
      <w:r>
        <w:rPr>
          <w:rFonts w:ascii="Times New Roman" w:eastAsia="Calibri" w:hAnsi="Times New Roman" w:cs="Times New Roman"/>
          <w:sz w:val="24"/>
          <w:szCs w:val="24"/>
          <w:lang w:val="lv-LV"/>
        </w:rPr>
        <w:t>9</w:t>
      </w:r>
      <w:r w:rsidRPr="00A632E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05</w:t>
      </w:r>
      <w:r w:rsidRPr="00A632E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jūnijā</w:t>
      </w:r>
      <w:r w:rsidRPr="00A632E6">
        <w:rPr>
          <w:rFonts w:ascii="Times New Roman" w:eastAsia="Calibri" w:hAnsi="Times New Roman" w:cs="Times New Roman"/>
          <w:sz w:val="24"/>
          <w:szCs w:val="24"/>
          <w:lang w:val="lv-LV"/>
        </w:rPr>
        <w:t xml:space="preserve"> Ludzas novada pašvaldības iepirkumu komisija par saimnieciski izdevīgāko piedāvājumu atzina</w:t>
      </w:r>
      <w:r>
        <w:rPr>
          <w:rFonts w:ascii="Times New Roman" w:eastAsia="Calibri" w:hAnsi="Times New Roman" w:cs="Times New Roman"/>
          <w:sz w:val="24"/>
          <w:szCs w:val="24"/>
          <w:lang w:val="lv-LV"/>
        </w:rPr>
        <w:t>:</w:t>
      </w:r>
    </w:p>
    <w:p w:rsidR="00B1625A" w:rsidRDefault="00B1625A" w:rsidP="00B1625A">
      <w:pPr>
        <w:spacing w:after="0" w:line="240" w:lineRule="auto"/>
        <w:ind w:firstLine="720"/>
        <w:jc w:val="both"/>
        <w:rPr>
          <w:rFonts w:ascii="Times New Roman" w:eastAsia="Calibri" w:hAnsi="Times New Roman" w:cs="Times New Roman"/>
          <w:b/>
          <w:sz w:val="24"/>
          <w:szCs w:val="24"/>
          <w:lang w:val="lv-LV"/>
        </w:rPr>
      </w:pPr>
      <w:r w:rsidRPr="00130A22">
        <w:rPr>
          <w:rFonts w:ascii="Times New Roman" w:hAnsi="Times New Roman" w:cs="Times New Roman"/>
          <w:sz w:val="24"/>
          <w:szCs w:val="24"/>
          <w:lang w:val="lv-LV"/>
        </w:rPr>
        <w:t>1.daļā “Ceļa seguma maiņa Stacijas ielā 38” -</w:t>
      </w:r>
      <w:r>
        <w:rPr>
          <w:lang w:val="lv-LV"/>
        </w:rPr>
        <w:t xml:space="preserve"> </w:t>
      </w:r>
      <w:r>
        <w:rPr>
          <w:rFonts w:ascii="Times New Roman" w:eastAsia="SimSun" w:hAnsi="Times New Roman" w:cs="Mangal"/>
          <w:b/>
          <w:iCs/>
          <w:kern w:val="3"/>
          <w:sz w:val="24"/>
          <w:szCs w:val="24"/>
          <w:lang w:val="lv-LV" w:eastAsia="zh-CN" w:bidi="hi-IN"/>
        </w:rPr>
        <w:t>SIA “Ludzas apsaimniekotājs</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Pr>
          <w:rFonts w:ascii="Times New Roman" w:eastAsia="SimSun" w:hAnsi="Times New Roman" w:cs="Mangal"/>
          <w:iCs/>
          <w:kern w:val="3"/>
          <w:sz w:val="24"/>
          <w:szCs w:val="24"/>
          <w:lang w:val="lv-LV" w:eastAsia="zh-CN" w:bidi="hi-IN"/>
        </w:rPr>
        <w:t>iesniegto piedāvājumu</w:t>
      </w:r>
      <w:r w:rsidRPr="00ED7214">
        <w:rPr>
          <w:rFonts w:ascii="Times New Roman" w:eastAsia="Calibri" w:hAnsi="Times New Roman" w:cs="Times New Roman"/>
          <w:iCs/>
          <w:sz w:val="24"/>
          <w:szCs w:val="24"/>
          <w:lang w:val="lv-LV"/>
        </w:rPr>
        <w:t>,</w:t>
      </w:r>
      <w:r w:rsidRPr="00A632E6">
        <w:rPr>
          <w:rFonts w:ascii="Times New Roman" w:eastAsia="Calibri" w:hAnsi="Times New Roman" w:cs="Times New Roman"/>
          <w:color w:val="00000A"/>
          <w:sz w:val="24"/>
          <w:szCs w:val="24"/>
          <w:lang w:val="lv-LV"/>
        </w:rPr>
        <w:t xml:space="preserve"> </w:t>
      </w:r>
      <w:r>
        <w:rPr>
          <w:rFonts w:ascii="Times New Roman" w:eastAsia="Calibri" w:hAnsi="Times New Roman" w:cs="Times New Roman"/>
          <w:color w:val="00000A"/>
          <w:sz w:val="24"/>
          <w:szCs w:val="24"/>
          <w:lang w:val="lv-LV"/>
        </w:rPr>
        <w:t>i</w:t>
      </w:r>
      <w:r>
        <w:rPr>
          <w:rFonts w:ascii="Times New Roman" w:eastAsia="Calibri" w:hAnsi="Times New Roman" w:cs="Times New Roman"/>
          <w:iCs/>
          <w:sz w:val="24"/>
          <w:szCs w:val="24"/>
          <w:lang w:val="lv-LV"/>
        </w:rPr>
        <w:t>zvēles kritērijs – saimnieciski izdevīgākais piedāvājums, kas ieguvis vislielāko punktu skaitu – 82,94 punkti.</w:t>
      </w:r>
      <w:r w:rsidRPr="005736D9">
        <w:rPr>
          <w:rFonts w:ascii="Times New Roman" w:eastAsia="Calibri" w:hAnsi="Times New Roman" w:cs="Times New Roman"/>
          <w:b/>
          <w:sz w:val="24"/>
          <w:szCs w:val="24"/>
          <w:lang w:val="lv-LV"/>
        </w:rPr>
        <w:t xml:space="preserve"> </w:t>
      </w:r>
    </w:p>
    <w:p w:rsidR="00B1625A" w:rsidRPr="004E56DE" w:rsidRDefault="00B1625A" w:rsidP="00B1625A">
      <w:pPr>
        <w:pStyle w:val="ListParagraph"/>
        <w:widowControl w:val="0"/>
        <w:spacing w:before="120" w:after="0" w:line="240" w:lineRule="auto"/>
        <w:ind w:left="0" w:firstLine="720"/>
        <w:jc w:val="both"/>
        <w:rPr>
          <w:rFonts w:ascii="Times New Roman" w:hAnsi="Times New Roman" w:cs="Times New Roman"/>
          <w:sz w:val="24"/>
          <w:szCs w:val="24"/>
          <w:lang w:val="lv-LV"/>
        </w:rPr>
      </w:pPr>
      <w:r w:rsidRPr="004E56DE">
        <w:rPr>
          <w:rFonts w:ascii="Times New Roman" w:hAnsi="Times New Roman" w:cs="Times New Roman"/>
          <w:sz w:val="24"/>
          <w:szCs w:val="24"/>
          <w:lang w:val="lv-LV"/>
        </w:rPr>
        <w:t xml:space="preserve">2.daļā “Ceļa seguma maiņa Latgales ielā 158/1” - </w:t>
      </w:r>
      <w:r w:rsidRPr="004E56DE">
        <w:rPr>
          <w:rFonts w:ascii="Times New Roman" w:hAnsi="Times New Roman" w:cs="Times New Roman"/>
          <w:b/>
          <w:sz w:val="24"/>
          <w:szCs w:val="24"/>
          <w:lang w:val="lv-LV"/>
        </w:rPr>
        <w:t>SIA “Ludzas apsaimniekotājs”</w:t>
      </w:r>
      <w:r w:rsidRPr="004E56DE">
        <w:rPr>
          <w:rFonts w:ascii="Times New Roman" w:hAnsi="Times New Roman" w:cs="Times New Roman"/>
          <w:sz w:val="24"/>
          <w:szCs w:val="24"/>
          <w:lang w:val="lv-LV"/>
        </w:rPr>
        <w:t xml:space="preserve"> iesniegto piedāvājumu,</w:t>
      </w:r>
      <w:r w:rsidRPr="004E56DE">
        <w:rPr>
          <w:lang w:val="lv-LV"/>
        </w:rPr>
        <w:t xml:space="preserve"> </w:t>
      </w:r>
      <w:r w:rsidRPr="004E56DE">
        <w:rPr>
          <w:rFonts w:ascii="Times New Roman" w:hAnsi="Times New Roman" w:cs="Times New Roman"/>
          <w:sz w:val="24"/>
          <w:szCs w:val="24"/>
          <w:lang w:val="lv-LV"/>
        </w:rPr>
        <w:t xml:space="preserve">izvēles kritērijs – saimnieciski izdevīgākais piedāvājums, kas ieguvis vislielāko punktu skaitu – </w:t>
      </w:r>
      <w:r>
        <w:rPr>
          <w:rFonts w:ascii="Times New Roman" w:hAnsi="Times New Roman" w:cs="Times New Roman"/>
          <w:sz w:val="24"/>
          <w:szCs w:val="24"/>
          <w:lang w:val="lv-LV"/>
        </w:rPr>
        <w:t>86,35</w:t>
      </w:r>
      <w:r w:rsidRPr="004E56DE">
        <w:rPr>
          <w:rFonts w:ascii="Times New Roman" w:hAnsi="Times New Roman" w:cs="Times New Roman"/>
          <w:sz w:val="24"/>
          <w:szCs w:val="24"/>
          <w:lang w:val="lv-LV"/>
        </w:rPr>
        <w:t xml:space="preserve"> punkti.</w:t>
      </w:r>
    </w:p>
    <w:p w:rsidR="00B1625A" w:rsidRPr="00D504BE" w:rsidRDefault="00B1625A" w:rsidP="00B1625A">
      <w:pPr>
        <w:pStyle w:val="ListParagraph"/>
        <w:widowControl w:val="0"/>
        <w:spacing w:before="120" w:after="0" w:line="240" w:lineRule="auto"/>
        <w:ind w:left="0" w:firstLine="720"/>
        <w:jc w:val="both"/>
        <w:rPr>
          <w:rFonts w:ascii="Times New Roman" w:hAnsi="Times New Roman" w:cs="Times New Roman"/>
          <w:sz w:val="24"/>
          <w:szCs w:val="24"/>
          <w:lang w:val="lv-LV"/>
        </w:rPr>
      </w:pPr>
      <w:r w:rsidRPr="00D504BE">
        <w:rPr>
          <w:rFonts w:ascii="Times New Roman" w:hAnsi="Times New Roman" w:cs="Times New Roman"/>
          <w:sz w:val="24"/>
          <w:szCs w:val="24"/>
          <w:lang w:val="lv-LV"/>
        </w:rPr>
        <w:t xml:space="preserve">4.daļā “Ceļa seguma maiņa Latgales ielā 94” </w:t>
      </w:r>
      <w:r w:rsidRPr="004E56DE">
        <w:rPr>
          <w:rFonts w:ascii="Times New Roman" w:hAnsi="Times New Roman" w:cs="Times New Roman"/>
          <w:sz w:val="24"/>
          <w:szCs w:val="24"/>
          <w:lang w:val="lv-LV"/>
        </w:rPr>
        <w:t xml:space="preserve">- </w:t>
      </w:r>
      <w:r w:rsidRPr="004E56DE">
        <w:rPr>
          <w:rFonts w:ascii="Times New Roman" w:hAnsi="Times New Roman" w:cs="Times New Roman"/>
          <w:b/>
          <w:sz w:val="24"/>
          <w:szCs w:val="24"/>
          <w:lang w:val="lv-LV"/>
        </w:rPr>
        <w:t>SIA “Ludzas apsaimniekotājs”</w:t>
      </w:r>
      <w:r w:rsidRPr="004E56DE">
        <w:rPr>
          <w:rFonts w:ascii="Times New Roman" w:hAnsi="Times New Roman" w:cs="Times New Roman"/>
          <w:sz w:val="24"/>
          <w:szCs w:val="24"/>
          <w:lang w:val="lv-LV"/>
        </w:rPr>
        <w:t xml:space="preserve"> iesniegto piedāvājumu,</w:t>
      </w:r>
      <w:r w:rsidRPr="004E56DE">
        <w:rPr>
          <w:lang w:val="lv-LV"/>
        </w:rPr>
        <w:t xml:space="preserve"> </w:t>
      </w:r>
      <w:r w:rsidRPr="004E56DE">
        <w:rPr>
          <w:rFonts w:ascii="Times New Roman" w:hAnsi="Times New Roman" w:cs="Times New Roman"/>
          <w:sz w:val="24"/>
          <w:szCs w:val="24"/>
          <w:lang w:val="lv-LV"/>
        </w:rPr>
        <w:t xml:space="preserve">izvēles kritērijs – saimnieciski izdevīgākais piedāvājums, kas ieguvis vislielāko punktu skaitu – </w:t>
      </w:r>
      <w:r>
        <w:rPr>
          <w:rFonts w:ascii="Times New Roman" w:hAnsi="Times New Roman" w:cs="Times New Roman"/>
          <w:sz w:val="24"/>
          <w:szCs w:val="24"/>
          <w:lang w:val="lv-LV"/>
        </w:rPr>
        <w:t>87,53</w:t>
      </w:r>
      <w:r w:rsidRPr="004E56DE">
        <w:rPr>
          <w:rFonts w:ascii="Times New Roman" w:hAnsi="Times New Roman" w:cs="Times New Roman"/>
          <w:sz w:val="24"/>
          <w:szCs w:val="24"/>
          <w:lang w:val="lv-LV"/>
        </w:rPr>
        <w:t xml:space="preserve"> punkti.</w:t>
      </w:r>
    </w:p>
    <w:p w:rsidR="00B1625A" w:rsidRPr="00E64089" w:rsidRDefault="00B1625A" w:rsidP="00B1625A">
      <w:pPr>
        <w:spacing w:after="0" w:line="240" w:lineRule="auto"/>
        <w:ind w:firstLine="720"/>
        <w:jc w:val="both"/>
        <w:rPr>
          <w:lang w:val="lv-LV"/>
        </w:rPr>
      </w:pPr>
      <w:r w:rsidRPr="00125F13">
        <w:rPr>
          <w:rFonts w:ascii="Times New Roman" w:eastAsia="Times New Roman" w:hAnsi="Times New Roman" w:cs="Times New Roman"/>
          <w:sz w:val="24"/>
          <w:szCs w:val="24"/>
          <w:lang w:val="lv-LV"/>
        </w:rPr>
        <w:t xml:space="preserve">Pamatojoties uz Publisko iepirkumu likuma </w:t>
      </w:r>
      <w:r>
        <w:rPr>
          <w:rFonts w:ascii="Times New Roman" w:eastAsia="Times New Roman" w:hAnsi="Times New Roman" w:cs="Times New Roman"/>
          <w:sz w:val="24"/>
          <w:szCs w:val="24"/>
          <w:lang w:val="lv-LV"/>
        </w:rPr>
        <w:t>9.panta devīto daļu</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5" w:history="1">
        <w:r w:rsidRPr="004C4D77">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Pr>
          <w:rFonts w:ascii="Times New Roman" w:eastAsia="Calibri" w:hAnsi="Times New Roman" w:cs="Times New Roman"/>
          <w:color w:val="00000A"/>
          <w:sz w:val="24"/>
          <w:szCs w:val="24"/>
          <w:lang w:val="lv-LV"/>
        </w:rPr>
        <w:t xml:space="preserve"> un konstatēja, ka </w:t>
      </w:r>
      <w:r>
        <w:rPr>
          <w:rFonts w:ascii="Times New Roman" w:eastAsia="Times New Roman" w:hAnsi="Times New Roman" w:cs="Times New Roman"/>
          <w:sz w:val="24"/>
          <w:szCs w:val="24"/>
          <w:lang w:val="lv-LV"/>
        </w:rPr>
        <w:t xml:space="preserve">pretendents </w:t>
      </w:r>
      <w:r>
        <w:rPr>
          <w:rFonts w:ascii="Times New Roman" w:eastAsia="SimSun" w:hAnsi="Times New Roman" w:cs="Mangal"/>
          <w:b/>
          <w:iCs/>
          <w:kern w:val="3"/>
          <w:sz w:val="24"/>
          <w:szCs w:val="24"/>
          <w:lang w:val="lv-LV" w:eastAsia="zh-CN" w:bidi="hi-IN"/>
        </w:rPr>
        <w:t>SIA “Ludzas apsaimniekotājs</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w:t>
      </w:r>
      <w:r>
        <w:rPr>
          <w:rFonts w:ascii="Times New Roman" w:hAnsi="Times New Roman"/>
          <w:sz w:val="24"/>
          <w:szCs w:val="24"/>
          <w:lang w:val="lv-LV"/>
        </w:rPr>
        <w:t>iepirkuma</w:t>
      </w:r>
      <w:r w:rsidRPr="00125F13">
        <w:rPr>
          <w:rFonts w:ascii="Times New Roman" w:hAnsi="Times New Roman"/>
          <w:sz w:val="24"/>
          <w:szCs w:val="24"/>
          <w:lang w:val="lv-LV"/>
        </w:rPr>
        <w:t xml:space="preserve"> </w:t>
      </w:r>
      <w:r>
        <w:rPr>
          <w:rFonts w:ascii="Times New Roman" w:eastAsia="Times New Roman" w:hAnsi="Times New Roman" w:cs="Times New Roman"/>
          <w:b/>
          <w:bCs/>
          <w:i/>
          <w:iCs/>
          <w:sz w:val="24"/>
          <w:szCs w:val="24"/>
          <w:lang w:val="lv-LV"/>
        </w:rPr>
        <w:t>“Ceļa seguma nomaiņa Ludzas pilsētā</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20, </w:t>
      </w:r>
      <w:r w:rsidRPr="00A924DD">
        <w:rPr>
          <w:rFonts w:ascii="Times New Roman" w:eastAsia="Calibri" w:hAnsi="Times New Roman" w:cs="Times New Roman"/>
          <w:color w:val="00000A"/>
          <w:sz w:val="24"/>
          <w:szCs w:val="24"/>
          <w:lang w:val="lv-LV"/>
        </w:rPr>
        <w:t>nolikuma</w:t>
      </w:r>
      <w:r>
        <w:rPr>
          <w:rFonts w:ascii="Times New Roman" w:eastAsia="Calibri" w:hAnsi="Times New Roman" w:cs="Times New Roman"/>
          <w:b/>
          <w:color w:val="00000A"/>
          <w:sz w:val="24"/>
          <w:szCs w:val="24"/>
          <w:lang w:val="lv-LV"/>
        </w:rPr>
        <w:t xml:space="preserve"> </w:t>
      </w:r>
      <w:r w:rsidRPr="00E64089">
        <w:rPr>
          <w:rFonts w:ascii="Times New Roman" w:eastAsia="Times New Roman" w:hAnsi="Times New Roman"/>
          <w:color w:val="00000A"/>
          <w:sz w:val="24"/>
          <w:szCs w:val="24"/>
          <w:lang w:val="lv-LV"/>
        </w:rPr>
        <w:t>p</w:t>
      </w:r>
      <w:r>
        <w:rPr>
          <w:rFonts w:ascii="Times New Roman" w:eastAsia="Times New Roman" w:hAnsi="Times New Roman"/>
          <w:color w:val="00000A"/>
          <w:sz w:val="24"/>
          <w:szCs w:val="24"/>
          <w:lang w:val="lv-LV"/>
        </w:rPr>
        <w:t>rasībām, un uz to nav attiecināmi Publisko iepirkumu likuma 9.panta astotajā daļā noteiktie izslēgšanas nosacījumi.</w:t>
      </w:r>
    </w:p>
    <w:p w:rsidR="00B1625A" w:rsidRPr="003907A1" w:rsidRDefault="00B1625A" w:rsidP="00B1625A">
      <w:pPr>
        <w:spacing w:after="0" w:line="240" w:lineRule="auto"/>
        <w:ind w:firstLine="720"/>
        <w:jc w:val="both"/>
        <w:rPr>
          <w:rFonts w:ascii="Times New Roman" w:eastAsia="Calibri" w:hAnsi="Times New Roman" w:cs="Times New Roman"/>
          <w:b/>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9</w:t>
      </w:r>
      <w:r w:rsidRPr="00E95BB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05</w:t>
      </w:r>
      <w:r w:rsidRPr="00E95BB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jūnijā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iepirkuma </w:t>
      </w:r>
      <w:r>
        <w:rPr>
          <w:rFonts w:ascii="Times New Roman" w:eastAsia="Times New Roman" w:hAnsi="Times New Roman" w:cs="Times New Roman"/>
          <w:b/>
          <w:bCs/>
          <w:i/>
          <w:iCs/>
          <w:sz w:val="24"/>
          <w:szCs w:val="24"/>
          <w:lang w:val="lv-LV"/>
        </w:rPr>
        <w:t>“Ceļa seguma nomaiņa Ludzas pilsētā</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20, </w:t>
      </w:r>
      <w:r>
        <w:rPr>
          <w:rFonts w:ascii="Times New Roman" w:eastAsia="Times New Roman" w:hAnsi="Times New Roman" w:cs="Times New Roman"/>
          <w:b/>
          <w:bCs/>
          <w:iCs/>
          <w:sz w:val="24"/>
          <w:szCs w:val="24"/>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 pretendentam </w:t>
      </w:r>
      <w:r>
        <w:rPr>
          <w:rFonts w:ascii="Times New Roman" w:eastAsia="SimSun" w:hAnsi="Times New Roman" w:cs="Mangal"/>
          <w:b/>
          <w:iCs/>
          <w:kern w:val="3"/>
          <w:sz w:val="24"/>
          <w:szCs w:val="24"/>
          <w:lang w:val="lv-LV" w:eastAsia="zh-CN" w:bidi="hi-IN"/>
        </w:rPr>
        <w:t>SIA “Ludzas apsaimniekotājs</w:t>
      </w:r>
      <w:r w:rsidRPr="001C4C13">
        <w:rPr>
          <w:rFonts w:ascii="Times New Roman" w:eastAsia="SimSun" w:hAnsi="Times New Roman" w:cs="Mangal"/>
          <w:b/>
          <w:iCs/>
          <w:kern w:val="3"/>
          <w:sz w:val="24"/>
          <w:szCs w:val="24"/>
          <w:lang w:val="lv-LV" w:eastAsia="zh-CN" w:bidi="hi-IN"/>
        </w:rPr>
        <w:t>”</w:t>
      </w:r>
      <w:r w:rsidRPr="003907A1">
        <w:rPr>
          <w:rFonts w:ascii="Times New Roman" w:eastAsia="Calibri" w:hAnsi="Times New Roman" w:cs="Times New Roman"/>
          <w:b/>
          <w:sz w:val="24"/>
          <w:szCs w:val="24"/>
          <w:lang w:val="lv-LV"/>
        </w:rPr>
        <w:t>.</w:t>
      </w:r>
    </w:p>
    <w:p w:rsidR="00B1625A" w:rsidRDefault="00B1625A" w:rsidP="00B1625A">
      <w:pPr>
        <w:spacing w:after="0" w:line="240" w:lineRule="auto"/>
        <w:ind w:firstLine="720"/>
        <w:jc w:val="both"/>
        <w:rPr>
          <w:rFonts w:ascii="Times New Roman" w:eastAsia="Times New Roman" w:hAnsi="Times New Roman"/>
          <w:i/>
          <w:iCs/>
          <w:sz w:val="24"/>
          <w:szCs w:val="24"/>
          <w:lang w:val="lv-LV"/>
        </w:rPr>
      </w:pPr>
      <w:r w:rsidRPr="00A924DD">
        <w:rPr>
          <w:rFonts w:ascii="Times New Roman" w:eastAsia="Times New Roman" w:hAnsi="Times New Roman"/>
          <w:i/>
          <w:iCs/>
          <w:sz w:val="24"/>
          <w:szCs w:val="24"/>
          <w:lang w:val="lv-LV"/>
        </w:rPr>
        <w:t xml:space="preserve">Pretendents, kurš iesniedzis piedāvājumu iepirkumā, uz ko attiecas </w:t>
      </w:r>
      <w:r>
        <w:rPr>
          <w:rFonts w:ascii="Times New Roman" w:eastAsia="Times New Roman" w:hAnsi="Times New Roman"/>
          <w:i/>
          <w:iCs/>
          <w:sz w:val="24"/>
          <w:szCs w:val="24"/>
          <w:lang w:val="lv-LV"/>
        </w:rPr>
        <w:t>Publisko iepirkumu likuma 9.panta</w:t>
      </w:r>
      <w:r w:rsidRPr="00A924DD">
        <w:rPr>
          <w:rFonts w:ascii="Times New Roman" w:eastAsia="Times New Roman" w:hAnsi="Times New Roman"/>
          <w:i/>
          <w:iCs/>
          <w:sz w:val="24"/>
          <w:szCs w:val="24"/>
          <w:lang w:val="lv-LV"/>
        </w:rPr>
        <w:t xml:space="preserve">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p>
    <w:p w:rsidR="00B1625A" w:rsidRPr="00C855C8" w:rsidRDefault="00B1625A" w:rsidP="00B1625A">
      <w:pPr>
        <w:spacing w:after="0" w:line="240" w:lineRule="auto"/>
        <w:ind w:firstLine="720"/>
        <w:jc w:val="both"/>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Lūgums</w:t>
      </w:r>
      <w:r w:rsidRPr="00C855C8">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Pr="00C855C8">
        <w:rPr>
          <w:rFonts w:ascii="Times New Roman" w:eastAsia="Calibri" w:hAnsi="Times New Roman" w:cs="Times New Roman"/>
          <w:b/>
          <w:sz w:val="24"/>
          <w:szCs w:val="24"/>
          <w:lang w:val="lv-LV"/>
        </w:rPr>
        <w:t xml:space="preserve"> saņemšanas faktu!</w:t>
      </w:r>
    </w:p>
    <w:p w:rsidR="00B1625A" w:rsidRPr="00C16AE9" w:rsidRDefault="00B1625A" w:rsidP="00B1625A">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Ar cieņu,</w:t>
      </w:r>
    </w:p>
    <w:p w:rsidR="00B1625A" w:rsidRDefault="00B1625A" w:rsidP="00B1625A">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Iepirkumu komisijas</w:t>
      </w:r>
      <w:r w:rsidRPr="00C16AE9">
        <w:rPr>
          <w:rFonts w:ascii="Times New Roman" w:eastAsia="Calibri" w:hAnsi="Times New Roman" w:cs="Times New Roman"/>
          <w:b/>
          <w:sz w:val="24"/>
          <w:szCs w:val="24"/>
          <w:lang w:val="lv-LV"/>
        </w:rPr>
        <w:t xml:space="preserve"> </w:t>
      </w:r>
      <w:r w:rsidRPr="00C16AE9">
        <w:rPr>
          <w:rFonts w:ascii="Times New Roman" w:eastAsia="Calibri" w:hAnsi="Times New Roman" w:cs="Times New Roman"/>
          <w:sz w:val="24"/>
          <w:szCs w:val="24"/>
          <w:lang w:val="lv-LV"/>
        </w:rPr>
        <w:t>priekšsēdētāja</w:t>
      </w:r>
      <w:r>
        <w:rPr>
          <w:rFonts w:ascii="Times New Roman" w:eastAsia="Calibri" w:hAnsi="Times New Roman" w:cs="Times New Roman"/>
          <w:sz w:val="24"/>
          <w:szCs w:val="24"/>
          <w:lang w:val="lv-LV"/>
        </w:rPr>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ab/>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K.Nikolajeva</w:t>
      </w:r>
      <w:proofErr w:type="spellEnd"/>
    </w:p>
    <w:p w:rsidR="00B1625A" w:rsidRDefault="00B1625A" w:rsidP="00B1625A">
      <w:pPr>
        <w:spacing w:after="0" w:line="276" w:lineRule="auto"/>
        <w:rPr>
          <w:rFonts w:ascii="Times New Roman" w:eastAsia="Calibri" w:hAnsi="Times New Roman" w:cs="Times New Roman"/>
          <w:sz w:val="20"/>
          <w:szCs w:val="20"/>
          <w:lang w:val="lv-LV"/>
        </w:rPr>
      </w:pPr>
    </w:p>
    <w:p w:rsidR="00B1625A" w:rsidRDefault="00B1625A" w:rsidP="00B1625A">
      <w:pPr>
        <w:spacing w:after="0" w:line="276" w:lineRule="auto"/>
        <w:rPr>
          <w:rFonts w:ascii="Times New Roman" w:eastAsia="Calibri" w:hAnsi="Times New Roman" w:cs="Times New Roman"/>
          <w:sz w:val="20"/>
          <w:szCs w:val="20"/>
          <w:lang w:val="lv-LV"/>
        </w:rPr>
      </w:pPr>
    </w:p>
    <w:p w:rsidR="00B1625A" w:rsidRDefault="00B1625A" w:rsidP="00B1625A">
      <w:pPr>
        <w:spacing w:after="0" w:line="276" w:lineRule="auto"/>
        <w:rPr>
          <w:rFonts w:ascii="Times New Roman" w:eastAsia="Calibri" w:hAnsi="Times New Roman" w:cs="Times New Roman"/>
          <w:sz w:val="20"/>
          <w:szCs w:val="20"/>
          <w:lang w:val="lv-LV"/>
        </w:rPr>
      </w:pPr>
    </w:p>
    <w:p w:rsidR="00B1625A" w:rsidRPr="00973F2A" w:rsidRDefault="00B1625A" w:rsidP="00B1625A">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sz w:val="20"/>
          <w:szCs w:val="20"/>
          <w:lang w:val="lv-LV"/>
        </w:rPr>
        <w:t>A.Vasiļkovskis</w:t>
      </w:r>
    </w:p>
    <w:p w:rsidR="00B1625A" w:rsidRDefault="00B1625A" w:rsidP="00B1625A">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p w:rsidR="00B1625A" w:rsidRDefault="00B1625A" w:rsidP="00B1625A">
      <w:pPr>
        <w:spacing w:after="0" w:line="276" w:lineRule="auto"/>
        <w:jc w:val="both"/>
        <w:rPr>
          <w:rFonts w:ascii="Times New Roman" w:eastAsia="Calibri" w:hAnsi="Times New Roman" w:cs="Times New Roman"/>
          <w:lang w:val="lv-LV"/>
        </w:rPr>
      </w:pPr>
    </w:p>
    <w:p w:rsidR="00B1625A" w:rsidRDefault="00B1625A" w:rsidP="00B1625A">
      <w:pPr>
        <w:spacing w:after="0" w:line="276" w:lineRule="auto"/>
        <w:jc w:val="both"/>
        <w:rPr>
          <w:rFonts w:ascii="Times New Roman" w:eastAsia="Calibri" w:hAnsi="Times New Roman" w:cs="Times New Roman"/>
          <w:lang w:val="lv-LV"/>
        </w:rPr>
      </w:pPr>
    </w:p>
    <w:p w:rsidR="00B1625A" w:rsidRDefault="00B1625A" w:rsidP="00B1625A">
      <w:pPr>
        <w:spacing w:after="0" w:line="276" w:lineRule="auto"/>
        <w:jc w:val="both"/>
        <w:rPr>
          <w:rFonts w:ascii="Times New Roman" w:eastAsia="Calibri" w:hAnsi="Times New Roman" w:cs="Times New Roman"/>
          <w:lang w:val="lv-LV"/>
        </w:rPr>
      </w:pPr>
    </w:p>
    <w:p w:rsidR="00431280" w:rsidRPr="00431280" w:rsidRDefault="00431280" w:rsidP="00431280">
      <w:pPr>
        <w:jc w:val="center"/>
        <w:rPr>
          <w:rFonts w:ascii="Times New Roman" w:hAnsi="Times New Roman"/>
          <w:sz w:val="20"/>
          <w:szCs w:val="20"/>
          <w:lang w:val="lv-LV"/>
        </w:rPr>
      </w:pPr>
      <w:r w:rsidRPr="00431280">
        <w:rPr>
          <w:rFonts w:ascii="Times New Roman" w:hAnsi="Times New Roman"/>
          <w:sz w:val="20"/>
          <w:szCs w:val="20"/>
          <w:lang w:val="lv-LV"/>
        </w:rPr>
        <w:t>ŠIS DOKUMENTS IR ELEKTRONISKI PARAKSTĪTS AR DROŠU ELEKTRONISKO PARAKSTU UN SATUR LAIKA ZĪMOGU</w:t>
      </w:r>
    </w:p>
    <w:p w:rsidR="00431280" w:rsidRPr="00431280" w:rsidRDefault="00431280" w:rsidP="00431280">
      <w:pPr>
        <w:rPr>
          <w:rFonts w:ascii="Times New Roman" w:hAnsi="Times New Roman"/>
          <w:sz w:val="20"/>
          <w:szCs w:val="20"/>
          <w:lang w:val="lv-LV"/>
        </w:rPr>
      </w:pPr>
    </w:p>
    <w:p w:rsidR="00B1625A" w:rsidRDefault="00B1625A" w:rsidP="00B1625A">
      <w:pPr>
        <w:spacing w:after="0" w:line="276" w:lineRule="auto"/>
        <w:jc w:val="both"/>
        <w:rPr>
          <w:rFonts w:ascii="Times New Roman" w:eastAsia="Calibri" w:hAnsi="Times New Roman" w:cs="Times New Roman"/>
          <w:lang w:val="lv-LV"/>
        </w:rPr>
      </w:pPr>
    </w:p>
    <w:p w:rsidR="00B1625A" w:rsidRDefault="00B1625A" w:rsidP="00B1625A">
      <w:pPr>
        <w:spacing w:after="0" w:line="276" w:lineRule="auto"/>
        <w:jc w:val="both"/>
        <w:rPr>
          <w:rFonts w:ascii="Times New Roman" w:eastAsia="Calibri" w:hAnsi="Times New Roman" w:cs="Times New Roman"/>
          <w:lang w:val="lv-LV"/>
        </w:rPr>
      </w:pPr>
    </w:p>
    <w:p w:rsidR="00B1625A" w:rsidRDefault="00B1625A" w:rsidP="00B1625A">
      <w:pPr>
        <w:spacing w:after="0" w:line="276" w:lineRule="auto"/>
        <w:jc w:val="both"/>
        <w:rPr>
          <w:rFonts w:ascii="Times New Roman" w:eastAsia="Calibri" w:hAnsi="Times New Roman" w:cs="Times New Roman"/>
          <w:lang w:val="lv-LV"/>
        </w:rPr>
      </w:pPr>
    </w:p>
    <w:sectPr w:rsidR="00B1625A" w:rsidSect="00B1625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5A"/>
    <w:rsid w:val="00431280"/>
    <w:rsid w:val="005F0310"/>
    <w:rsid w:val="00B1625A"/>
    <w:rsid w:val="00BF3EED"/>
    <w:rsid w:val="00E6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35347-42F3-416D-8E74-149B8FD7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25A"/>
    <w:rPr>
      <w:color w:val="0563C1" w:themeColor="hyperlink"/>
      <w:u w:val="single"/>
    </w:rPr>
  </w:style>
  <w:style w:type="paragraph" w:styleId="ListParagraph">
    <w:name w:val="List Paragraph"/>
    <w:aliases w:val="Syle 1,Strip,H&amp;P List Paragraph,2"/>
    <w:basedOn w:val="Normal"/>
    <w:link w:val="ListParagraphChar"/>
    <w:uiPriority w:val="34"/>
    <w:qFormat/>
    <w:rsid w:val="00B1625A"/>
    <w:pPr>
      <w:ind w:left="720"/>
      <w:contextualSpacing/>
    </w:pPr>
  </w:style>
  <w:style w:type="character" w:customStyle="1" w:styleId="ListParagraphChar">
    <w:name w:val="List Paragraph Char"/>
    <w:aliases w:val="Syle 1 Char,Strip Char,H&amp;P List Paragraph Char,2 Char"/>
    <w:link w:val="ListParagraph"/>
    <w:uiPriority w:val="34"/>
    <w:qFormat/>
    <w:rsid w:val="00B1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s.gov.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by adguard</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CAHEK</cp:lastModifiedBy>
  <cp:revision>2</cp:revision>
  <cp:lastPrinted>2019-06-05T12:11:00Z</cp:lastPrinted>
  <dcterms:created xsi:type="dcterms:W3CDTF">2019-06-07T11:23:00Z</dcterms:created>
  <dcterms:modified xsi:type="dcterms:W3CDTF">2019-06-07T11:23:00Z</dcterms:modified>
</cp:coreProperties>
</file>