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EC" w:rsidRDefault="004D0EEC" w:rsidP="004D0EEC">
      <w:pPr>
        <w:spacing w:after="20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sidRPr="00E95BB6">
        <w:rPr>
          <w:rFonts w:ascii="Times New Roman" w:eastAsia="Calibri" w:hAnsi="Times New Roman" w:cs="Times New Roman"/>
          <w:noProof/>
          <w:lang w:val="ru-RU" w:eastAsia="ru-RU"/>
        </w:rPr>
        <w:drawing>
          <wp:inline distT="0" distB="0" distL="0" distR="0" wp14:anchorId="42DCC788" wp14:editId="2ADF93CF">
            <wp:extent cx="571500" cy="685800"/>
            <wp:effectExtent l="0" t="0" r="0" b="0"/>
            <wp:docPr id="2" name="Picture 2"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D0EEC" w:rsidRPr="00E95BB6" w:rsidRDefault="004D0EEC" w:rsidP="004D0EEC">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4D0EEC" w:rsidRPr="005C2FE4" w:rsidRDefault="004D0EEC" w:rsidP="004D0EEC">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5E363926" wp14:editId="613B558C">
                <wp:simplePos x="0" y="0"/>
                <wp:positionH relativeFrom="column">
                  <wp:posOffset>-47626</wp:posOffset>
                </wp:positionH>
                <wp:positionV relativeFrom="paragraph">
                  <wp:posOffset>228600</wp:posOffset>
                </wp:positionV>
                <wp:extent cx="61817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9E98" id="Straight Connector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8pt" to="4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" o:allowincell="f" strokecolor="blue"/>
            </w:pict>
          </mc:Fallback>
        </mc:AlternateContent>
      </w:r>
      <w:r w:rsidRPr="005C2FE4">
        <w:rPr>
          <w:rFonts w:ascii="Times New Roman" w:eastAsia="Times New Roman" w:hAnsi="Times New Roman" w:cs="Times New Roman"/>
          <w:b/>
          <w:bCs/>
          <w:spacing w:val="50"/>
          <w:sz w:val="32"/>
          <w:szCs w:val="24"/>
          <w:lang w:val="lv-LV"/>
        </w:rPr>
        <w:t>LUDZAS NOVADA PAŠVALDĪBA</w:t>
      </w:r>
    </w:p>
    <w:p w:rsidR="004D0EEC" w:rsidRPr="005C2FE4" w:rsidRDefault="004D0EEC" w:rsidP="004D0EEC">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4D0EEC" w:rsidRPr="005C2FE4" w:rsidRDefault="004D0EEC" w:rsidP="004D0EEC">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4D0EEC" w:rsidRPr="005C2FE4" w:rsidRDefault="004D0EEC" w:rsidP="004D0EEC">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4D0EEC" w:rsidRPr="005C2FE4" w:rsidRDefault="004D0EEC" w:rsidP="004D0EEC">
      <w:pPr>
        <w:spacing w:after="0" w:line="276" w:lineRule="auto"/>
        <w:rPr>
          <w:rFonts w:ascii="Times New Roman" w:eastAsia="Calibri" w:hAnsi="Times New Roman" w:cs="Times New Roman"/>
          <w:sz w:val="24"/>
          <w:szCs w:val="24"/>
          <w:lang w:val="lv-LV"/>
        </w:rPr>
      </w:pPr>
    </w:p>
    <w:p w:rsidR="004D0EEC" w:rsidRDefault="004D0EEC" w:rsidP="004D0EEC">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16.jūlijā</w:t>
      </w:r>
      <w:r w:rsidRPr="005C2FE4">
        <w:rPr>
          <w:rFonts w:ascii="Times New Roman" w:eastAsia="Calibri" w:hAnsi="Times New Roman" w:cs="Times New Roman"/>
          <w:sz w:val="24"/>
          <w:szCs w:val="24"/>
          <w:lang w:val="lv-LV"/>
        </w:rPr>
        <w:t xml:space="preserve"> Nr. </w:t>
      </w:r>
      <w:r>
        <w:rPr>
          <w:rFonts w:ascii="Times New Roman" w:eastAsia="Calibri" w:hAnsi="Times New Roman" w:cs="Times New Roman"/>
          <w:sz w:val="24"/>
          <w:szCs w:val="24"/>
          <w:lang w:val="lv-LV"/>
        </w:rPr>
        <w:t>__________________</w:t>
      </w:r>
    </w:p>
    <w:p w:rsidR="004D0EEC" w:rsidRDefault="004D0EEC" w:rsidP="004D0EEC">
      <w:pPr>
        <w:spacing w:after="0" w:line="276" w:lineRule="auto"/>
        <w:rPr>
          <w:rFonts w:ascii="Calibri" w:eastAsia="Calibri" w:hAnsi="Calibri" w:cs="Times New Roman"/>
          <w:b/>
          <w:lang w:val="lv-LV"/>
        </w:rPr>
      </w:pPr>
      <w:r>
        <w:rPr>
          <w:rFonts w:ascii="Times New Roman" w:eastAsia="Calibri" w:hAnsi="Times New Roman" w:cs="Times New Roman"/>
          <w:sz w:val="24"/>
          <w:szCs w:val="24"/>
          <w:lang w:val="lv-LV"/>
        </w:rPr>
        <w:t>Uz_____________ Nr. __________________</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Pr>
          <w:rFonts w:ascii="Calibri" w:eastAsia="Calibri" w:hAnsi="Calibri" w:cs="Times New Roman"/>
          <w:b/>
          <w:lang w:val="lv-LV"/>
        </w:rPr>
        <w:t xml:space="preserve">                </w:t>
      </w:r>
    </w:p>
    <w:p w:rsidR="000C2D2A" w:rsidRDefault="000C2D2A" w:rsidP="004D0EEC">
      <w:pPr>
        <w:spacing w:after="0" w:line="240" w:lineRule="auto"/>
        <w:ind w:firstLine="709"/>
        <w:rPr>
          <w:rFonts w:ascii="Times New Roman" w:eastAsia="Calibri" w:hAnsi="Times New Roman" w:cs="Times New Roman"/>
          <w:b/>
          <w:sz w:val="24"/>
          <w:szCs w:val="24"/>
          <w:lang w:val="lv-LV"/>
        </w:rPr>
      </w:pPr>
    </w:p>
    <w:p w:rsidR="004D0EEC" w:rsidRPr="005C2FE4" w:rsidRDefault="004D0EEC" w:rsidP="004D0EEC">
      <w:pPr>
        <w:spacing w:after="0" w:line="240" w:lineRule="auto"/>
        <w:ind w:firstLine="709"/>
        <w:rPr>
          <w:rFonts w:ascii="Times New Roman" w:eastAsia="Calibri" w:hAnsi="Times New Roman" w:cs="Times New Roman"/>
          <w:b/>
          <w:sz w:val="24"/>
          <w:szCs w:val="24"/>
          <w:lang w:val="lv-LV"/>
        </w:rPr>
      </w:pPr>
      <w:bookmarkStart w:id="0" w:name="_GoBack"/>
      <w:bookmarkEnd w:id="0"/>
      <w:r w:rsidRPr="005C2FE4">
        <w:rPr>
          <w:rFonts w:ascii="Times New Roman" w:eastAsia="Calibri" w:hAnsi="Times New Roman" w:cs="Times New Roman"/>
          <w:b/>
          <w:sz w:val="24"/>
          <w:szCs w:val="24"/>
          <w:lang w:val="lv-LV"/>
        </w:rPr>
        <w:t>Paziņojums par pieņemto lēmumu</w:t>
      </w:r>
    </w:p>
    <w:p w:rsidR="004D0EEC" w:rsidRDefault="004D0EEC" w:rsidP="004D0EEC">
      <w:pPr>
        <w:spacing w:after="0" w:line="240" w:lineRule="auto"/>
        <w:ind w:firstLine="709"/>
        <w:jc w:val="both"/>
        <w:rPr>
          <w:rFonts w:ascii="Times New Roman" w:eastAsia="Calibri" w:hAnsi="Times New Roman" w:cs="Times New Roman"/>
          <w:sz w:val="24"/>
          <w:shd w:val="clear" w:color="auto" w:fill="FFFFFF"/>
          <w:lang w:val="lv-LV"/>
        </w:rPr>
      </w:pPr>
      <w:r w:rsidRPr="007966F0">
        <w:rPr>
          <w:rFonts w:ascii="Times New Roman" w:eastAsia="Calibri" w:hAnsi="Times New Roman" w:cs="Times New Roman"/>
          <w:sz w:val="24"/>
          <w:szCs w:val="24"/>
          <w:lang w:val="lv-LV"/>
        </w:rPr>
        <w:t>Ludzas novada pašvaldības iepirkumu komisija informē, ka piedāvājumu</w:t>
      </w:r>
      <w:r>
        <w:rPr>
          <w:rFonts w:ascii="Times New Roman" w:eastAsia="Calibri" w:hAnsi="Times New Roman" w:cs="Times New Roman"/>
          <w:sz w:val="24"/>
          <w:szCs w:val="24"/>
          <w:lang w:val="lv-LV"/>
        </w:rPr>
        <w:t xml:space="preserve"> </w:t>
      </w:r>
      <w:r>
        <w:rPr>
          <w:rFonts w:ascii="Times New Roman" w:eastAsia="Calibri" w:hAnsi="Times New Roman" w:cs="Times New Roman"/>
          <w:b/>
          <w:sz w:val="24"/>
          <w:szCs w:val="24"/>
          <w:lang w:val="lv-LV"/>
        </w:rPr>
        <w:t xml:space="preserve">iepirkumam </w:t>
      </w:r>
      <w:r>
        <w:rPr>
          <w:rFonts w:ascii="Times New Roman" w:eastAsia="Calibri" w:hAnsi="Times New Roman" w:cs="Times New Roman"/>
          <w:b/>
          <w:sz w:val="24"/>
          <w:lang w:val="lv-LV"/>
        </w:rPr>
        <w:t>“Ceļa seguma remonts Ludzas novada Cirmas pagastā</w:t>
      </w:r>
      <w:r w:rsidRPr="00170747">
        <w:rPr>
          <w:rFonts w:ascii="Times New Roman" w:eastAsia="Calibri" w:hAnsi="Times New Roman" w:cs="Times New Roman"/>
          <w:b/>
          <w:sz w:val="24"/>
          <w:lang w:val="lv-LV"/>
        </w:rPr>
        <w:t>”</w:t>
      </w:r>
      <w:r>
        <w:rPr>
          <w:rFonts w:ascii="Times New Roman" w:eastAsia="Calibri" w:hAnsi="Times New Roman" w:cs="Times New Roman"/>
          <w:b/>
          <w:sz w:val="24"/>
          <w:lang w:val="lv-LV"/>
        </w:rPr>
        <w:t>,</w:t>
      </w:r>
      <w:r w:rsidRPr="00170747">
        <w:rPr>
          <w:rFonts w:ascii="Times New Roman" w:eastAsia="Calibri" w:hAnsi="Times New Roman" w:cs="Times New Roman"/>
          <w:b/>
          <w:sz w:val="24"/>
          <w:lang w:val="lv-LV"/>
        </w:rPr>
        <w:t xml:space="preserve"> ID Nr. LNP 201</w:t>
      </w:r>
      <w:r>
        <w:rPr>
          <w:rFonts w:ascii="Times New Roman" w:eastAsia="Calibri" w:hAnsi="Times New Roman" w:cs="Times New Roman"/>
          <w:b/>
          <w:sz w:val="24"/>
          <w:lang w:val="lv-LV"/>
        </w:rPr>
        <w:t>9</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 xml:space="preserve">33, </w:t>
      </w:r>
      <w:r>
        <w:rPr>
          <w:rFonts w:ascii="Times New Roman" w:eastAsia="Calibri" w:hAnsi="Times New Roman" w:cs="Times New Roman"/>
          <w:sz w:val="24"/>
          <w:shd w:val="clear" w:color="auto" w:fill="FFFFFF"/>
          <w:lang w:val="lv-LV"/>
        </w:rPr>
        <w:t>iesniedza:</w:t>
      </w:r>
    </w:p>
    <w:p w:rsidR="004D0EEC" w:rsidRPr="004D0EEC" w:rsidRDefault="004D0EEC" w:rsidP="004D0EEC">
      <w:pPr>
        <w:spacing w:after="0" w:line="240" w:lineRule="auto"/>
        <w:ind w:firstLine="709"/>
        <w:jc w:val="both"/>
        <w:rPr>
          <w:rFonts w:ascii="Times New Roman" w:eastAsia="Calibri" w:hAnsi="Times New Roman" w:cs="Times New Roman"/>
          <w:color w:val="00000A"/>
          <w:sz w:val="24"/>
          <w:szCs w:val="24"/>
          <w:lang w:val="lv-LV"/>
        </w:rPr>
      </w:pPr>
      <w:r>
        <w:rPr>
          <w:rFonts w:ascii="Times New Roman" w:eastAsia="Calibri" w:hAnsi="Times New Roman" w:cs="Times New Roman"/>
          <w:sz w:val="24"/>
          <w:shd w:val="clear" w:color="auto" w:fill="FFFFFF"/>
          <w:lang w:val="lv-LV"/>
        </w:rPr>
        <w:t xml:space="preserve">VAS “Latvijas autoceļu uzturētājs”, </w:t>
      </w:r>
      <w:proofErr w:type="spellStart"/>
      <w:r>
        <w:rPr>
          <w:rFonts w:ascii="Times New Roman" w:eastAsia="Calibri" w:hAnsi="Times New Roman" w:cs="Times New Roman"/>
          <w:sz w:val="24"/>
          <w:shd w:val="clear" w:color="auto" w:fill="FFFFFF"/>
          <w:lang w:val="lv-LV"/>
        </w:rPr>
        <w:t>reģ</w:t>
      </w:r>
      <w:proofErr w:type="spellEnd"/>
      <w:r>
        <w:rPr>
          <w:rFonts w:ascii="Times New Roman" w:eastAsia="Calibri" w:hAnsi="Times New Roman" w:cs="Times New Roman"/>
          <w:sz w:val="24"/>
          <w:shd w:val="clear" w:color="auto" w:fill="FFFFFF"/>
          <w:lang w:val="lv-LV"/>
        </w:rPr>
        <w:t xml:space="preserve">. Nr. 40003356530, juridiskā adrese: </w:t>
      </w:r>
      <w:r>
        <w:rPr>
          <w:rFonts w:ascii="Times New Roman" w:eastAsia="Calibri" w:hAnsi="Times New Roman" w:cs="Times New Roman"/>
          <w:iCs/>
          <w:color w:val="000000"/>
          <w:kern w:val="3"/>
          <w:sz w:val="24"/>
          <w:szCs w:val="24"/>
          <w:lang w:val="lv-LV" w:eastAsia="zh-CN" w:bidi="hi-IN"/>
        </w:rPr>
        <w:t xml:space="preserve">Krustpils iela 4, Rīga, </w:t>
      </w:r>
      <w:r w:rsidRPr="008204F9">
        <w:rPr>
          <w:rFonts w:ascii="Times New Roman" w:eastAsia="Calibri" w:hAnsi="Times New Roman" w:cs="Times New Roman"/>
          <w:iCs/>
          <w:color w:val="000000"/>
          <w:kern w:val="3"/>
          <w:sz w:val="24"/>
          <w:szCs w:val="24"/>
          <w:lang w:val="lv-LV" w:eastAsia="zh-CN" w:bidi="hi-IN"/>
        </w:rPr>
        <w:t>LV-</w:t>
      </w:r>
      <w:r>
        <w:rPr>
          <w:rFonts w:ascii="Times New Roman" w:eastAsia="Calibri" w:hAnsi="Times New Roman" w:cs="Times New Roman"/>
          <w:iCs/>
          <w:color w:val="000000"/>
          <w:kern w:val="3"/>
          <w:sz w:val="24"/>
          <w:szCs w:val="24"/>
          <w:lang w:val="lv-LV" w:eastAsia="zh-CN" w:bidi="hi-IN"/>
        </w:rPr>
        <w:t>1073.</w:t>
      </w:r>
    </w:p>
    <w:p w:rsidR="004D0EEC" w:rsidRPr="007966F0" w:rsidRDefault="004D0EEC" w:rsidP="004D0EEC">
      <w:pPr>
        <w:spacing w:after="0" w:line="240" w:lineRule="auto"/>
        <w:ind w:firstLine="709"/>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Pretendenta piedāvātā cena un piedāvājuma iesniegšanas laiks:</w:t>
      </w:r>
    </w:p>
    <w:tbl>
      <w:tblPr>
        <w:tblStyle w:val="TableGrid"/>
        <w:tblW w:w="5000" w:type="pct"/>
        <w:tblLayout w:type="fixed"/>
        <w:tblLook w:val="04A0" w:firstRow="1" w:lastRow="0" w:firstColumn="1" w:lastColumn="0" w:noHBand="0" w:noVBand="1"/>
      </w:tblPr>
      <w:tblGrid>
        <w:gridCol w:w="3681"/>
        <w:gridCol w:w="3260"/>
        <w:gridCol w:w="2409"/>
      </w:tblGrid>
      <w:tr w:rsidR="004D0EEC" w:rsidRPr="00BA53A4" w:rsidTr="00811115">
        <w:tc>
          <w:tcPr>
            <w:tcW w:w="1968" w:type="pct"/>
            <w:shd w:val="pct10" w:color="auto" w:fill="auto"/>
          </w:tcPr>
          <w:p w:rsidR="004D0EEC" w:rsidRPr="00BA53A4" w:rsidRDefault="004D0EEC" w:rsidP="00811115">
            <w:pPr>
              <w:rPr>
                <w:b/>
                <w:bCs/>
                <w:sz w:val="24"/>
                <w:szCs w:val="24"/>
              </w:rPr>
            </w:pPr>
            <w:r w:rsidRPr="00BA53A4">
              <w:rPr>
                <w:b/>
                <w:bCs/>
                <w:sz w:val="24"/>
                <w:szCs w:val="24"/>
              </w:rPr>
              <w:t>Pretendents</w:t>
            </w:r>
          </w:p>
        </w:tc>
        <w:tc>
          <w:tcPr>
            <w:tcW w:w="1743" w:type="pct"/>
            <w:shd w:val="pct10" w:color="auto" w:fill="auto"/>
          </w:tcPr>
          <w:p w:rsidR="004D0EEC" w:rsidRPr="00BA53A4" w:rsidRDefault="004D0EEC" w:rsidP="00811115">
            <w:pPr>
              <w:rPr>
                <w:b/>
                <w:bCs/>
                <w:sz w:val="24"/>
                <w:szCs w:val="24"/>
              </w:rPr>
            </w:pPr>
            <w:r w:rsidRPr="00BA53A4">
              <w:rPr>
                <w:b/>
                <w:bCs/>
                <w:sz w:val="24"/>
                <w:szCs w:val="24"/>
              </w:rPr>
              <w:t>Iesniegšanas datums un laiks</w:t>
            </w:r>
          </w:p>
        </w:tc>
        <w:tc>
          <w:tcPr>
            <w:tcW w:w="1288" w:type="pct"/>
            <w:shd w:val="pct10" w:color="auto" w:fill="auto"/>
          </w:tcPr>
          <w:p w:rsidR="004D0EEC" w:rsidRPr="00BA53A4" w:rsidRDefault="004D0EEC" w:rsidP="00811115">
            <w:pPr>
              <w:rPr>
                <w:b/>
                <w:bCs/>
                <w:sz w:val="24"/>
                <w:szCs w:val="24"/>
              </w:rPr>
            </w:pPr>
            <w:r w:rsidRPr="00BA53A4">
              <w:rPr>
                <w:b/>
                <w:sz w:val="24"/>
                <w:szCs w:val="24"/>
              </w:rPr>
              <w:t>Cena EUR bez PVN</w:t>
            </w:r>
          </w:p>
        </w:tc>
      </w:tr>
      <w:tr w:rsidR="004D0EEC" w:rsidRPr="00BA53A4" w:rsidTr="00811115">
        <w:tc>
          <w:tcPr>
            <w:tcW w:w="1968" w:type="pct"/>
          </w:tcPr>
          <w:p w:rsidR="004D0EEC" w:rsidRPr="00BA53A4" w:rsidRDefault="004D0EEC" w:rsidP="003C675B">
            <w:pPr>
              <w:rPr>
                <w:bCs/>
                <w:sz w:val="24"/>
                <w:szCs w:val="24"/>
              </w:rPr>
            </w:pPr>
            <w:r w:rsidRPr="00BA53A4">
              <w:rPr>
                <w:sz w:val="24"/>
                <w:szCs w:val="24"/>
              </w:rPr>
              <w:t xml:space="preserve">VAS </w:t>
            </w:r>
            <w:r w:rsidR="003C675B">
              <w:rPr>
                <w:sz w:val="24"/>
                <w:szCs w:val="24"/>
              </w:rPr>
              <w:t>“</w:t>
            </w:r>
            <w:r w:rsidRPr="00BA53A4">
              <w:rPr>
                <w:sz w:val="24"/>
                <w:szCs w:val="24"/>
              </w:rPr>
              <w:t>Latvijas autoceļu uzturētājs</w:t>
            </w:r>
            <w:r w:rsidR="003C675B">
              <w:rPr>
                <w:sz w:val="24"/>
                <w:szCs w:val="24"/>
              </w:rPr>
              <w:t>”</w:t>
            </w:r>
            <w:r w:rsidRPr="00BA53A4">
              <w:rPr>
                <w:sz w:val="24"/>
                <w:szCs w:val="24"/>
              </w:rPr>
              <w:t xml:space="preserve"> </w:t>
            </w:r>
          </w:p>
        </w:tc>
        <w:tc>
          <w:tcPr>
            <w:tcW w:w="1743" w:type="pct"/>
          </w:tcPr>
          <w:p w:rsidR="004D0EEC" w:rsidRPr="00BA53A4" w:rsidRDefault="004D0EEC" w:rsidP="004D0EEC">
            <w:pPr>
              <w:rPr>
                <w:bCs/>
                <w:sz w:val="24"/>
                <w:szCs w:val="24"/>
              </w:rPr>
            </w:pPr>
            <w:r w:rsidRPr="00BA53A4">
              <w:rPr>
                <w:sz w:val="24"/>
                <w:szCs w:val="24"/>
              </w:rPr>
              <w:t>1</w:t>
            </w:r>
            <w:r>
              <w:rPr>
                <w:sz w:val="24"/>
                <w:szCs w:val="24"/>
              </w:rPr>
              <w:t>5</w:t>
            </w:r>
            <w:r w:rsidRPr="00BA53A4">
              <w:rPr>
                <w:sz w:val="24"/>
                <w:szCs w:val="24"/>
              </w:rPr>
              <w:t>.</w:t>
            </w:r>
            <w:r>
              <w:rPr>
                <w:sz w:val="24"/>
                <w:szCs w:val="24"/>
              </w:rPr>
              <w:t>07</w:t>
            </w:r>
            <w:r w:rsidRPr="00BA53A4">
              <w:rPr>
                <w:sz w:val="24"/>
                <w:szCs w:val="24"/>
              </w:rPr>
              <w:t>.201</w:t>
            </w:r>
            <w:r>
              <w:rPr>
                <w:sz w:val="24"/>
                <w:szCs w:val="24"/>
              </w:rPr>
              <w:t>9</w:t>
            </w:r>
            <w:r w:rsidRPr="00BA53A4">
              <w:rPr>
                <w:sz w:val="24"/>
                <w:szCs w:val="24"/>
              </w:rPr>
              <w:t xml:space="preserve"> plkst. </w:t>
            </w:r>
            <w:r>
              <w:rPr>
                <w:sz w:val="24"/>
                <w:szCs w:val="24"/>
              </w:rPr>
              <w:t>09:45</w:t>
            </w:r>
          </w:p>
        </w:tc>
        <w:tc>
          <w:tcPr>
            <w:tcW w:w="1288" w:type="pct"/>
          </w:tcPr>
          <w:p w:rsidR="004D0EEC" w:rsidRPr="00BA53A4" w:rsidRDefault="004D0EEC" w:rsidP="004D0EEC">
            <w:pPr>
              <w:jc w:val="center"/>
              <w:rPr>
                <w:sz w:val="24"/>
                <w:szCs w:val="24"/>
              </w:rPr>
            </w:pPr>
            <w:r>
              <w:rPr>
                <w:sz w:val="24"/>
                <w:szCs w:val="24"/>
              </w:rPr>
              <w:t>29 848,62</w:t>
            </w:r>
          </w:p>
        </w:tc>
      </w:tr>
    </w:tbl>
    <w:p w:rsidR="004D0EEC" w:rsidRDefault="004D0EEC" w:rsidP="004D0EEC">
      <w:pPr>
        <w:widowControl w:val="0"/>
        <w:suppressAutoHyphens/>
        <w:autoSpaceDN w:val="0"/>
        <w:spacing w:after="0" w:line="240" w:lineRule="auto"/>
        <w:ind w:firstLine="720"/>
        <w:jc w:val="both"/>
        <w:textAlignment w:val="baseline"/>
        <w:rPr>
          <w:rFonts w:ascii="Times New Roman" w:eastAsia="Times New Roman" w:hAnsi="Times New Roman" w:cs="Times New Roman"/>
          <w:noProof/>
          <w:sz w:val="24"/>
          <w:szCs w:val="24"/>
          <w:lang w:val="lv-LV"/>
        </w:rPr>
      </w:pPr>
      <w:r w:rsidRPr="005C2FE4">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9</w:t>
      </w:r>
      <w:r w:rsidRPr="005C2FE4">
        <w:rPr>
          <w:rFonts w:ascii="Times New Roman" w:eastAsia="Times New Roman" w:hAnsi="Times New Roman" w:cs="Times New Roman"/>
          <w:sz w:val="24"/>
          <w:szCs w:val="24"/>
          <w:lang w:val="lv-LV" w:eastAsia="lv-LV"/>
        </w:rPr>
        <w:t>.gada</w:t>
      </w:r>
      <w:r>
        <w:rPr>
          <w:rFonts w:ascii="Times New Roman" w:eastAsia="Times New Roman" w:hAnsi="Times New Roman" w:cs="Times New Roman"/>
          <w:sz w:val="24"/>
          <w:szCs w:val="24"/>
          <w:lang w:val="lv-LV" w:eastAsia="lv-LV"/>
        </w:rPr>
        <w:t xml:space="preserve"> 16</w:t>
      </w:r>
      <w:r w:rsidRPr="005C2FE4">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jūlijā </w:t>
      </w:r>
      <w:r w:rsidRPr="005C2FE4">
        <w:rPr>
          <w:rFonts w:ascii="Times New Roman" w:eastAsia="Times New Roman" w:hAnsi="Times New Roman" w:cs="Times New Roman"/>
          <w:sz w:val="24"/>
          <w:szCs w:val="24"/>
          <w:lang w:val="lv-LV" w:eastAsia="lv-LV"/>
        </w:rPr>
        <w:t>Iepirkumu komisija veica iesniegt</w:t>
      </w:r>
      <w:r>
        <w:rPr>
          <w:rFonts w:ascii="Times New Roman" w:eastAsia="Times New Roman" w:hAnsi="Times New Roman" w:cs="Times New Roman"/>
          <w:sz w:val="24"/>
          <w:szCs w:val="24"/>
          <w:lang w:val="lv-LV" w:eastAsia="lv-LV"/>
        </w:rPr>
        <w:t>o</w:t>
      </w:r>
      <w:r w:rsidRPr="005C2FE4">
        <w:rPr>
          <w:rFonts w:ascii="Times New Roman" w:eastAsia="Times New Roman" w:hAnsi="Times New Roman" w:cs="Times New Roman"/>
          <w:sz w:val="24"/>
          <w:szCs w:val="24"/>
          <w:lang w:val="lv-LV" w:eastAsia="lv-LV"/>
        </w:rPr>
        <w:t xml:space="preserve"> </w:t>
      </w:r>
      <w:r w:rsidRPr="00170747">
        <w:rPr>
          <w:rFonts w:ascii="Times New Roman" w:eastAsia="Times New Roman" w:hAnsi="Times New Roman" w:cs="Times New Roman"/>
          <w:sz w:val="24"/>
          <w:szCs w:val="24"/>
          <w:lang w:val="lv-LV" w:eastAsia="lv-LV"/>
        </w:rPr>
        <w:t xml:space="preserve">piedāvājumu izvērtēšanu un </w:t>
      </w:r>
      <w:r w:rsidRPr="00574398">
        <w:rPr>
          <w:rFonts w:ascii="Times New Roman" w:eastAsia="Times New Roman" w:hAnsi="Times New Roman" w:cs="Times New Roman"/>
          <w:sz w:val="24"/>
          <w:szCs w:val="24"/>
          <w:lang w:val="lv-LV" w:eastAsia="lv-LV"/>
        </w:rPr>
        <w:t>vienbalsīgi nolēma,</w:t>
      </w:r>
      <w:r>
        <w:rPr>
          <w:rFonts w:ascii="Times New Roman" w:eastAsia="Times New Roman" w:hAnsi="Times New Roman" w:cs="Times New Roman"/>
          <w:sz w:val="24"/>
          <w:szCs w:val="24"/>
          <w:lang w:val="lv-LV" w:eastAsia="lv-LV"/>
        </w:rPr>
        <w:t xml:space="preserve"> </w:t>
      </w:r>
      <w:r w:rsidRPr="00574398">
        <w:rPr>
          <w:rFonts w:ascii="Times New Roman" w:eastAsia="Times New Roman" w:hAnsi="Times New Roman" w:cs="Times New Roman"/>
          <w:sz w:val="24"/>
          <w:szCs w:val="24"/>
          <w:lang w:val="lv-LV" w:eastAsia="lv-LV"/>
        </w:rPr>
        <w:t>ka</w:t>
      </w:r>
      <w:r w:rsidRPr="00170747">
        <w:rPr>
          <w:rFonts w:ascii="Times New Roman" w:eastAsia="Calibri" w:hAnsi="Times New Roman" w:cs="Times New Roman"/>
          <w:iCs/>
          <w:sz w:val="24"/>
          <w:szCs w:val="24"/>
          <w:lang w:val="lv-LV"/>
        </w:rPr>
        <w:t xml:space="preserve"> </w:t>
      </w:r>
      <w:r w:rsidRPr="00170747">
        <w:rPr>
          <w:rFonts w:ascii="Times New Roman" w:eastAsia="Calibri" w:hAnsi="Times New Roman" w:cs="Times New Roman"/>
          <w:iCs/>
          <w:kern w:val="3"/>
          <w:sz w:val="24"/>
          <w:szCs w:val="24"/>
          <w:lang w:val="lv-LV" w:eastAsia="zh-CN" w:bidi="hi-IN"/>
        </w:rPr>
        <w:t>pretendent</w:t>
      </w:r>
      <w:r w:rsidR="00935C7E">
        <w:rPr>
          <w:rFonts w:ascii="Times New Roman" w:eastAsia="Calibri" w:hAnsi="Times New Roman" w:cs="Times New Roman"/>
          <w:iCs/>
          <w:kern w:val="3"/>
          <w:sz w:val="24"/>
          <w:szCs w:val="24"/>
          <w:lang w:val="lv-LV" w:eastAsia="zh-CN" w:bidi="hi-IN"/>
        </w:rPr>
        <w:t>a</w:t>
      </w:r>
      <w:r w:rsidRPr="00170747">
        <w:rPr>
          <w:rFonts w:ascii="Times New Roman" w:eastAsia="Calibri" w:hAnsi="Times New Roman" w:cs="Times New Roman"/>
          <w:iCs/>
          <w:kern w:val="3"/>
          <w:sz w:val="24"/>
          <w:szCs w:val="24"/>
          <w:lang w:val="lv-LV" w:eastAsia="zh-CN" w:bidi="hi-IN"/>
        </w:rPr>
        <w:t xml:space="preserve"> </w:t>
      </w:r>
      <w:r w:rsidRPr="005C2FE4">
        <w:rPr>
          <w:rFonts w:ascii="Times New Roman" w:eastAsia="Times New Roman" w:hAnsi="Times New Roman" w:cs="Times New Roman"/>
          <w:noProof/>
          <w:sz w:val="24"/>
          <w:szCs w:val="24"/>
          <w:lang w:val="lv-LV"/>
        </w:rPr>
        <w:t>iesniegt</w:t>
      </w:r>
      <w:r w:rsidR="00935C7E">
        <w:rPr>
          <w:rFonts w:ascii="Times New Roman" w:eastAsia="Times New Roman" w:hAnsi="Times New Roman" w:cs="Times New Roman"/>
          <w:noProof/>
          <w:sz w:val="24"/>
          <w:szCs w:val="24"/>
          <w:lang w:val="lv-LV"/>
        </w:rPr>
        <w:t>ais</w:t>
      </w:r>
      <w:r w:rsidRPr="005C2FE4">
        <w:rPr>
          <w:rFonts w:ascii="Times New Roman" w:eastAsia="Times New Roman" w:hAnsi="Times New Roman" w:cs="Times New Roman"/>
          <w:noProof/>
          <w:sz w:val="24"/>
          <w:szCs w:val="24"/>
          <w:lang w:val="lv-LV"/>
        </w:rPr>
        <w:t xml:space="preserve"> piedāvājum</w:t>
      </w:r>
      <w:r w:rsidR="00935C7E">
        <w:rPr>
          <w:rFonts w:ascii="Times New Roman" w:eastAsia="Times New Roman" w:hAnsi="Times New Roman" w:cs="Times New Roman"/>
          <w:noProof/>
          <w:sz w:val="24"/>
          <w:szCs w:val="24"/>
          <w:lang w:val="lv-LV"/>
        </w:rPr>
        <w:t>s</w:t>
      </w:r>
      <w:r w:rsidRPr="005C2FE4">
        <w:rPr>
          <w:rFonts w:ascii="Times New Roman" w:eastAsia="Times New Roman" w:hAnsi="Times New Roman" w:cs="Times New Roman"/>
          <w:noProof/>
          <w:sz w:val="24"/>
          <w:szCs w:val="24"/>
          <w:lang w:val="lv-LV"/>
        </w:rPr>
        <w:t xml:space="preserve"> </w:t>
      </w:r>
      <w:r w:rsidRPr="005C2FE4">
        <w:rPr>
          <w:rFonts w:ascii="Times New Roman" w:eastAsia="Times New Roman" w:hAnsi="Times New Roman" w:cs="Times New Roman"/>
          <w:b/>
          <w:noProof/>
          <w:sz w:val="24"/>
          <w:szCs w:val="24"/>
          <w:lang w:val="lv-LV"/>
        </w:rPr>
        <w:t>atbilst</w:t>
      </w:r>
      <w:r w:rsidRPr="005C2FE4">
        <w:rPr>
          <w:rFonts w:ascii="Times New Roman" w:eastAsia="Times New Roman" w:hAnsi="Times New Roman" w:cs="Times New Roman"/>
          <w:noProof/>
          <w:sz w:val="24"/>
          <w:szCs w:val="24"/>
          <w:lang w:val="lv-LV"/>
        </w:rPr>
        <w:t xml:space="preserve"> visām </w:t>
      </w:r>
      <w:r>
        <w:rPr>
          <w:rFonts w:ascii="Times New Roman" w:eastAsia="Times New Roman" w:hAnsi="Times New Roman" w:cs="Times New Roman"/>
          <w:noProof/>
          <w:sz w:val="24"/>
          <w:szCs w:val="24"/>
          <w:lang w:val="lv-LV"/>
        </w:rPr>
        <w:t>Nolikum</w:t>
      </w:r>
      <w:r w:rsidRPr="005C2FE4">
        <w:rPr>
          <w:rFonts w:ascii="Times New Roman" w:eastAsia="Times New Roman" w:hAnsi="Times New Roman" w:cs="Times New Roman"/>
          <w:noProof/>
          <w:sz w:val="24"/>
          <w:szCs w:val="24"/>
          <w:lang w:val="lv-LV"/>
        </w:rPr>
        <w:t>ā minēt</w:t>
      </w:r>
      <w:r>
        <w:rPr>
          <w:rFonts w:ascii="Times New Roman" w:eastAsia="Times New Roman" w:hAnsi="Times New Roman" w:cs="Times New Roman"/>
          <w:noProof/>
          <w:sz w:val="24"/>
          <w:szCs w:val="24"/>
          <w:lang w:val="lv-LV"/>
        </w:rPr>
        <w:t>aj</w:t>
      </w:r>
      <w:r w:rsidRPr="005C2FE4">
        <w:rPr>
          <w:rFonts w:ascii="Times New Roman" w:eastAsia="Times New Roman" w:hAnsi="Times New Roman" w:cs="Times New Roman"/>
          <w:noProof/>
          <w:sz w:val="24"/>
          <w:szCs w:val="24"/>
          <w:lang w:val="lv-LV"/>
        </w:rPr>
        <w:t xml:space="preserve">ām prasībām. </w:t>
      </w:r>
    </w:p>
    <w:p w:rsidR="004D0EEC" w:rsidRDefault="004D0EEC" w:rsidP="003C675B">
      <w:pPr>
        <w:spacing w:after="0"/>
        <w:ind w:firstLine="720"/>
        <w:jc w:val="both"/>
        <w:rPr>
          <w:rFonts w:ascii="Times New Roman" w:eastAsia="Times New Roman" w:hAnsi="Times New Roman" w:cs="Times New Roman"/>
          <w:b/>
          <w:bCs/>
          <w:sz w:val="24"/>
          <w:szCs w:val="24"/>
          <w:lang w:val="lv-LV" w:eastAsia="ru-RU"/>
        </w:rPr>
      </w:pPr>
      <w:r>
        <w:rPr>
          <w:rFonts w:ascii="Times New Roman" w:eastAsia="Times New Roman" w:hAnsi="Times New Roman" w:cs="Times New Roman"/>
          <w:noProof/>
          <w:sz w:val="24"/>
          <w:szCs w:val="24"/>
          <w:lang w:val="lv-LV"/>
        </w:rPr>
        <w:t xml:space="preserve">Izvērtējot pretendenta finanšu piedāvājumu, komisija konstatēja aritmētiskas kļūdas </w:t>
      </w:r>
      <w:r w:rsidR="00935C7E">
        <w:rPr>
          <w:rFonts w:ascii="Times New Roman" w:eastAsia="Times New Roman" w:hAnsi="Times New Roman" w:cs="Times New Roman"/>
          <w:noProof/>
          <w:sz w:val="24"/>
          <w:szCs w:val="24"/>
          <w:lang w:val="lv-LV"/>
        </w:rPr>
        <w:t xml:space="preserve">lokājā tāmē </w:t>
      </w:r>
      <w:r>
        <w:rPr>
          <w:rFonts w:ascii="Times New Roman" w:eastAsia="Times New Roman" w:hAnsi="Times New Roman" w:cs="Times New Roman"/>
          <w:noProof/>
          <w:sz w:val="24"/>
          <w:szCs w:val="24"/>
          <w:lang w:val="lv-LV"/>
        </w:rPr>
        <w:t>un t</w:t>
      </w:r>
      <w:r w:rsidR="00935C7E">
        <w:rPr>
          <w:rFonts w:ascii="Times New Roman" w:eastAsia="Times New Roman" w:hAnsi="Times New Roman" w:cs="Times New Roman"/>
          <w:noProof/>
          <w:sz w:val="24"/>
          <w:szCs w:val="24"/>
          <w:lang w:val="lv-LV"/>
        </w:rPr>
        <w:t>ā</w:t>
      </w:r>
      <w:r>
        <w:rPr>
          <w:rFonts w:ascii="Times New Roman" w:eastAsia="Times New Roman" w:hAnsi="Times New Roman" w:cs="Times New Roman"/>
          <w:noProof/>
          <w:sz w:val="24"/>
          <w:szCs w:val="24"/>
          <w:lang w:val="lv-LV"/>
        </w:rPr>
        <w:t xml:space="preserve">s izlaboja. Pretendenta piedāvātā līgumcena pēc aritmētisku kļūdu labojuma ir </w:t>
      </w:r>
      <w:r w:rsidRPr="004D0EEC">
        <w:rPr>
          <w:rFonts w:ascii="Times New Roman" w:eastAsia="Times New Roman" w:hAnsi="Times New Roman" w:cs="Times New Roman"/>
          <w:b/>
          <w:noProof/>
          <w:sz w:val="24"/>
          <w:szCs w:val="24"/>
          <w:lang w:val="lv-LV"/>
        </w:rPr>
        <w:t>EUR</w:t>
      </w:r>
      <w:r>
        <w:rPr>
          <w:rFonts w:ascii="Times New Roman" w:eastAsia="Times New Roman" w:hAnsi="Times New Roman" w:cs="Times New Roman"/>
          <w:noProof/>
          <w:sz w:val="24"/>
          <w:szCs w:val="24"/>
          <w:lang w:val="lv-LV"/>
        </w:rPr>
        <w:t xml:space="preserve"> </w:t>
      </w:r>
      <w:r w:rsidRPr="004D0EEC">
        <w:rPr>
          <w:rFonts w:ascii="Times New Roman" w:eastAsia="Times New Roman" w:hAnsi="Times New Roman" w:cs="Times New Roman"/>
          <w:b/>
          <w:bCs/>
          <w:sz w:val="24"/>
          <w:szCs w:val="24"/>
          <w:lang w:val="lv-LV" w:eastAsia="ru-RU"/>
        </w:rPr>
        <w:t>29 846,94</w:t>
      </w:r>
      <w:r>
        <w:rPr>
          <w:rFonts w:ascii="Times New Roman" w:eastAsia="Times New Roman" w:hAnsi="Times New Roman" w:cs="Times New Roman"/>
          <w:b/>
          <w:bCs/>
          <w:sz w:val="24"/>
          <w:szCs w:val="24"/>
          <w:lang w:val="lv-LV" w:eastAsia="ru-RU"/>
        </w:rPr>
        <w:t xml:space="preserve"> (divdesmit deviņi tūkstoši astoņi simti četrdesmit seši </w:t>
      </w:r>
      <w:proofErr w:type="spellStart"/>
      <w:r>
        <w:rPr>
          <w:rFonts w:ascii="Times New Roman" w:eastAsia="Times New Roman" w:hAnsi="Times New Roman" w:cs="Times New Roman"/>
          <w:b/>
          <w:bCs/>
          <w:sz w:val="24"/>
          <w:szCs w:val="24"/>
          <w:lang w:val="lv-LV" w:eastAsia="ru-RU"/>
        </w:rPr>
        <w:t>euro</w:t>
      </w:r>
      <w:proofErr w:type="spellEnd"/>
      <w:r>
        <w:rPr>
          <w:rFonts w:ascii="Times New Roman" w:eastAsia="Times New Roman" w:hAnsi="Times New Roman" w:cs="Times New Roman"/>
          <w:b/>
          <w:bCs/>
          <w:sz w:val="24"/>
          <w:szCs w:val="24"/>
          <w:lang w:val="lv-LV" w:eastAsia="ru-RU"/>
        </w:rPr>
        <w:t xml:space="preserve"> un 94 centi).</w:t>
      </w:r>
    </w:p>
    <w:p w:rsidR="004D0EEC" w:rsidRPr="004D0EEC" w:rsidRDefault="004D0EEC" w:rsidP="003C675B">
      <w:pPr>
        <w:spacing w:after="0"/>
        <w:ind w:firstLine="720"/>
        <w:jc w:val="both"/>
        <w:rPr>
          <w:rFonts w:ascii="Times New Roman" w:eastAsia="Times New Roman" w:hAnsi="Times New Roman" w:cs="Times New Roman"/>
          <w:b/>
          <w:bCs/>
          <w:sz w:val="24"/>
          <w:szCs w:val="24"/>
          <w:lang w:val="lv-LV" w:eastAsia="ru-RU"/>
        </w:rPr>
      </w:pPr>
      <w:r>
        <w:rPr>
          <w:rFonts w:ascii="Times New Roman" w:eastAsia="Calibri" w:hAnsi="Times New Roman" w:cs="Times New Roman"/>
          <w:sz w:val="24"/>
          <w:szCs w:val="24"/>
          <w:lang w:val="lv-LV"/>
        </w:rPr>
        <w:t>Apkopojot rezultātus, 2019</w:t>
      </w:r>
      <w:r w:rsidRPr="003B6AEC">
        <w:rPr>
          <w:rFonts w:ascii="Times New Roman" w:eastAsia="Calibri" w:hAnsi="Times New Roman" w:cs="Times New Roman"/>
          <w:sz w:val="24"/>
          <w:szCs w:val="24"/>
          <w:lang w:val="lv-LV"/>
        </w:rPr>
        <w:t xml:space="preserve">.gada </w:t>
      </w:r>
      <w:r w:rsidR="003C675B">
        <w:rPr>
          <w:rFonts w:ascii="Times New Roman" w:eastAsia="Times New Roman" w:hAnsi="Times New Roman" w:cs="Times New Roman"/>
          <w:sz w:val="24"/>
          <w:szCs w:val="24"/>
          <w:lang w:val="lv-LV" w:eastAsia="lv-LV"/>
        </w:rPr>
        <w:t>16</w:t>
      </w:r>
      <w:r w:rsidR="003C675B" w:rsidRPr="005C2FE4">
        <w:rPr>
          <w:rFonts w:ascii="Times New Roman" w:eastAsia="Times New Roman" w:hAnsi="Times New Roman" w:cs="Times New Roman"/>
          <w:sz w:val="24"/>
          <w:szCs w:val="24"/>
          <w:lang w:val="lv-LV" w:eastAsia="lv-LV"/>
        </w:rPr>
        <w:t>.</w:t>
      </w:r>
      <w:r w:rsidR="003C675B">
        <w:rPr>
          <w:rFonts w:ascii="Times New Roman" w:eastAsia="Times New Roman" w:hAnsi="Times New Roman" w:cs="Times New Roman"/>
          <w:sz w:val="24"/>
          <w:szCs w:val="24"/>
          <w:lang w:val="lv-LV" w:eastAsia="lv-LV"/>
        </w:rPr>
        <w:t xml:space="preserve">jūlijā </w:t>
      </w:r>
      <w:r w:rsidRPr="003B6AEC">
        <w:rPr>
          <w:rFonts w:ascii="Times New Roman" w:eastAsia="Calibri" w:hAnsi="Times New Roman" w:cs="Times New Roman"/>
          <w:sz w:val="24"/>
          <w:szCs w:val="24"/>
          <w:lang w:val="lv-LV"/>
        </w:rPr>
        <w:t>Ludzas novada pašvaldības iepirkumu komisija par saimniecisk</w:t>
      </w:r>
      <w:r>
        <w:rPr>
          <w:rFonts w:ascii="Times New Roman" w:eastAsia="Calibri" w:hAnsi="Times New Roman" w:cs="Times New Roman"/>
          <w:sz w:val="24"/>
          <w:szCs w:val="24"/>
          <w:lang w:val="lv-LV"/>
        </w:rPr>
        <w:t xml:space="preserve">i izdevīgāko piedāvājumu atzina </w:t>
      </w:r>
      <w:r w:rsidR="003C675B" w:rsidRPr="003C675B">
        <w:rPr>
          <w:rFonts w:ascii="Times New Roman" w:eastAsia="Times New Roman" w:hAnsi="Times New Roman" w:cs="Times New Roman"/>
          <w:b/>
          <w:bCs/>
          <w:sz w:val="24"/>
          <w:szCs w:val="24"/>
          <w:lang w:val="lv-LV" w:eastAsia="ru-RU"/>
        </w:rPr>
        <w:t xml:space="preserve">VAS </w:t>
      </w:r>
      <w:r w:rsidR="003C675B">
        <w:rPr>
          <w:rFonts w:ascii="Times New Roman" w:eastAsia="Times New Roman" w:hAnsi="Times New Roman" w:cs="Times New Roman"/>
          <w:b/>
          <w:bCs/>
          <w:sz w:val="24"/>
          <w:szCs w:val="24"/>
          <w:lang w:val="lv-LV" w:eastAsia="ru-RU"/>
        </w:rPr>
        <w:t>“</w:t>
      </w:r>
      <w:r w:rsidR="003C675B" w:rsidRPr="003C675B">
        <w:rPr>
          <w:rFonts w:ascii="Times New Roman" w:eastAsia="Times New Roman" w:hAnsi="Times New Roman" w:cs="Times New Roman"/>
          <w:b/>
          <w:bCs/>
          <w:sz w:val="24"/>
          <w:szCs w:val="24"/>
          <w:lang w:val="lv-LV" w:eastAsia="ru-RU"/>
        </w:rPr>
        <w:t>Latvijas autoceļu uzturētājs</w:t>
      </w:r>
      <w:r w:rsidR="003C675B">
        <w:rPr>
          <w:rFonts w:ascii="Times New Roman" w:eastAsia="Times New Roman" w:hAnsi="Times New Roman" w:cs="Times New Roman"/>
          <w:b/>
          <w:bCs/>
          <w:sz w:val="24"/>
          <w:szCs w:val="24"/>
          <w:lang w:val="lv-LV" w:eastAsia="ru-RU"/>
        </w:rPr>
        <w:t>”</w:t>
      </w:r>
      <w:r w:rsidR="003C675B" w:rsidRPr="003C675B">
        <w:rPr>
          <w:sz w:val="24"/>
          <w:szCs w:val="24"/>
          <w:lang w:val="lv-LV"/>
        </w:rPr>
        <w:t xml:space="preserve"> </w:t>
      </w:r>
      <w:r>
        <w:rPr>
          <w:rFonts w:ascii="Times New Roman" w:hAnsi="Times New Roman"/>
          <w:iCs/>
          <w:kern w:val="3"/>
          <w:sz w:val="24"/>
          <w:szCs w:val="24"/>
          <w:lang w:val="lv-LV" w:eastAsia="zh-CN" w:bidi="hi-IN"/>
        </w:rPr>
        <w:t>piedāvājumu (</w:t>
      </w:r>
      <w:r w:rsidR="00935C7E">
        <w:rPr>
          <w:rFonts w:ascii="Times New Roman" w:hAnsi="Times New Roman"/>
          <w:iCs/>
          <w:kern w:val="3"/>
          <w:sz w:val="24"/>
          <w:szCs w:val="24"/>
          <w:lang w:val="lv-LV" w:eastAsia="zh-CN" w:bidi="hi-IN"/>
        </w:rPr>
        <w:t xml:space="preserve">piedāvājumu izvēles </w:t>
      </w:r>
      <w:r>
        <w:rPr>
          <w:rFonts w:ascii="Times New Roman" w:hAnsi="Times New Roman"/>
          <w:iCs/>
          <w:kern w:val="3"/>
          <w:sz w:val="24"/>
          <w:szCs w:val="24"/>
          <w:lang w:val="lv-LV" w:eastAsia="zh-CN" w:bidi="hi-IN"/>
        </w:rPr>
        <w:t xml:space="preserve">kritērijs – cena). </w:t>
      </w:r>
    </w:p>
    <w:p w:rsidR="004D0EEC" w:rsidRPr="005365C7" w:rsidRDefault="004D0EEC" w:rsidP="004D0EEC">
      <w:pPr>
        <w:spacing w:after="0" w:line="240" w:lineRule="auto"/>
        <w:ind w:firstLine="720"/>
        <w:jc w:val="both"/>
        <w:rPr>
          <w:rFonts w:ascii="Times New Roman" w:eastAsia="Calibri" w:hAnsi="Times New Roman" w:cs="Times New Roman"/>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sidR="003C675B">
        <w:rPr>
          <w:rFonts w:ascii="Times New Roman" w:eastAsia="Times New Roman" w:hAnsi="Times New Roman" w:cs="Times New Roman"/>
          <w:sz w:val="24"/>
          <w:szCs w:val="24"/>
          <w:lang w:val="lv-LV"/>
        </w:rPr>
        <w:t>9.panta</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devītās daļas </w:t>
      </w:r>
      <w:r w:rsidRPr="00125F13">
        <w:rPr>
          <w:rFonts w:ascii="Times New Roman" w:eastAsia="Times New Roman" w:hAnsi="Times New Roman" w:cs="Times New Roman"/>
          <w:sz w:val="24"/>
          <w:szCs w:val="24"/>
          <w:lang w:val="lv-LV"/>
        </w:rPr>
        <w:t>prasībām, 201</w:t>
      </w:r>
      <w:r>
        <w:rPr>
          <w:rFonts w:ascii="Times New Roman" w:eastAsia="Times New Roman" w:hAnsi="Times New Roman" w:cs="Times New Roman"/>
          <w:sz w:val="24"/>
          <w:szCs w:val="24"/>
          <w:lang w:val="lv-LV"/>
        </w:rPr>
        <w:t>9</w:t>
      </w:r>
      <w:r w:rsidRPr="00125F13">
        <w:rPr>
          <w:rFonts w:ascii="Times New Roman" w:eastAsia="Times New Roman" w:hAnsi="Times New Roman" w:cs="Times New Roman"/>
          <w:sz w:val="24"/>
          <w:szCs w:val="24"/>
          <w:lang w:val="lv-LV"/>
        </w:rPr>
        <w:t xml:space="preserve">.gada </w:t>
      </w:r>
      <w:r w:rsidR="003C675B">
        <w:rPr>
          <w:rFonts w:ascii="Times New Roman" w:eastAsia="Times New Roman" w:hAnsi="Times New Roman" w:cs="Times New Roman"/>
          <w:sz w:val="24"/>
          <w:szCs w:val="24"/>
          <w:lang w:val="lv-LV" w:eastAsia="lv-LV"/>
        </w:rPr>
        <w:t>16</w:t>
      </w:r>
      <w:r w:rsidR="003C675B" w:rsidRPr="005C2FE4">
        <w:rPr>
          <w:rFonts w:ascii="Times New Roman" w:eastAsia="Times New Roman" w:hAnsi="Times New Roman" w:cs="Times New Roman"/>
          <w:sz w:val="24"/>
          <w:szCs w:val="24"/>
          <w:lang w:val="lv-LV" w:eastAsia="lv-LV"/>
        </w:rPr>
        <w:t>.</w:t>
      </w:r>
      <w:r w:rsidR="003C675B">
        <w:rPr>
          <w:rFonts w:ascii="Times New Roman" w:eastAsia="Times New Roman" w:hAnsi="Times New Roman" w:cs="Times New Roman"/>
          <w:sz w:val="24"/>
          <w:szCs w:val="24"/>
          <w:lang w:val="lv-LV" w:eastAsia="lv-LV"/>
        </w:rPr>
        <w:t>jūlijā</w:t>
      </w:r>
      <w:r>
        <w:rPr>
          <w:rFonts w:ascii="Times New Roman" w:eastAsia="Times New Roman" w:hAnsi="Times New Roman" w:cs="Times New Roman"/>
          <w:sz w:val="24"/>
          <w:szCs w:val="24"/>
          <w:lang w:val="lv-LV"/>
        </w:rPr>
        <w:t>,</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125F13">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w:t>
      </w:r>
      <w:r w:rsidR="00935C7E">
        <w:rPr>
          <w:rFonts w:ascii="Times New Roman" w:eastAsia="Times New Roman" w:hAnsi="Times New Roman" w:cs="Times New Roman"/>
          <w:sz w:val="24"/>
          <w:szCs w:val="24"/>
          <w:lang w:val="lv-LV"/>
        </w:rPr>
        <w:t xml:space="preserve">un </w:t>
      </w:r>
      <w:hyperlink r:id="rId6" w:history="1">
        <w:r w:rsidR="00935C7E" w:rsidRPr="00FD1FEF">
          <w:rPr>
            <w:rStyle w:val="Hyperlink"/>
            <w:rFonts w:ascii="Times New Roman" w:eastAsia="Times New Roman" w:hAnsi="Times New Roman" w:cs="Times New Roman"/>
            <w:sz w:val="24"/>
            <w:szCs w:val="24"/>
            <w:lang w:val="lv-LV"/>
          </w:rPr>
          <w:t>sankcijas.kd.gov.lv</w:t>
        </w:r>
      </w:hyperlink>
      <w:r w:rsidR="00935C7E">
        <w:rPr>
          <w:rFonts w:ascii="Times New Roman" w:eastAsia="Times New Roman" w:hAnsi="Times New Roman" w:cs="Times New Roman"/>
          <w:sz w:val="24"/>
          <w:szCs w:val="24"/>
          <w:lang w:val="lv-LV"/>
        </w:rPr>
        <w:t xml:space="preserve">  </w:t>
      </w:r>
      <w:r w:rsidRPr="00125F13">
        <w:rPr>
          <w:rFonts w:ascii="Times New Roman" w:eastAsia="Times New Roman" w:hAnsi="Times New Roman" w:cs="Times New Roman"/>
          <w:sz w:val="24"/>
          <w:szCs w:val="24"/>
          <w:lang w:val="lv-LV"/>
        </w:rPr>
        <w:t>pārbaudīja informāciju par pretendent</w:t>
      </w:r>
      <w:r>
        <w:rPr>
          <w:rFonts w:ascii="Times New Roman" w:eastAsia="Times New Roman" w:hAnsi="Times New Roman" w:cs="Times New Roman"/>
          <w:sz w:val="24"/>
          <w:szCs w:val="24"/>
          <w:lang w:val="lv-LV"/>
        </w:rPr>
        <w:t>u</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am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p>
    <w:p w:rsidR="004D0EEC" w:rsidRDefault="004D0EEC" w:rsidP="004D0EEC">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z w:val="24"/>
          <w:szCs w:val="24"/>
          <w:lang w:val="lv-LV"/>
        </w:rPr>
      </w:pPr>
      <w:r>
        <w:rPr>
          <w:rFonts w:ascii="Times New Roman" w:eastAsia="Calibri" w:hAnsi="Times New Roman" w:cs="Times New Roman"/>
          <w:iCs/>
          <w:sz w:val="24"/>
          <w:szCs w:val="24"/>
          <w:lang w:val="lv-LV"/>
        </w:rPr>
        <w:t xml:space="preserve">Izvērtējot saņemto informāciju, komisija konstatēja, ka </w:t>
      </w:r>
      <w:r>
        <w:rPr>
          <w:rFonts w:ascii="Times New Roman" w:eastAsia="Times New Roman" w:hAnsi="Times New Roman" w:cs="Times New Roman"/>
          <w:sz w:val="24"/>
          <w:szCs w:val="24"/>
          <w:lang w:val="lv-LV"/>
        </w:rPr>
        <w:t xml:space="preserve">pretendents </w:t>
      </w:r>
      <w:r w:rsidR="003C675B" w:rsidRPr="003C675B">
        <w:rPr>
          <w:rFonts w:ascii="Times New Roman" w:eastAsia="Times New Roman" w:hAnsi="Times New Roman" w:cs="Times New Roman"/>
          <w:b/>
          <w:bCs/>
          <w:sz w:val="24"/>
          <w:szCs w:val="24"/>
          <w:lang w:val="lv-LV" w:eastAsia="ru-RU"/>
        </w:rPr>
        <w:t xml:space="preserve">VAS </w:t>
      </w:r>
      <w:r w:rsidR="003C675B">
        <w:rPr>
          <w:rFonts w:ascii="Times New Roman" w:eastAsia="Times New Roman" w:hAnsi="Times New Roman" w:cs="Times New Roman"/>
          <w:b/>
          <w:bCs/>
          <w:sz w:val="24"/>
          <w:szCs w:val="24"/>
          <w:lang w:val="lv-LV" w:eastAsia="ru-RU"/>
        </w:rPr>
        <w:t>“</w:t>
      </w:r>
      <w:r w:rsidR="003C675B" w:rsidRPr="003C675B">
        <w:rPr>
          <w:rFonts w:ascii="Times New Roman" w:eastAsia="Times New Roman" w:hAnsi="Times New Roman" w:cs="Times New Roman"/>
          <w:b/>
          <w:bCs/>
          <w:sz w:val="24"/>
          <w:szCs w:val="24"/>
          <w:lang w:val="lv-LV" w:eastAsia="ru-RU"/>
        </w:rPr>
        <w:t>Latvijas autoceļu uzturētājs</w:t>
      </w:r>
      <w:r w:rsidR="003C675B">
        <w:rPr>
          <w:rFonts w:ascii="Times New Roman" w:eastAsia="Times New Roman" w:hAnsi="Times New Roman" w:cs="Times New Roman"/>
          <w:b/>
          <w:bCs/>
          <w:sz w:val="24"/>
          <w:szCs w:val="24"/>
          <w:lang w:val="lv-LV" w:eastAsia="ru-RU"/>
        </w:rPr>
        <w:t>”</w:t>
      </w:r>
      <w:r w:rsidR="003C675B" w:rsidRPr="003C675B">
        <w:rPr>
          <w:sz w:val="24"/>
          <w:szCs w:val="24"/>
          <w:lang w:val="lv-LV"/>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un </w:t>
      </w:r>
      <w:r w:rsidR="003C675B" w:rsidRPr="003C675B">
        <w:rPr>
          <w:rFonts w:ascii="Times New Roman" w:eastAsia="Calibri" w:hAnsi="Times New Roman" w:cs="Times New Roman"/>
          <w:sz w:val="24"/>
          <w:szCs w:val="24"/>
          <w:lang w:val="lv-LV"/>
        </w:rPr>
        <w:t>iepirkuma</w:t>
      </w:r>
      <w:r w:rsidR="003C675B">
        <w:rPr>
          <w:rFonts w:ascii="Times New Roman" w:eastAsia="Calibri" w:hAnsi="Times New Roman" w:cs="Times New Roman"/>
          <w:b/>
          <w:sz w:val="24"/>
          <w:szCs w:val="24"/>
          <w:lang w:val="lv-LV"/>
        </w:rPr>
        <w:t xml:space="preserve"> </w:t>
      </w:r>
      <w:r w:rsidR="003C675B">
        <w:rPr>
          <w:rFonts w:ascii="Times New Roman" w:eastAsia="Calibri" w:hAnsi="Times New Roman" w:cs="Times New Roman"/>
          <w:b/>
          <w:sz w:val="24"/>
          <w:lang w:val="lv-LV"/>
        </w:rPr>
        <w:t>“Ceļa seguma remonts Ludzas novada Cirmas pagastā</w:t>
      </w:r>
      <w:r w:rsidR="003C675B" w:rsidRPr="00170747">
        <w:rPr>
          <w:rFonts w:ascii="Times New Roman" w:eastAsia="Calibri" w:hAnsi="Times New Roman" w:cs="Times New Roman"/>
          <w:b/>
          <w:sz w:val="24"/>
          <w:lang w:val="lv-LV"/>
        </w:rPr>
        <w:t>”</w:t>
      </w:r>
      <w:r w:rsidR="003C675B">
        <w:rPr>
          <w:rFonts w:ascii="Times New Roman" w:eastAsia="Calibri" w:hAnsi="Times New Roman" w:cs="Times New Roman"/>
          <w:b/>
          <w:sz w:val="24"/>
          <w:lang w:val="lv-LV"/>
        </w:rPr>
        <w:t>,</w:t>
      </w:r>
      <w:r w:rsidR="003C675B" w:rsidRPr="00170747">
        <w:rPr>
          <w:rFonts w:ascii="Times New Roman" w:eastAsia="Calibri" w:hAnsi="Times New Roman" w:cs="Times New Roman"/>
          <w:b/>
          <w:sz w:val="24"/>
          <w:lang w:val="lv-LV"/>
        </w:rPr>
        <w:t xml:space="preserve"> ID Nr. LNP 201</w:t>
      </w:r>
      <w:r w:rsidR="003C675B">
        <w:rPr>
          <w:rFonts w:ascii="Times New Roman" w:eastAsia="Calibri" w:hAnsi="Times New Roman" w:cs="Times New Roman"/>
          <w:b/>
          <w:sz w:val="24"/>
          <w:lang w:val="lv-LV"/>
        </w:rPr>
        <w:t>9</w:t>
      </w:r>
      <w:r w:rsidR="003C675B" w:rsidRPr="00170747">
        <w:rPr>
          <w:rFonts w:ascii="Times New Roman" w:eastAsia="Calibri" w:hAnsi="Times New Roman" w:cs="Times New Roman"/>
          <w:b/>
          <w:sz w:val="24"/>
          <w:shd w:val="clear" w:color="auto" w:fill="FFFFFF"/>
          <w:lang w:val="lv-LV"/>
        </w:rPr>
        <w:t>/</w:t>
      </w:r>
      <w:r w:rsidR="003C675B">
        <w:rPr>
          <w:rFonts w:ascii="Times New Roman" w:eastAsia="Calibri" w:hAnsi="Times New Roman" w:cs="Times New Roman"/>
          <w:b/>
          <w:sz w:val="24"/>
          <w:shd w:val="clear" w:color="auto" w:fill="FFFFFF"/>
          <w:lang w:val="lv-LV"/>
        </w:rPr>
        <w:t xml:space="preserve">33, </w:t>
      </w:r>
      <w:r>
        <w:rPr>
          <w:rFonts w:ascii="Times New Roman" w:eastAsia="Times New Roman" w:hAnsi="Times New Roman"/>
          <w:color w:val="00000A"/>
          <w:sz w:val="24"/>
          <w:szCs w:val="24"/>
          <w:lang w:val="lv-LV"/>
        </w:rPr>
        <w:t xml:space="preserve">prasībām, un uz to nav attiecināmi Publisko iepirkumu likuma </w:t>
      </w:r>
      <w:r w:rsidR="003C675B">
        <w:rPr>
          <w:rFonts w:ascii="Times New Roman" w:eastAsia="Times New Roman" w:hAnsi="Times New Roman"/>
          <w:color w:val="00000A"/>
          <w:sz w:val="24"/>
          <w:szCs w:val="24"/>
          <w:lang w:val="lv-LV"/>
        </w:rPr>
        <w:t>9</w:t>
      </w:r>
      <w:r>
        <w:rPr>
          <w:rFonts w:ascii="Times New Roman" w:eastAsia="Times New Roman" w:hAnsi="Times New Roman"/>
          <w:color w:val="00000A"/>
          <w:sz w:val="24"/>
          <w:szCs w:val="24"/>
          <w:lang w:val="lv-LV"/>
        </w:rPr>
        <w:t xml:space="preserve">.panta </w:t>
      </w:r>
      <w:r w:rsidR="003C675B">
        <w:rPr>
          <w:rFonts w:ascii="Times New Roman" w:eastAsia="Times New Roman" w:hAnsi="Times New Roman"/>
          <w:color w:val="00000A"/>
          <w:sz w:val="24"/>
          <w:szCs w:val="24"/>
          <w:lang w:val="lv-LV"/>
        </w:rPr>
        <w:t>astotajā</w:t>
      </w:r>
      <w:r>
        <w:rPr>
          <w:rFonts w:ascii="Times New Roman" w:eastAsia="Times New Roman" w:hAnsi="Times New Roman"/>
          <w:color w:val="00000A"/>
          <w:sz w:val="24"/>
          <w:szCs w:val="24"/>
          <w:lang w:val="lv-LV"/>
        </w:rPr>
        <w:t xml:space="preserve"> daļā </w:t>
      </w:r>
      <w:r w:rsidR="003C675B">
        <w:rPr>
          <w:rFonts w:ascii="Times New Roman" w:eastAsia="Times New Roman" w:hAnsi="Times New Roman"/>
          <w:color w:val="00000A"/>
          <w:sz w:val="24"/>
          <w:szCs w:val="24"/>
          <w:lang w:val="lv-LV"/>
        </w:rPr>
        <w:t xml:space="preserve">un </w:t>
      </w:r>
      <w:r w:rsidR="003C675B" w:rsidRPr="003C675B">
        <w:rPr>
          <w:rFonts w:ascii="Times New Roman" w:eastAsia="Times New Roman" w:hAnsi="Times New Roman"/>
          <w:color w:val="00000A"/>
          <w:sz w:val="24"/>
          <w:szCs w:val="24"/>
          <w:lang w:val="lv-LV"/>
        </w:rPr>
        <w:t>Starptautisko un Latvijas Republikas nacionālo sankciju likuma 11.</w:t>
      </w:r>
      <w:r w:rsidR="003C675B" w:rsidRPr="003C675B">
        <w:rPr>
          <w:rFonts w:ascii="Times New Roman" w:eastAsia="Times New Roman" w:hAnsi="Times New Roman"/>
          <w:color w:val="00000A"/>
          <w:sz w:val="24"/>
          <w:szCs w:val="24"/>
          <w:vertAlign w:val="superscript"/>
          <w:lang w:val="lv-LV"/>
        </w:rPr>
        <w:t>1</w:t>
      </w:r>
      <w:r w:rsidR="003C675B" w:rsidRPr="003C675B">
        <w:rPr>
          <w:rFonts w:ascii="Times New Roman" w:eastAsia="Times New Roman" w:hAnsi="Times New Roman"/>
          <w:color w:val="00000A"/>
          <w:sz w:val="24"/>
          <w:szCs w:val="24"/>
          <w:lang w:val="lv-LV"/>
        </w:rPr>
        <w:t xml:space="preserve"> </w:t>
      </w:r>
      <w:r w:rsidR="003C675B">
        <w:rPr>
          <w:rFonts w:ascii="Times New Roman" w:eastAsia="Times New Roman" w:hAnsi="Times New Roman"/>
          <w:color w:val="00000A"/>
          <w:sz w:val="24"/>
          <w:szCs w:val="24"/>
          <w:lang w:val="lv-LV"/>
        </w:rPr>
        <w:t>pantā</w:t>
      </w:r>
      <w:r w:rsidR="003C675B" w:rsidRPr="003C675B">
        <w:rPr>
          <w:rFonts w:ascii="Times New Roman" w:eastAsia="Times New Roman" w:hAnsi="Times New Roman"/>
          <w:color w:val="00000A"/>
          <w:sz w:val="24"/>
          <w:szCs w:val="24"/>
          <w:lang w:val="lv-LV"/>
        </w:rPr>
        <w:t xml:space="preserve"> </w:t>
      </w:r>
      <w:r>
        <w:rPr>
          <w:rFonts w:ascii="Times New Roman" w:eastAsia="Times New Roman" w:hAnsi="Times New Roman"/>
          <w:color w:val="00000A"/>
          <w:sz w:val="24"/>
          <w:szCs w:val="24"/>
          <w:lang w:val="lv-LV"/>
        </w:rPr>
        <w:t>noteiktie izslēgšanas nosacījumi.</w:t>
      </w:r>
    </w:p>
    <w:p w:rsidR="004D0EEC" w:rsidRDefault="004D0EEC" w:rsidP="003C675B">
      <w:pPr>
        <w:spacing w:after="0" w:line="240" w:lineRule="auto"/>
        <w:ind w:firstLine="720"/>
        <w:jc w:val="both"/>
        <w:rPr>
          <w:rFonts w:ascii="Times New Roman" w:eastAsia="Calibri" w:hAnsi="Times New Roman" w:cs="Times New Roman"/>
          <w:b/>
          <w:iCs/>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9</w:t>
      </w:r>
      <w:r w:rsidRPr="00E95BB6">
        <w:rPr>
          <w:rFonts w:ascii="Times New Roman" w:eastAsia="Calibri" w:hAnsi="Times New Roman" w:cs="Times New Roman"/>
          <w:sz w:val="24"/>
          <w:szCs w:val="24"/>
          <w:lang w:val="lv-LV"/>
        </w:rPr>
        <w:t xml:space="preserve">.gada </w:t>
      </w:r>
      <w:r w:rsidR="003C675B">
        <w:rPr>
          <w:rFonts w:ascii="Times New Roman" w:eastAsia="Calibri" w:hAnsi="Times New Roman" w:cs="Times New Roman"/>
          <w:sz w:val="24"/>
          <w:szCs w:val="24"/>
          <w:lang w:val="lv-LV"/>
        </w:rPr>
        <w:t>16.jūlijā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w:t>
      </w:r>
      <w:r w:rsidR="003C675B" w:rsidRPr="003C675B">
        <w:rPr>
          <w:rFonts w:ascii="Times New Roman" w:eastAsia="Calibri" w:hAnsi="Times New Roman" w:cs="Times New Roman"/>
          <w:sz w:val="24"/>
          <w:szCs w:val="24"/>
          <w:lang w:val="lv-LV"/>
        </w:rPr>
        <w:t>iepirkuma</w:t>
      </w:r>
      <w:r w:rsidR="003C675B">
        <w:rPr>
          <w:rFonts w:ascii="Times New Roman" w:eastAsia="Calibri" w:hAnsi="Times New Roman" w:cs="Times New Roman"/>
          <w:b/>
          <w:sz w:val="24"/>
          <w:szCs w:val="24"/>
          <w:lang w:val="lv-LV"/>
        </w:rPr>
        <w:t xml:space="preserve"> </w:t>
      </w:r>
      <w:r w:rsidR="003C675B">
        <w:rPr>
          <w:rFonts w:ascii="Times New Roman" w:eastAsia="Calibri" w:hAnsi="Times New Roman" w:cs="Times New Roman"/>
          <w:b/>
          <w:sz w:val="24"/>
          <w:lang w:val="lv-LV"/>
        </w:rPr>
        <w:t>“Ceļa seguma remonts Ludzas novada Cirmas pagastā</w:t>
      </w:r>
      <w:r w:rsidR="003C675B" w:rsidRPr="00170747">
        <w:rPr>
          <w:rFonts w:ascii="Times New Roman" w:eastAsia="Calibri" w:hAnsi="Times New Roman" w:cs="Times New Roman"/>
          <w:b/>
          <w:sz w:val="24"/>
          <w:lang w:val="lv-LV"/>
        </w:rPr>
        <w:t>”</w:t>
      </w:r>
      <w:r w:rsidR="003C675B">
        <w:rPr>
          <w:rFonts w:ascii="Times New Roman" w:eastAsia="Calibri" w:hAnsi="Times New Roman" w:cs="Times New Roman"/>
          <w:b/>
          <w:sz w:val="24"/>
          <w:lang w:val="lv-LV"/>
        </w:rPr>
        <w:t>,</w:t>
      </w:r>
      <w:r w:rsidR="003C675B" w:rsidRPr="00170747">
        <w:rPr>
          <w:rFonts w:ascii="Times New Roman" w:eastAsia="Calibri" w:hAnsi="Times New Roman" w:cs="Times New Roman"/>
          <w:b/>
          <w:sz w:val="24"/>
          <w:lang w:val="lv-LV"/>
        </w:rPr>
        <w:t xml:space="preserve"> ID Nr. LNP 201</w:t>
      </w:r>
      <w:r w:rsidR="003C675B">
        <w:rPr>
          <w:rFonts w:ascii="Times New Roman" w:eastAsia="Calibri" w:hAnsi="Times New Roman" w:cs="Times New Roman"/>
          <w:b/>
          <w:sz w:val="24"/>
          <w:lang w:val="lv-LV"/>
        </w:rPr>
        <w:t>9</w:t>
      </w:r>
      <w:r w:rsidR="003C675B" w:rsidRPr="00170747">
        <w:rPr>
          <w:rFonts w:ascii="Times New Roman" w:eastAsia="Calibri" w:hAnsi="Times New Roman" w:cs="Times New Roman"/>
          <w:b/>
          <w:sz w:val="24"/>
          <w:shd w:val="clear" w:color="auto" w:fill="FFFFFF"/>
          <w:lang w:val="lv-LV"/>
        </w:rPr>
        <w:t>/</w:t>
      </w:r>
      <w:r w:rsidR="003C675B">
        <w:rPr>
          <w:rFonts w:ascii="Times New Roman" w:eastAsia="Calibri" w:hAnsi="Times New Roman" w:cs="Times New Roman"/>
          <w:b/>
          <w:sz w:val="24"/>
          <w:shd w:val="clear" w:color="auto" w:fill="FFFFFF"/>
          <w:lang w:val="lv-LV"/>
        </w:rPr>
        <w:t xml:space="preserve">33,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 pretendentam</w:t>
      </w:r>
      <w:r w:rsidR="003C675B" w:rsidRPr="003C675B">
        <w:rPr>
          <w:rFonts w:ascii="Times New Roman" w:eastAsia="Times New Roman" w:hAnsi="Times New Roman" w:cs="Times New Roman"/>
          <w:b/>
          <w:bCs/>
          <w:sz w:val="24"/>
          <w:szCs w:val="24"/>
          <w:lang w:val="lv-LV" w:eastAsia="ru-RU"/>
        </w:rPr>
        <w:t xml:space="preserve"> VAS </w:t>
      </w:r>
      <w:r w:rsidR="003C675B">
        <w:rPr>
          <w:rFonts w:ascii="Times New Roman" w:eastAsia="Times New Roman" w:hAnsi="Times New Roman" w:cs="Times New Roman"/>
          <w:b/>
          <w:bCs/>
          <w:sz w:val="24"/>
          <w:szCs w:val="24"/>
          <w:lang w:val="lv-LV" w:eastAsia="ru-RU"/>
        </w:rPr>
        <w:t>“</w:t>
      </w:r>
      <w:r w:rsidR="003C675B" w:rsidRPr="003C675B">
        <w:rPr>
          <w:rFonts w:ascii="Times New Roman" w:eastAsia="Times New Roman" w:hAnsi="Times New Roman" w:cs="Times New Roman"/>
          <w:b/>
          <w:bCs/>
          <w:sz w:val="24"/>
          <w:szCs w:val="24"/>
          <w:lang w:val="lv-LV" w:eastAsia="ru-RU"/>
        </w:rPr>
        <w:t>Latvijas autoceļu uzturētājs</w:t>
      </w:r>
      <w:r w:rsidR="003C675B">
        <w:rPr>
          <w:rFonts w:ascii="Times New Roman" w:eastAsia="Times New Roman" w:hAnsi="Times New Roman" w:cs="Times New Roman"/>
          <w:b/>
          <w:bCs/>
          <w:sz w:val="24"/>
          <w:szCs w:val="24"/>
          <w:lang w:val="lv-LV" w:eastAsia="ru-RU"/>
        </w:rPr>
        <w:t>”</w:t>
      </w:r>
      <w:r>
        <w:rPr>
          <w:rFonts w:ascii="Times New Roman" w:eastAsia="Calibri" w:hAnsi="Times New Roman" w:cs="Times New Roman"/>
          <w:b/>
          <w:iCs/>
          <w:sz w:val="24"/>
          <w:szCs w:val="24"/>
          <w:lang w:val="lv-LV"/>
        </w:rPr>
        <w:t>.</w:t>
      </w:r>
    </w:p>
    <w:p w:rsidR="003C675B" w:rsidRDefault="003C675B" w:rsidP="003C675B">
      <w:pPr>
        <w:spacing w:after="0"/>
        <w:ind w:firstLine="720"/>
        <w:jc w:val="both"/>
        <w:rPr>
          <w:rFonts w:ascii="Times New Roman" w:eastAsia="Times New Roman" w:hAnsi="Times New Roman" w:cs="Times New Roman"/>
          <w:i/>
          <w:lang w:val="lv-LV"/>
        </w:rPr>
      </w:pPr>
      <w:r w:rsidRPr="00B50344">
        <w:rPr>
          <w:rFonts w:ascii="Times New Roman" w:eastAsia="Calibri" w:hAnsi="Times New Roman" w:cs="Times New Roman"/>
          <w:i/>
          <w:lang w:val="lv-LV"/>
        </w:rPr>
        <w:t>I</w:t>
      </w:r>
      <w:r w:rsidRPr="00B50344">
        <w:rPr>
          <w:rFonts w:ascii="Times New Roman" w:eastAsia="Times New Roman" w:hAnsi="Times New Roman" w:cs="Times New Roman"/>
          <w:i/>
          <w:lang w:val="lv-LV"/>
        </w:rPr>
        <w:t>epirkum</w:t>
      </w:r>
      <w:r>
        <w:rPr>
          <w:rFonts w:ascii="Times New Roman" w:eastAsia="Times New Roman" w:hAnsi="Times New Roman" w:cs="Times New Roman"/>
          <w:i/>
          <w:lang w:val="lv-LV"/>
        </w:rPr>
        <w:t>u</w:t>
      </w:r>
      <w:r w:rsidRPr="00B50344">
        <w:rPr>
          <w:rFonts w:ascii="Times New Roman" w:eastAsia="Times New Roman" w:hAnsi="Times New Roman" w:cs="Times New Roman"/>
          <w:i/>
          <w:lang w:val="lv-LV"/>
        </w:rPr>
        <w:t xml:space="preserve"> komisija </w:t>
      </w:r>
      <w:r>
        <w:rPr>
          <w:rFonts w:ascii="Times New Roman" w:eastAsia="Times New Roman" w:hAnsi="Times New Roman" w:cs="Times New Roman"/>
          <w:i/>
          <w:lang w:val="lv-LV"/>
        </w:rPr>
        <w:t>informē</w:t>
      </w:r>
      <w:r w:rsidRPr="00B50344">
        <w:rPr>
          <w:rFonts w:ascii="Times New Roman" w:eastAsia="Times New Roman" w:hAnsi="Times New Roman" w:cs="Times New Roman"/>
          <w:i/>
          <w:lang w:val="lv-LV"/>
        </w:rPr>
        <w:t xml:space="preserve">, ka saskaņā ar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w:t>
      </w:r>
      <w:r>
        <w:rPr>
          <w:rFonts w:ascii="Times New Roman" w:eastAsia="Times New Roman" w:hAnsi="Times New Roman" w:cs="Times New Roman"/>
          <w:i/>
          <w:lang w:val="lv-LV"/>
        </w:rPr>
        <w:t>divdesmit trešo</w:t>
      </w:r>
      <w:r w:rsidRPr="00B50344">
        <w:rPr>
          <w:rFonts w:ascii="Times New Roman" w:eastAsia="Times New Roman" w:hAnsi="Times New Roman" w:cs="Times New Roman"/>
          <w:i/>
          <w:lang w:val="lv-LV"/>
        </w:rPr>
        <w:t xml:space="preserve"> daļu, pretendents, kas iesniedzis piedāvājumu iepirkumā, uz kuru attiecas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noteikumi, un kas uzskata, ka ir aizskartas tā tiesības vai ir iespējams šo tiesību aizskārums, ir </w:t>
      </w:r>
      <w:r w:rsidRPr="00B50344">
        <w:rPr>
          <w:rFonts w:ascii="Times New Roman" w:eastAsia="Times New Roman" w:hAnsi="Times New Roman" w:cs="Times New Roman"/>
          <w:i/>
          <w:lang w:val="lv-LV"/>
        </w:rPr>
        <w:lastRenderedPageBreak/>
        <w:t>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4D0EEC" w:rsidRPr="005508D9" w:rsidRDefault="004D0EEC" w:rsidP="004D0EEC">
      <w:pPr>
        <w:spacing w:after="0" w:line="256" w:lineRule="auto"/>
        <w:jc w:val="both"/>
        <w:rPr>
          <w:rFonts w:ascii="Times New Roman" w:eastAsia="Calibri" w:hAnsi="Times New Roman" w:cs="Times New Roman"/>
          <w:b/>
          <w:sz w:val="24"/>
          <w:szCs w:val="24"/>
          <w:lang w:val="lv-LV"/>
        </w:rPr>
      </w:pPr>
    </w:p>
    <w:p w:rsidR="004D0EEC" w:rsidRPr="005C2FE4" w:rsidRDefault="004D0EEC" w:rsidP="004D0EEC">
      <w:pPr>
        <w:spacing w:after="0" w:line="240" w:lineRule="auto"/>
        <w:jc w:val="both"/>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Lū</w:t>
      </w:r>
      <w:r w:rsidR="003C675B">
        <w:rPr>
          <w:rFonts w:ascii="Times New Roman" w:eastAsia="Calibri" w:hAnsi="Times New Roman" w:cs="Times New Roman"/>
          <w:b/>
          <w:sz w:val="24"/>
          <w:szCs w:val="24"/>
          <w:lang w:val="lv-LV"/>
        </w:rPr>
        <w:t>gums</w:t>
      </w:r>
      <w:r w:rsidRPr="005C2FE4">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5C2FE4">
        <w:rPr>
          <w:rFonts w:ascii="Times New Roman" w:eastAsia="Calibri" w:hAnsi="Times New Roman" w:cs="Times New Roman"/>
          <w:b/>
          <w:sz w:val="24"/>
          <w:szCs w:val="24"/>
          <w:lang w:val="lv-LV"/>
        </w:rPr>
        <w:t xml:space="preserve"> saņemšanas faktu!</w:t>
      </w:r>
    </w:p>
    <w:p w:rsidR="004D0EEC" w:rsidRPr="005C2FE4" w:rsidRDefault="004D0EEC" w:rsidP="004D0EEC">
      <w:pPr>
        <w:spacing w:after="0" w:line="276" w:lineRule="auto"/>
        <w:jc w:val="both"/>
        <w:rPr>
          <w:rFonts w:ascii="Times New Roman" w:eastAsia="Calibri" w:hAnsi="Times New Roman" w:cs="Times New Roman"/>
          <w:sz w:val="24"/>
          <w:szCs w:val="24"/>
          <w:lang w:val="lv-LV"/>
        </w:rPr>
      </w:pPr>
    </w:p>
    <w:p w:rsidR="004D0EEC" w:rsidRPr="005C2FE4" w:rsidRDefault="004D0EEC" w:rsidP="004D0EEC">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Ar cieņu,</w:t>
      </w:r>
    </w:p>
    <w:p w:rsidR="004D0EEC" w:rsidRDefault="004D0EEC" w:rsidP="004D0EEC">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 xml:space="preserve">priekšsēdētāja                                                                           </w:t>
      </w:r>
      <w:r>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K.Nikolajeva</w:t>
      </w:r>
      <w:proofErr w:type="spellEnd"/>
    </w:p>
    <w:p w:rsidR="004D0EEC" w:rsidRDefault="004D0EEC" w:rsidP="004D0EEC">
      <w:pPr>
        <w:spacing w:after="0" w:line="276" w:lineRule="auto"/>
        <w:jc w:val="both"/>
        <w:rPr>
          <w:rFonts w:ascii="Times New Roman" w:eastAsia="Calibri" w:hAnsi="Times New Roman" w:cs="Times New Roman"/>
          <w:sz w:val="24"/>
          <w:szCs w:val="24"/>
          <w:lang w:val="lv-LV"/>
        </w:rPr>
      </w:pPr>
    </w:p>
    <w:p w:rsidR="004D0EEC" w:rsidRPr="005C2FE4" w:rsidRDefault="004D0EEC" w:rsidP="004D0EEC">
      <w:pPr>
        <w:spacing w:after="0" w:line="276" w:lineRule="auto"/>
        <w:jc w:val="both"/>
        <w:rPr>
          <w:rFonts w:ascii="Times New Roman" w:eastAsia="Calibri" w:hAnsi="Times New Roman" w:cs="Times New Roman"/>
          <w:sz w:val="24"/>
          <w:szCs w:val="24"/>
          <w:lang w:val="lv-LV"/>
        </w:rPr>
      </w:pPr>
    </w:p>
    <w:p w:rsidR="004D0EEC" w:rsidRDefault="004D0EEC" w:rsidP="004D0EEC">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A.Vasiļkovskis</w:t>
      </w:r>
      <w:r w:rsidRPr="005C2FE4">
        <w:rPr>
          <w:rFonts w:ascii="Times New Roman" w:eastAsia="Calibri" w:hAnsi="Times New Roman" w:cs="Times New Roman"/>
          <w:i/>
          <w:sz w:val="20"/>
          <w:szCs w:val="20"/>
          <w:lang w:val="lv-LV"/>
        </w:rPr>
        <w:t>,</w:t>
      </w:r>
    </w:p>
    <w:p w:rsidR="004D0EEC" w:rsidRPr="000C2D2A" w:rsidRDefault="004D0EEC" w:rsidP="004D0EEC">
      <w:pPr>
        <w:spacing w:after="0" w:line="276" w:lineRule="auto"/>
        <w:rPr>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 xml:space="preserve"> 65707133</w:t>
      </w:r>
    </w:p>
    <w:p w:rsidR="007F1295" w:rsidRPr="000C2D2A" w:rsidRDefault="007F1295">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pPr>
        <w:rPr>
          <w:lang w:val="lv-LV"/>
        </w:rPr>
      </w:pPr>
    </w:p>
    <w:p w:rsidR="003C675B" w:rsidRPr="000C2D2A" w:rsidRDefault="003C675B" w:rsidP="003C675B">
      <w:pPr>
        <w:jc w:val="center"/>
        <w:rPr>
          <w:rFonts w:ascii="Times New Roman" w:hAnsi="Times New Roman" w:cs="Times New Roman"/>
          <w:sz w:val="24"/>
          <w:szCs w:val="24"/>
          <w:lang w:val="lv-LV"/>
        </w:rPr>
      </w:pPr>
      <w:r w:rsidRPr="000C2D2A">
        <w:rPr>
          <w:rFonts w:ascii="Times New Roman" w:hAnsi="Times New Roman" w:cs="Times New Roman"/>
          <w:sz w:val="24"/>
          <w:szCs w:val="24"/>
          <w:lang w:val="lv-LV"/>
        </w:rPr>
        <w:t>ŠIS DOKUMENTS IR ELEKTRONISKI PARAKSTĪTS AR DROŠU ELEKTRONISKO PARAKSTU UN SATUR LAIKA ZĪMOGU</w:t>
      </w:r>
    </w:p>
    <w:sectPr w:rsidR="003C675B" w:rsidRPr="000C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EC"/>
    <w:rsid w:val="000C2D2A"/>
    <w:rsid w:val="003C675B"/>
    <w:rsid w:val="004D0EEC"/>
    <w:rsid w:val="007F1295"/>
    <w:rsid w:val="0093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DFED-DC4B-4DDB-9311-22C625A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EEC"/>
    <w:rPr>
      <w:color w:val="0563C1" w:themeColor="hyperlink"/>
      <w:u w:val="single"/>
    </w:rPr>
  </w:style>
  <w:style w:type="table" w:styleId="TableGrid">
    <w:name w:val="Table Grid"/>
    <w:basedOn w:val="TableNormal"/>
    <w:rsid w:val="004D0EE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kcijas.kd.gov.lv" TargetMode="Externa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2</cp:revision>
  <dcterms:created xsi:type="dcterms:W3CDTF">2019-07-18T07:31:00Z</dcterms:created>
  <dcterms:modified xsi:type="dcterms:W3CDTF">2019-07-18T07:31:00Z</dcterms:modified>
</cp:coreProperties>
</file>